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2D4" w:rsidRDefault="001102D4" w:rsidP="00A15799">
      <w:pPr>
        <w:spacing w:line="520" w:lineRule="exact"/>
        <w:rPr>
          <w:rFonts w:ascii="Times New Roman" w:eastAsia="黑体" w:hAnsi="Times New Roman"/>
          <w:sz w:val="32"/>
          <w:szCs w:val="32"/>
        </w:rPr>
      </w:pPr>
      <w:r w:rsidRPr="006B3C07">
        <w:rPr>
          <w:rFonts w:ascii="Times New Roman" w:eastAsia="黑体" w:hAnsi="Times New Roman" w:hint="eastAsia"/>
          <w:sz w:val="32"/>
          <w:szCs w:val="32"/>
        </w:rPr>
        <w:t>附件</w:t>
      </w:r>
    </w:p>
    <w:p w:rsidR="001102D4" w:rsidRDefault="001102D4" w:rsidP="00A15799">
      <w:pPr>
        <w:spacing w:line="5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6B3C07">
        <w:rPr>
          <w:rFonts w:ascii="Times New Roman" w:eastAsia="方正小标宋简体" w:hAnsi="Times New Roman" w:hint="eastAsia"/>
          <w:sz w:val="44"/>
          <w:szCs w:val="44"/>
        </w:rPr>
        <w:t>四川省</w:t>
      </w:r>
      <w:r w:rsidRPr="006B3C07">
        <w:rPr>
          <w:rFonts w:ascii="Times New Roman" w:eastAsia="方正小标宋简体" w:hAnsi="Times New Roman"/>
          <w:sz w:val="44"/>
          <w:szCs w:val="44"/>
        </w:rPr>
        <w:t>2016</w:t>
      </w:r>
      <w:r w:rsidRPr="006B3C07">
        <w:rPr>
          <w:rFonts w:ascii="Times New Roman" w:eastAsia="方正小标宋简体" w:hAnsi="Times New Roman" w:hint="eastAsia"/>
          <w:sz w:val="44"/>
          <w:szCs w:val="44"/>
        </w:rPr>
        <w:t>年医疗器械临床试验监督检查品种目录</w:t>
      </w:r>
    </w:p>
    <w:p w:rsidR="001102D4" w:rsidRPr="006B3C07" w:rsidRDefault="001102D4" w:rsidP="00A15799">
      <w:pPr>
        <w:spacing w:line="52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tbl>
      <w:tblPr>
        <w:tblW w:w="14096" w:type="dxa"/>
        <w:tblInd w:w="93" w:type="dxa"/>
        <w:tblLayout w:type="fixed"/>
        <w:tblLook w:val="00A0"/>
      </w:tblPr>
      <w:tblGrid>
        <w:gridCol w:w="725"/>
        <w:gridCol w:w="2980"/>
        <w:gridCol w:w="3689"/>
        <w:gridCol w:w="3690"/>
        <w:gridCol w:w="3012"/>
      </w:tblGrid>
      <w:tr w:rsidR="001102D4" w:rsidRPr="006B3C07">
        <w:trPr>
          <w:trHeight w:val="71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D4" w:rsidRPr="006B3C07" w:rsidRDefault="001102D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6B3C07">
              <w:rPr>
                <w:rFonts w:ascii="Times New Roman" w:hAnsi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D4" w:rsidRPr="006B3C07" w:rsidRDefault="001102D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6B3C07">
              <w:rPr>
                <w:rFonts w:ascii="Times New Roman" w:hAnsi="宋体" w:hint="eastAsia"/>
                <w:b/>
                <w:bCs/>
                <w:kern w:val="0"/>
                <w:sz w:val="24"/>
                <w:szCs w:val="24"/>
              </w:rPr>
              <w:t>政务中心受理号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2D4" w:rsidRPr="006B3C07" w:rsidRDefault="001102D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6B3C07">
              <w:rPr>
                <w:rFonts w:ascii="Times New Roman" w:hAnsi="宋体" w:hint="eastAsia"/>
                <w:b/>
                <w:bCs/>
                <w:kern w:val="0"/>
                <w:sz w:val="24"/>
                <w:szCs w:val="24"/>
              </w:rPr>
              <w:t>企业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2D4" w:rsidRPr="006B3C07" w:rsidRDefault="001102D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6B3C07">
              <w:rPr>
                <w:rFonts w:ascii="Times New Roman" w:hAnsi="宋体" w:hint="eastAsia"/>
                <w:b/>
                <w:bCs/>
                <w:kern w:val="0"/>
                <w:sz w:val="24"/>
                <w:szCs w:val="24"/>
              </w:rPr>
              <w:t>产品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2D4" w:rsidRPr="006B3C07" w:rsidRDefault="001102D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6B3C07">
              <w:rPr>
                <w:rFonts w:ascii="Times New Roman" w:hAnsi="宋体" w:hint="eastAsia"/>
                <w:b/>
                <w:bCs/>
                <w:kern w:val="0"/>
                <w:sz w:val="24"/>
                <w:szCs w:val="24"/>
              </w:rPr>
              <w:t>医院</w:t>
            </w:r>
          </w:p>
        </w:tc>
      </w:tr>
      <w:tr w:rsidR="001102D4" w:rsidRPr="006B3C07">
        <w:trPr>
          <w:trHeight w:val="71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D4" w:rsidRPr="00B14D53" w:rsidRDefault="001102D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14D5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D4" w:rsidRPr="00B14D53" w:rsidRDefault="001102D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14D5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510000-20160413-000155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2D4" w:rsidRPr="00B14D53" w:rsidRDefault="001102D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14D53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四川迈克生物科技股份有限公司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2D4" w:rsidRPr="00B14D53" w:rsidRDefault="001102D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14D53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降钙素原测定试剂盒（荧光免疫层析法）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2D4" w:rsidRPr="00B14D53" w:rsidRDefault="001102D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14D53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四川省第四人民医院、川北医学院附属医院</w:t>
            </w:r>
          </w:p>
        </w:tc>
      </w:tr>
      <w:tr w:rsidR="001102D4" w:rsidRPr="006B3C07">
        <w:trPr>
          <w:trHeight w:val="71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D4" w:rsidRPr="00B14D53" w:rsidRDefault="001102D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14D5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D4" w:rsidRPr="00B14D53" w:rsidRDefault="001102D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14D5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510000-20160701-000085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2D4" w:rsidRPr="00B14D53" w:rsidRDefault="001102D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14D53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四川迈克生物科技股份有限公司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2D4" w:rsidRPr="00B14D53" w:rsidRDefault="001102D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14D53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肌酸激酶测定试剂盒（磷酸肌酸底物法）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2D4" w:rsidRPr="00B14D53" w:rsidRDefault="001102D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14D53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川北医学院附属医院、成都市公共卫生临床医疗中心</w:t>
            </w:r>
          </w:p>
        </w:tc>
      </w:tr>
      <w:tr w:rsidR="001102D4" w:rsidRPr="006B3C07">
        <w:trPr>
          <w:trHeight w:val="71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D4" w:rsidRPr="00B14D53" w:rsidRDefault="001102D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14D5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D4" w:rsidRPr="00B14D53" w:rsidRDefault="001102D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14D5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510000-20160701-000097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2D4" w:rsidRPr="00B14D53" w:rsidRDefault="001102D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14D53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四川迈克生物科技股份有限公司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2D4" w:rsidRPr="00B14D53" w:rsidRDefault="001102D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14D5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a-</w:t>
            </w:r>
            <w:r w:rsidRPr="00B14D53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羟丁酸脱氢酶测定试剂盒（</w:t>
            </w:r>
            <w:r w:rsidRPr="00B14D5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a-</w:t>
            </w:r>
            <w:r w:rsidRPr="00B14D53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酮丁酸底物法）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2D4" w:rsidRPr="00B14D53" w:rsidRDefault="001102D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14D53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川北医学院附属医院、成都市公共卫生临床医疗中心</w:t>
            </w:r>
          </w:p>
        </w:tc>
      </w:tr>
      <w:tr w:rsidR="001102D4" w:rsidRPr="006B3C07">
        <w:trPr>
          <w:trHeight w:val="71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D4" w:rsidRPr="00B14D53" w:rsidRDefault="001102D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14D5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D4" w:rsidRPr="00B14D53" w:rsidRDefault="001102D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14D5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510000-20160701-000092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2D4" w:rsidRPr="00B14D53" w:rsidRDefault="001102D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14D53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四川迈克生物科技股份有限公司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2D4" w:rsidRPr="00B14D53" w:rsidRDefault="001102D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14D53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镁测定试剂盒（二甲苯胺蓝比色法）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2D4" w:rsidRPr="00B14D53" w:rsidRDefault="001102D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14D53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川北医学院附属医院、成都市公共卫生临床医疗中心</w:t>
            </w:r>
          </w:p>
        </w:tc>
      </w:tr>
      <w:tr w:rsidR="001102D4" w:rsidRPr="006B3C07">
        <w:trPr>
          <w:trHeight w:val="71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D4" w:rsidRPr="00B14D53" w:rsidRDefault="001102D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14D5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D4" w:rsidRPr="00B14D53" w:rsidRDefault="001102D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14D5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510000-20160705-000634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2D4" w:rsidRPr="00B14D53" w:rsidRDefault="001102D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14D53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四川迈克生物科技股份有限公司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2D4" w:rsidRPr="00B14D53" w:rsidRDefault="001102D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14D53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二氧化碳测定试剂盒（</w:t>
            </w:r>
            <w:r w:rsidRPr="00B14D5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PEPC</w:t>
            </w:r>
            <w:r w:rsidRPr="00B14D53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酶法）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2D4" w:rsidRPr="00B14D53" w:rsidRDefault="001102D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14D53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成都市公共卫生临床医疗中心、川北医学院附属医院</w:t>
            </w:r>
          </w:p>
        </w:tc>
      </w:tr>
      <w:tr w:rsidR="001102D4" w:rsidRPr="006B3C07">
        <w:trPr>
          <w:trHeight w:val="71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D4" w:rsidRPr="00B14D53" w:rsidRDefault="001102D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14D5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D4" w:rsidRPr="00B14D53" w:rsidRDefault="001102D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14D5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510000-20160705-000636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2D4" w:rsidRPr="00B14D53" w:rsidRDefault="001102D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14D53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四川迈克生物科技股份有限公司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2D4" w:rsidRPr="00B14D53" w:rsidRDefault="001102D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14D53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补体</w:t>
            </w:r>
            <w:r w:rsidRPr="00B14D5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C3</w:t>
            </w:r>
            <w:r w:rsidRPr="00B14D53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测定试剂盒（免疫比浊法）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2D4" w:rsidRPr="00B14D53" w:rsidRDefault="001102D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14D53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成都市公共卫生临床医疗中心、川北医学院附属医院</w:t>
            </w:r>
          </w:p>
        </w:tc>
      </w:tr>
      <w:tr w:rsidR="001102D4" w:rsidRPr="006B3C07">
        <w:trPr>
          <w:trHeight w:val="71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D4" w:rsidRPr="00B14D53" w:rsidRDefault="001102D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14D5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D4" w:rsidRPr="00B14D53" w:rsidRDefault="001102D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14D5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510000-20160705-000639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2D4" w:rsidRPr="00B14D53" w:rsidRDefault="001102D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14D53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四川迈克生物科技股份有限公司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2D4" w:rsidRPr="00B14D53" w:rsidRDefault="001102D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14D53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补体</w:t>
            </w:r>
            <w:r w:rsidRPr="00B14D5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C4</w:t>
            </w:r>
            <w:r w:rsidRPr="00B14D53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测定试剂盒（免疫比浊法）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2D4" w:rsidRPr="00B14D53" w:rsidRDefault="001102D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14D53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成都市公共卫生临床医疗中心、川北医学院附属医院</w:t>
            </w:r>
          </w:p>
        </w:tc>
      </w:tr>
      <w:tr w:rsidR="001102D4" w:rsidRPr="006B3C07">
        <w:trPr>
          <w:trHeight w:val="71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D4" w:rsidRPr="00B14D53" w:rsidRDefault="001102D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14D5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D4" w:rsidRPr="00B14D53" w:rsidRDefault="001102D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14D5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510000-20160727-000966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2D4" w:rsidRPr="00B14D53" w:rsidRDefault="001102D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14D53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成都恩普瑞生物工程有限公司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2D4" w:rsidRPr="00B14D53" w:rsidRDefault="001102D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14D53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尿液分析试纸条（干化学法）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2D4" w:rsidRPr="00B14D53" w:rsidRDefault="001102D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B14D53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吉林省人民医院、武汉科技大学附属天佑医院</w:t>
            </w:r>
          </w:p>
        </w:tc>
      </w:tr>
    </w:tbl>
    <w:p w:rsidR="001102D4" w:rsidRPr="006B3C07" w:rsidRDefault="001102D4">
      <w:pPr>
        <w:spacing w:line="20" w:lineRule="exact"/>
        <w:rPr>
          <w:rFonts w:ascii="Times New Roman" w:eastAsia="仿宋" w:hAnsi="Times New Roman"/>
          <w:sz w:val="32"/>
          <w:szCs w:val="32"/>
        </w:rPr>
      </w:pPr>
    </w:p>
    <w:sectPr w:rsidR="001102D4" w:rsidRPr="006B3C07" w:rsidSect="00F276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4042"/>
    <w:rsid w:val="00034152"/>
    <w:rsid w:val="000A72FB"/>
    <w:rsid w:val="000C2B80"/>
    <w:rsid w:val="000D774B"/>
    <w:rsid w:val="000F2CCD"/>
    <w:rsid w:val="001102D4"/>
    <w:rsid w:val="00144CD1"/>
    <w:rsid w:val="001B3053"/>
    <w:rsid w:val="001E6B4A"/>
    <w:rsid w:val="0022430E"/>
    <w:rsid w:val="002256EC"/>
    <w:rsid w:val="00241876"/>
    <w:rsid w:val="00344D39"/>
    <w:rsid w:val="00361F07"/>
    <w:rsid w:val="00372A9F"/>
    <w:rsid w:val="003B3624"/>
    <w:rsid w:val="00413AC4"/>
    <w:rsid w:val="004A7D0E"/>
    <w:rsid w:val="004C4E3F"/>
    <w:rsid w:val="004F69BF"/>
    <w:rsid w:val="00514E84"/>
    <w:rsid w:val="00560A92"/>
    <w:rsid w:val="00605C9C"/>
    <w:rsid w:val="006168A3"/>
    <w:rsid w:val="00660243"/>
    <w:rsid w:val="0068621E"/>
    <w:rsid w:val="006914AF"/>
    <w:rsid w:val="006B3C07"/>
    <w:rsid w:val="006E378D"/>
    <w:rsid w:val="00705C53"/>
    <w:rsid w:val="00733B78"/>
    <w:rsid w:val="00823F69"/>
    <w:rsid w:val="008558CA"/>
    <w:rsid w:val="00857089"/>
    <w:rsid w:val="00891F3C"/>
    <w:rsid w:val="008D700B"/>
    <w:rsid w:val="00917E93"/>
    <w:rsid w:val="00945971"/>
    <w:rsid w:val="009E6574"/>
    <w:rsid w:val="009F67F1"/>
    <w:rsid w:val="00A15799"/>
    <w:rsid w:val="00AC7988"/>
    <w:rsid w:val="00B14D53"/>
    <w:rsid w:val="00B527E7"/>
    <w:rsid w:val="00B61977"/>
    <w:rsid w:val="00BE23ED"/>
    <w:rsid w:val="00C3791D"/>
    <w:rsid w:val="00CD7554"/>
    <w:rsid w:val="00CE2C7E"/>
    <w:rsid w:val="00D13C19"/>
    <w:rsid w:val="00D45F4F"/>
    <w:rsid w:val="00D5566E"/>
    <w:rsid w:val="00D64042"/>
    <w:rsid w:val="00D82906"/>
    <w:rsid w:val="00DC7511"/>
    <w:rsid w:val="00DE64A4"/>
    <w:rsid w:val="00DF2909"/>
    <w:rsid w:val="00E6079E"/>
    <w:rsid w:val="00E741B1"/>
    <w:rsid w:val="00EE00CB"/>
    <w:rsid w:val="00F02AA6"/>
    <w:rsid w:val="00F07CC5"/>
    <w:rsid w:val="00F23A73"/>
    <w:rsid w:val="00F276CC"/>
    <w:rsid w:val="00F40537"/>
    <w:rsid w:val="00F65FD9"/>
    <w:rsid w:val="00FA314E"/>
    <w:rsid w:val="00FB5D1D"/>
    <w:rsid w:val="00FF6220"/>
    <w:rsid w:val="1E576407"/>
    <w:rsid w:val="4B6A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6C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F276C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276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27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276C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27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76C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105</Words>
  <Characters>603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subject/>
  <dc:creator>User</dc:creator>
  <cp:keywords/>
  <dc:description/>
  <cp:lastModifiedBy>周灵卓_zhoulingzhuo</cp:lastModifiedBy>
  <cp:revision>2</cp:revision>
  <cp:lastPrinted>2016-11-22T06:25:00Z</cp:lastPrinted>
  <dcterms:created xsi:type="dcterms:W3CDTF">2016-11-23T06:28:00Z</dcterms:created>
  <dcterms:modified xsi:type="dcterms:W3CDTF">2016-11-23T06:28:00Z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