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9C" w:rsidRDefault="008A6F9C" w:rsidP="008A6F9C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8A6F9C" w:rsidRDefault="008A6F9C" w:rsidP="008A6F9C">
      <w:pPr>
        <w:spacing w:line="220" w:lineRule="atLeast"/>
        <w:ind w:firstLineChars="200" w:firstLine="88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19</w:t>
      </w:r>
      <w:r>
        <w:rPr>
          <w:rFonts w:eastAsia="方正小标宋简体" w:hint="eastAsia"/>
          <w:color w:val="000000"/>
          <w:sz w:val="44"/>
          <w:szCs w:val="44"/>
        </w:rPr>
        <w:t>批次不符合规定药品名单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341"/>
        <w:gridCol w:w="1864"/>
        <w:gridCol w:w="955"/>
        <w:gridCol w:w="1136"/>
        <w:gridCol w:w="2226"/>
        <w:gridCol w:w="1998"/>
        <w:gridCol w:w="990"/>
        <w:gridCol w:w="1561"/>
        <w:gridCol w:w="1559"/>
      </w:tblGrid>
      <w:tr w:rsidR="008A6F9C" w:rsidTr="008A6F9C">
        <w:trPr>
          <w:trHeight w:val="108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药品品名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标示生产企业</w: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药品</w: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规格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生产</w: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 xml:space="preserve">  </w:t>
            </w:r>
          </w:p>
          <w:p w:rsidR="008A6F9C" w:rsidRDefault="008A6F9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批号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检品来源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检验依据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检验</w:t>
            </w:r>
            <w:r>
              <w:rPr>
                <w:rFonts w:eastAsia="仿宋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结果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不合格项目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检验机构名称</w:t>
            </w:r>
          </w:p>
        </w:tc>
      </w:tr>
      <w:tr w:rsidR="008A6F9C" w:rsidTr="008A6F9C">
        <w:trPr>
          <w:trHeight w:val="108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千柏鼻炎胶囊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青海柴达木高科技药业有限公司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每粒装</w:t>
            </w:r>
            <w:r>
              <w:rPr>
                <w:rFonts w:eastAsia="仿宋_GB2312"/>
                <w:color w:val="000000"/>
                <w:szCs w:val="21"/>
              </w:rPr>
              <w:t>0.5g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20170302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德阳市玉泉万心堂大药房有限公司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原国家食品药品监督管理总局国家药品标准</w:t>
            </w:r>
            <w:r>
              <w:rPr>
                <w:rFonts w:eastAsia="仿宋_GB2312"/>
                <w:color w:val="000000"/>
                <w:szCs w:val="21"/>
              </w:rPr>
              <w:t>WS</w:t>
            </w:r>
            <w:r>
              <w:rPr>
                <w:rFonts w:eastAsia="仿宋_GB2312"/>
                <w:color w:val="000000"/>
                <w:szCs w:val="21"/>
                <w:vertAlign w:val="subscript"/>
              </w:rPr>
              <w:t>3</w:t>
            </w:r>
            <w:r>
              <w:rPr>
                <w:rFonts w:eastAsia="仿宋_GB2312"/>
                <w:color w:val="000000"/>
                <w:szCs w:val="21"/>
              </w:rPr>
              <w:t>-B-2658-97-5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性状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、</w:t>
            </w: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检查</w:t>
            </w:r>
            <w:r>
              <w:rPr>
                <w:rFonts w:eastAsia="仿宋_GB2312"/>
                <w:color w:val="000000"/>
                <w:szCs w:val="21"/>
              </w:rPr>
              <w:t>][</w:t>
            </w:r>
            <w:r>
              <w:rPr>
                <w:rFonts w:eastAsia="仿宋_GB2312" w:hint="eastAsia"/>
                <w:color w:val="000000"/>
                <w:szCs w:val="21"/>
              </w:rPr>
              <w:t>（水分）、（崩解时限）</w:t>
            </w:r>
            <w:r>
              <w:rPr>
                <w:rFonts w:eastAsia="仿宋_GB2312"/>
                <w:color w:val="000000"/>
                <w:szCs w:val="21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德阳市食品药品安全检验检测中心</w:t>
            </w:r>
          </w:p>
        </w:tc>
      </w:tr>
      <w:tr w:rsidR="008A6F9C" w:rsidTr="008A6F9C">
        <w:trPr>
          <w:trHeight w:val="86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白矾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洪雅县瓦屋山药业有限公司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171001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内江百胜堂药业宏伟连锁店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检查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（铁盐）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内江市食品药品检验检测中心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苍术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四川沱江源药业有限公司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171001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苏玲中医诊所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性状</w:t>
            </w:r>
            <w:r>
              <w:rPr>
                <w:rFonts w:eastAsia="仿宋_GB2312"/>
                <w:color w:val="000000"/>
                <w:szCs w:val="21"/>
              </w:rPr>
              <w:t>][</w:t>
            </w:r>
            <w:r>
              <w:rPr>
                <w:rFonts w:eastAsia="仿宋_GB2312" w:hint="eastAsia"/>
                <w:color w:val="000000"/>
                <w:szCs w:val="21"/>
              </w:rPr>
              <w:t>检查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（总灰分）</w:t>
            </w: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含量测定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（苍术素）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绵阳市食品药品检验所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醋没药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四川省烽怡中药饮片有限公司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170301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攀枝花市东区美康大药房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检查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（酸不溶性灰分）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攀枝花市食品药品检验所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醋没药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凉山新鑫中药饮片有限公司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180201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攀枝花市东区美康大药房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检查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（酸不溶性灰分）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攀枝花市食品药品检验所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滑石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四川圣上大健康药业有限公司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170201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成都市青羊区文家社区卫生服务中心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性状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，鉴别（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成都市食品药品检验研究院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蔓荆子（炒蔓荆子）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成都吉安康药业有限公司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171101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四川一心堂医药连锁有限公司广元市苍溪县解放路东路药店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检查</w:t>
            </w:r>
            <w:r>
              <w:rPr>
                <w:rFonts w:eastAsia="仿宋_GB2312"/>
                <w:color w:val="000000"/>
                <w:szCs w:val="21"/>
              </w:rPr>
              <w:t>](</w:t>
            </w:r>
            <w:r>
              <w:rPr>
                <w:rFonts w:eastAsia="仿宋_GB2312" w:hint="eastAsia"/>
                <w:color w:val="000000"/>
                <w:szCs w:val="21"/>
              </w:rPr>
              <w:t>水分</w:t>
            </w:r>
            <w:r>
              <w:rPr>
                <w:rFonts w:eastAsia="仿宋_GB2312"/>
                <w:color w:val="000000"/>
                <w:szCs w:val="21"/>
              </w:rPr>
              <w:t>)</w:t>
            </w:r>
            <w:r>
              <w:rPr>
                <w:rFonts w:eastAsia="仿宋_GB2312" w:hint="eastAsia"/>
                <w:color w:val="000000"/>
                <w:szCs w:val="21"/>
              </w:rPr>
              <w:t>、</w:t>
            </w: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浸出物</w:t>
            </w:r>
            <w:r>
              <w:rPr>
                <w:rFonts w:eastAsia="仿宋_GB2312"/>
                <w:color w:val="000000"/>
                <w:szCs w:val="21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广元市食品药品检验检测中心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蜜款冬花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西昌晶康高技术产业开发有限公司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161101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盐边县第二人民医院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含量测定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（款冬酮）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攀枝花市食品药品检验所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墨旱莲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四川鑫仁泰药业有限责任公司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180701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四川合盛源医药有限公司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检查</w:t>
            </w:r>
            <w:r>
              <w:rPr>
                <w:rFonts w:eastAsia="仿宋_GB2312"/>
                <w:color w:val="000000"/>
                <w:szCs w:val="21"/>
              </w:rPr>
              <w:t>][(</w:t>
            </w:r>
            <w:r>
              <w:rPr>
                <w:rFonts w:eastAsia="仿宋_GB2312" w:hint="eastAsia"/>
                <w:color w:val="000000"/>
                <w:szCs w:val="21"/>
              </w:rPr>
              <w:t>总灰分</w:t>
            </w:r>
            <w:r>
              <w:rPr>
                <w:rFonts w:eastAsia="仿宋_GB2312"/>
                <w:color w:val="000000"/>
                <w:szCs w:val="21"/>
              </w:rPr>
              <w:t>)</w:t>
            </w:r>
            <w:r>
              <w:rPr>
                <w:rFonts w:eastAsia="仿宋_GB2312" w:hint="eastAsia"/>
                <w:color w:val="000000"/>
                <w:szCs w:val="21"/>
              </w:rPr>
              <w:t>、（酸不溶性灰分）</w:t>
            </w:r>
            <w:r>
              <w:rPr>
                <w:rFonts w:eastAsia="仿宋_GB2312"/>
                <w:color w:val="000000"/>
                <w:szCs w:val="21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攀枝花市食品药品检验所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墨旱莲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昆明道地中药饮片厂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181101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四川鸿翔一心堂医药连锁有限公司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检查</w:t>
            </w:r>
            <w:r>
              <w:rPr>
                <w:rFonts w:eastAsia="仿宋_GB2312"/>
                <w:color w:val="000000"/>
                <w:szCs w:val="21"/>
              </w:rPr>
              <w:t>][(</w:t>
            </w:r>
            <w:r>
              <w:rPr>
                <w:rFonts w:eastAsia="仿宋_GB2312" w:hint="eastAsia"/>
                <w:color w:val="000000"/>
                <w:szCs w:val="21"/>
              </w:rPr>
              <w:t>总灰分</w:t>
            </w:r>
            <w:r>
              <w:rPr>
                <w:rFonts w:eastAsia="仿宋_GB2312"/>
                <w:color w:val="000000"/>
                <w:szCs w:val="21"/>
              </w:rPr>
              <w:t>)</w:t>
            </w:r>
            <w:r>
              <w:rPr>
                <w:rFonts w:eastAsia="仿宋_GB2312" w:hint="eastAsia"/>
                <w:color w:val="000000"/>
                <w:szCs w:val="21"/>
              </w:rPr>
              <w:t>、（酸不溶性灰分）</w:t>
            </w:r>
            <w:r>
              <w:rPr>
                <w:rFonts w:eastAsia="仿宋_GB2312"/>
                <w:color w:val="000000"/>
                <w:szCs w:val="21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攀枝花市食品药品检验所</w:t>
            </w:r>
          </w:p>
        </w:tc>
      </w:tr>
      <w:tr w:rsidR="008A6F9C" w:rsidTr="008A6F9C">
        <w:trPr>
          <w:trHeight w:val="94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蒲公英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四川省川南药业有限公司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180301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泸州得森康医药有限公司纳溪区</w:t>
            </w:r>
            <w:r>
              <w:rPr>
                <w:rFonts w:eastAsia="仿宋_GB2312"/>
                <w:color w:val="000000"/>
                <w:szCs w:val="21"/>
              </w:rPr>
              <w:t>42</w:t>
            </w:r>
            <w:r>
              <w:rPr>
                <w:rFonts w:eastAsia="仿宋_GB2312" w:hint="eastAsia"/>
                <w:color w:val="000000"/>
                <w:szCs w:val="21"/>
              </w:rPr>
              <w:t>连锁店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检查</w:t>
            </w:r>
            <w:r>
              <w:rPr>
                <w:rFonts w:eastAsia="仿宋_GB2312"/>
                <w:color w:val="000000"/>
                <w:szCs w:val="21"/>
              </w:rPr>
              <w:t>](</w:t>
            </w:r>
            <w:r>
              <w:rPr>
                <w:rFonts w:eastAsia="仿宋_GB2312" w:hint="eastAsia"/>
                <w:color w:val="000000"/>
                <w:szCs w:val="21"/>
              </w:rPr>
              <w:t>水分</w:t>
            </w:r>
            <w:r>
              <w:rPr>
                <w:rFonts w:eastAsia="仿宋_GB2312"/>
                <w:color w:val="000000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泸州市食品药品检验所</w:t>
            </w:r>
          </w:p>
        </w:tc>
      </w:tr>
      <w:tr w:rsidR="008A6F9C" w:rsidTr="008A6F9C">
        <w:trPr>
          <w:trHeight w:val="117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山药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四川龙马药业有限公司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180301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井研县中医医院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性状</w:t>
            </w:r>
            <w:r>
              <w:rPr>
                <w:rFonts w:eastAsia="仿宋_GB2312"/>
                <w:color w:val="000000"/>
                <w:szCs w:val="21"/>
              </w:rPr>
              <w:t>],[</w:t>
            </w:r>
            <w:r>
              <w:rPr>
                <w:rFonts w:eastAsia="仿宋_GB2312" w:hint="eastAsia"/>
                <w:color w:val="000000"/>
                <w:szCs w:val="21"/>
              </w:rPr>
              <w:t>鉴别</w:t>
            </w:r>
            <w:r>
              <w:rPr>
                <w:rFonts w:eastAsia="仿宋_GB2312"/>
                <w:color w:val="000000"/>
                <w:szCs w:val="21"/>
              </w:rPr>
              <w:t>][(1)</w:t>
            </w:r>
            <w:r>
              <w:rPr>
                <w:rFonts w:eastAsia="仿宋_GB2312" w:hint="eastAsia"/>
                <w:color w:val="000000"/>
                <w:szCs w:val="21"/>
              </w:rPr>
              <w:t>显微鉴别</w:t>
            </w:r>
            <w:r>
              <w:rPr>
                <w:rFonts w:eastAsia="仿宋_GB2312"/>
                <w:color w:val="000000"/>
                <w:szCs w:val="21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乐山市食品药品检验检测中心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仙茅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四川御鼎堂中药饮片有限公司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180301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攀枝花市敬仁堂医药连锁有限责任公司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含量测定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（仙茅苷）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攀枝花市食品药品检验所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仙茅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成都市都江堰春盛中药饮片股份有限公司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170901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攀枝花市时济医药有限公司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含量测定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（仙茅苷）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攀枝花市食品药品检验所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仙茅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四川皓博药业有限公司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171201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攀枝花众生开明医药有限公司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含量测定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（仙茅苷）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攀枝花市食品药品检验所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仙茅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凉山新鑫中药饮片有限公司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180301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攀枝花金利医药贸易有限公司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含量测定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（仙茅苷）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攀枝花市食品药品检验所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野菊花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成都吉安康药业有限公司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170801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广元市昭化区柳桥乡卫生院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含量测定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（蒙花苷）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广元市食品药品检验检测中心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淫羊藿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成都市都江堰春盛中药饮片股份有限公司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171201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沐川县人民医院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含量测定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（淫羊藿苷）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乐山市食品药品检验检测中心</w:t>
            </w:r>
          </w:p>
        </w:tc>
      </w:tr>
      <w:tr w:rsidR="008A6F9C" w:rsidTr="008A6F9C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淫羊藿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江西康堡堂中药饮片有限公司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20190201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四川衡泰药业有限公司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《中国药典》</w:t>
            </w:r>
            <w:r>
              <w:rPr>
                <w:rFonts w:eastAsia="仿宋_GB2312"/>
                <w:color w:val="000000"/>
                <w:szCs w:val="21"/>
              </w:rPr>
              <w:t>2015</w:t>
            </w:r>
            <w:r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[</w:t>
            </w:r>
            <w:r>
              <w:rPr>
                <w:rFonts w:eastAsia="仿宋_GB2312" w:hint="eastAsia"/>
                <w:color w:val="000000"/>
                <w:szCs w:val="21"/>
              </w:rPr>
              <w:t>含量测定</w:t>
            </w:r>
            <w:r>
              <w:rPr>
                <w:rFonts w:eastAsia="仿宋_GB2312"/>
                <w:color w:val="000000"/>
                <w:szCs w:val="21"/>
              </w:rPr>
              <w:t>]</w:t>
            </w:r>
            <w:r>
              <w:rPr>
                <w:rFonts w:eastAsia="仿宋_GB2312" w:hint="eastAsia"/>
                <w:color w:val="000000"/>
                <w:szCs w:val="21"/>
              </w:rPr>
              <w:t>（淫羊藿苷）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F9C" w:rsidRDefault="008A6F9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乐山市食品药品检验检测中心</w:t>
            </w:r>
          </w:p>
        </w:tc>
      </w:tr>
    </w:tbl>
    <w:p w:rsidR="008A6F9C" w:rsidRDefault="008A6F9C" w:rsidP="008A6F9C">
      <w:pPr>
        <w:jc w:val="center"/>
        <w:rPr>
          <w:rFonts w:eastAsia="仿宋_GB2312"/>
          <w:szCs w:val="21"/>
        </w:rPr>
      </w:pPr>
    </w:p>
    <w:p w:rsidR="008A6F9C" w:rsidRDefault="008A6F9C" w:rsidP="008A6F9C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A6F9C" w:rsidRDefault="008A6F9C" w:rsidP="008A6F9C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A6F9C" w:rsidRDefault="008A6F9C" w:rsidP="008A6F9C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A6F9C" w:rsidRDefault="008A6F9C" w:rsidP="008A6F9C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A6F9C" w:rsidRDefault="008A6F9C" w:rsidP="008A6F9C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A6F9C" w:rsidRDefault="008A6F9C" w:rsidP="008A6F9C">
      <w:pPr>
        <w:widowControl/>
        <w:jc w:val="left"/>
        <w:rPr>
          <w:rFonts w:eastAsia="仿宋_GB2312"/>
          <w:color w:val="000000"/>
          <w:kern w:val="0"/>
          <w:sz w:val="32"/>
          <w:szCs w:val="32"/>
        </w:rPr>
        <w:sectPr w:rsidR="008A6F9C">
          <w:pgSz w:w="16838" w:h="11906" w:orient="landscape"/>
          <w:pgMar w:top="1588" w:right="2098" w:bottom="1588" w:left="2098" w:header="709" w:footer="1361" w:gutter="0"/>
          <w:pgNumType w:fmt="numberInDash"/>
          <w:cols w:space="720"/>
          <w:docGrid w:type="lines" w:linePitch="360"/>
        </w:sectPr>
      </w:pPr>
    </w:p>
    <w:p w:rsidR="004A5D52" w:rsidRDefault="004A5D52">
      <w:bookmarkStart w:id="0" w:name="_GoBack"/>
      <w:bookmarkEnd w:id="0"/>
    </w:p>
    <w:sectPr w:rsidR="004A5D52" w:rsidSect="00DA569D">
      <w:pgSz w:w="11906" w:h="16838"/>
      <w:pgMar w:top="1701" w:right="1531" w:bottom="1701" w:left="1531" w:header="709" w:footer="709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D2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3706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47C57"/>
    <w:rsid w:val="00260043"/>
    <w:rsid w:val="00290759"/>
    <w:rsid w:val="002A0D4C"/>
    <w:rsid w:val="002C7044"/>
    <w:rsid w:val="002D0603"/>
    <w:rsid w:val="002D2D4D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B398B"/>
    <w:rsid w:val="006D39FD"/>
    <w:rsid w:val="006E52EA"/>
    <w:rsid w:val="006E68EA"/>
    <w:rsid w:val="006E7BB4"/>
    <w:rsid w:val="006F1095"/>
    <w:rsid w:val="00702CE5"/>
    <w:rsid w:val="007154FA"/>
    <w:rsid w:val="007253B9"/>
    <w:rsid w:val="007262D2"/>
    <w:rsid w:val="00731B17"/>
    <w:rsid w:val="00737DEB"/>
    <w:rsid w:val="0074318A"/>
    <w:rsid w:val="007474DC"/>
    <w:rsid w:val="00747EA5"/>
    <w:rsid w:val="007570BC"/>
    <w:rsid w:val="0076657A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36D7"/>
    <w:rsid w:val="00876C75"/>
    <w:rsid w:val="00877746"/>
    <w:rsid w:val="00877E34"/>
    <w:rsid w:val="00880DC3"/>
    <w:rsid w:val="00895978"/>
    <w:rsid w:val="008A12E7"/>
    <w:rsid w:val="008A6654"/>
    <w:rsid w:val="008A6928"/>
    <w:rsid w:val="008A6F9C"/>
    <w:rsid w:val="008E3F3B"/>
    <w:rsid w:val="008F4862"/>
    <w:rsid w:val="008F6205"/>
    <w:rsid w:val="0090174D"/>
    <w:rsid w:val="0091521F"/>
    <w:rsid w:val="009171E4"/>
    <w:rsid w:val="009204BD"/>
    <w:rsid w:val="00924D19"/>
    <w:rsid w:val="009547ED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C37B2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0133E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B7E59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7008"/>
    <w:rsid w:val="00D818FF"/>
    <w:rsid w:val="00D9400D"/>
    <w:rsid w:val="00DA2360"/>
    <w:rsid w:val="00DA569D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45605"/>
    <w:rsid w:val="00F520C3"/>
    <w:rsid w:val="00F634ED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FE8C3-6506-418D-93B1-CF3D00CB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3</cp:revision>
  <dcterms:created xsi:type="dcterms:W3CDTF">2019-09-12T03:03:00Z</dcterms:created>
  <dcterms:modified xsi:type="dcterms:W3CDTF">2019-09-12T03:03:00Z</dcterms:modified>
</cp:coreProperties>
</file>