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5B" w:rsidRPr="001F756A" w:rsidRDefault="003C5A5B" w:rsidP="003C5A5B">
      <w:pPr>
        <w:spacing w:line="520" w:lineRule="exact"/>
        <w:ind w:right="640" w:firstLineChars="1400" w:firstLine="4480"/>
        <w:rPr>
          <w:rFonts w:eastAsia="仿宋_GB2312"/>
          <w:color w:val="000000"/>
          <w:sz w:val="32"/>
          <w:szCs w:val="32"/>
        </w:rPr>
      </w:pPr>
    </w:p>
    <w:p w:rsidR="003C5A5B" w:rsidRPr="001F756A" w:rsidRDefault="003C5A5B" w:rsidP="003C5A5B">
      <w:pPr>
        <w:spacing w:line="540" w:lineRule="exact"/>
        <w:jc w:val="center"/>
        <w:rPr>
          <w:rFonts w:eastAsia="方正小标宋简体"/>
          <w:sz w:val="44"/>
          <w:szCs w:val="44"/>
        </w:rPr>
      </w:pPr>
      <w:bookmarkStart w:id="0" w:name="_GoBack"/>
      <w:bookmarkEnd w:id="0"/>
      <w:r w:rsidRPr="001F756A">
        <w:rPr>
          <w:rFonts w:eastAsia="方正小标宋简体"/>
          <w:sz w:val="44"/>
          <w:szCs w:val="44"/>
        </w:rPr>
        <w:t>四川省药品监督管理局</w:t>
      </w:r>
    </w:p>
    <w:p w:rsidR="003C5A5B" w:rsidRPr="001F756A" w:rsidRDefault="003C5A5B" w:rsidP="003C5A5B">
      <w:pPr>
        <w:spacing w:line="540" w:lineRule="exact"/>
        <w:jc w:val="center"/>
        <w:rPr>
          <w:rFonts w:eastAsia="方正小标宋简体"/>
          <w:sz w:val="44"/>
          <w:szCs w:val="44"/>
        </w:rPr>
      </w:pPr>
      <w:r w:rsidRPr="001F756A">
        <w:rPr>
          <w:rFonts w:eastAsia="方正小标宋简体"/>
          <w:sz w:val="44"/>
          <w:szCs w:val="44"/>
        </w:rPr>
        <w:t>行政执法公示规定</w:t>
      </w: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第一条</w:t>
      </w:r>
      <w:r w:rsidRPr="001F756A">
        <w:rPr>
          <w:rFonts w:eastAsia="仿宋_GB2312"/>
          <w:sz w:val="32"/>
          <w:szCs w:val="32"/>
        </w:rPr>
        <w:t xml:space="preserve"> </w:t>
      </w:r>
      <w:r w:rsidRPr="001F756A">
        <w:rPr>
          <w:rFonts w:eastAsia="仿宋_GB2312"/>
          <w:sz w:val="32"/>
          <w:szCs w:val="32"/>
        </w:rPr>
        <w:t>为规范药品行政执法公示行为</w:t>
      </w:r>
      <w:r w:rsidRPr="001F756A">
        <w:rPr>
          <w:rFonts w:eastAsia="仿宋_GB2312"/>
          <w:sz w:val="32"/>
          <w:szCs w:val="32"/>
        </w:rPr>
        <w:t>,</w:t>
      </w:r>
      <w:r w:rsidRPr="001F756A">
        <w:rPr>
          <w:rFonts w:eastAsia="仿宋_GB2312"/>
          <w:sz w:val="32"/>
          <w:szCs w:val="32"/>
        </w:rPr>
        <w:t>促进依法行政，根据《中华人民共和国行政处罚法》《中华人民共和国行政许可法》《中华人民共和国行政强制法》《中华人民共和国保守国家秘密法》《中华人民共和国政府信息公开条例》和《四川省行政执法公示规定》等法律法规规定，结合四川省药品监督管理局（以下简称省局）实际，制定本规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第二条</w:t>
      </w:r>
      <w:r w:rsidRPr="001F756A">
        <w:rPr>
          <w:rFonts w:eastAsia="仿宋_GB2312"/>
          <w:sz w:val="32"/>
          <w:szCs w:val="32"/>
        </w:rPr>
        <w:t xml:space="preserve"> </w:t>
      </w:r>
      <w:r w:rsidRPr="001F756A">
        <w:rPr>
          <w:rFonts w:eastAsia="仿宋_GB2312"/>
          <w:sz w:val="32"/>
          <w:szCs w:val="32"/>
        </w:rPr>
        <w:t>省局实施的行政许可、行政处罚、行政强制、行政收费、行政检查等行政执法信息的公示，适用本规定。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第三条</w:t>
      </w:r>
      <w:r w:rsidRPr="001F756A">
        <w:rPr>
          <w:rFonts w:eastAsia="仿宋_GB2312"/>
          <w:sz w:val="32"/>
          <w:szCs w:val="32"/>
        </w:rPr>
        <w:t xml:space="preserve"> </w:t>
      </w:r>
      <w:r w:rsidRPr="001F756A">
        <w:rPr>
          <w:rFonts w:eastAsia="仿宋_GB2312"/>
          <w:sz w:val="32"/>
          <w:szCs w:val="32"/>
        </w:rPr>
        <w:t>行政执法信息公示应当坚持遵循合法、公开、公平、高效、便民原则。</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第四条</w:t>
      </w:r>
      <w:r w:rsidRPr="001F756A">
        <w:rPr>
          <w:rFonts w:eastAsia="仿宋_GB2312"/>
          <w:sz w:val="32"/>
          <w:szCs w:val="32"/>
        </w:rPr>
        <w:t xml:space="preserve"> </w:t>
      </w:r>
      <w:r w:rsidRPr="001F756A">
        <w:rPr>
          <w:rFonts w:eastAsia="仿宋_GB2312"/>
          <w:sz w:val="32"/>
          <w:szCs w:val="32"/>
        </w:rPr>
        <w:t>省局通过机关网站，主动公示下列药品（含医疗器械、化妆品，下同）行政执法内容：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（一）权力清单、责任清单、随机抽查事项清单；</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（二）药品监管行政执法事项的承办机构；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（三）执法人员姓名、工作单位、执法种类、执法证件编号、执法证件有效期等基本信息；</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（四）办公地址、办公时间、联系电话、传真号码、电子邮箱等联系方式；</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（五）药品行政执法结果；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lastRenderedPageBreak/>
        <w:t>（六）投诉举报方式和途径；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（七）其他依法应当主动公示的内容。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省局通过机关网站公示药品行政执法信息的，应当与省政府门户网站建立有效链接，实现公示信息互联互通。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第五条</w:t>
      </w:r>
      <w:r w:rsidRPr="001F756A">
        <w:rPr>
          <w:rFonts w:eastAsia="仿宋_GB2312"/>
          <w:sz w:val="32"/>
          <w:szCs w:val="32"/>
        </w:rPr>
        <w:t xml:space="preserve"> </w:t>
      </w:r>
      <w:r w:rsidRPr="001F756A">
        <w:rPr>
          <w:rFonts w:eastAsia="仿宋_GB2312"/>
          <w:sz w:val="32"/>
          <w:szCs w:val="32"/>
        </w:rPr>
        <w:t>省局应当在办事大厅、省政务服务中心窗口公示药品行政执法程序、服务指南和工作人员的岗位工作信息。</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第六条</w:t>
      </w:r>
      <w:r w:rsidRPr="001F756A">
        <w:rPr>
          <w:rFonts w:eastAsia="仿宋_GB2312"/>
          <w:sz w:val="32"/>
          <w:szCs w:val="32"/>
        </w:rPr>
        <w:t xml:space="preserve"> </w:t>
      </w:r>
      <w:r w:rsidRPr="001F756A">
        <w:rPr>
          <w:rFonts w:eastAsia="仿宋_GB2312"/>
          <w:sz w:val="32"/>
          <w:szCs w:val="32"/>
        </w:rPr>
        <w:t>药品行政执法权力清单、责任清单根据法律法规规章编制，应当包括下列内容：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（一）行政权力事项名称、类型、依据；</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（二）行使主体；</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（三）执法程序或服务指南；</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（四）裁量标准、救济途径、监督方式等。</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第七条</w:t>
      </w:r>
      <w:r w:rsidRPr="001F756A">
        <w:rPr>
          <w:rFonts w:eastAsia="仿宋_GB2312"/>
          <w:sz w:val="32"/>
          <w:szCs w:val="32"/>
        </w:rPr>
        <w:t xml:space="preserve"> </w:t>
      </w:r>
      <w:r w:rsidRPr="001F756A">
        <w:rPr>
          <w:rFonts w:eastAsia="仿宋_GB2312"/>
          <w:sz w:val="32"/>
          <w:szCs w:val="32"/>
        </w:rPr>
        <w:t>药品行政执法随机抽查事项清单应当包括抽查事项、抽查依据、抽查主体、检查对象、抽查方式、抽查比例和频次等内容。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省局以随机抽取检查对象、随机选派执法检查人员方式实施监管的，应当及时向社会公示抽查情况及查处结果。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第八条</w:t>
      </w:r>
      <w:r w:rsidRPr="001F756A">
        <w:rPr>
          <w:rFonts w:eastAsia="仿宋_GB2312"/>
          <w:sz w:val="32"/>
          <w:szCs w:val="32"/>
        </w:rPr>
        <w:t xml:space="preserve"> </w:t>
      </w:r>
      <w:r w:rsidRPr="001F756A">
        <w:rPr>
          <w:rFonts w:eastAsia="仿宋_GB2312"/>
          <w:sz w:val="32"/>
          <w:szCs w:val="32"/>
        </w:rPr>
        <w:t>药品行政执法人员实施行政执法行为，应当主动出示执法证件、表明身份。法律法规规章规定执法应当出具相关执法文书的，行政执法人员应当出具，并依法告知事由、依据、权利义务等内容。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第九条</w:t>
      </w:r>
      <w:r w:rsidRPr="001F756A">
        <w:rPr>
          <w:rFonts w:eastAsia="仿宋_GB2312"/>
          <w:sz w:val="32"/>
          <w:szCs w:val="32"/>
        </w:rPr>
        <w:t xml:space="preserve"> </w:t>
      </w:r>
      <w:r w:rsidRPr="001F756A">
        <w:rPr>
          <w:rFonts w:eastAsia="仿宋_GB2312"/>
          <w:sz w:val="32"/>
          <w:szCs w:val="32"/>
        </w:rPr>
        <w:t>省局在作出不利于当事人的行政执法决定时，可以一并告知相关行政执法决定信息将通过一定方式依法予以公开。</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lastRenderedPageBreak/>
        <w:t>第十条</w:t>
      </w:r>
      <w:r w:rsidRPr="001F756A">
        <w:rPr>
          <w:rFonts w:eastAsia="仿宋_GB2312"/>
          <w:sz w:val="32"/>
          <w:szCs w:val="32"/>
        </w:rPr>
        <w:t xml:space="preserve"> </w:t>
      </w:r>
      <w:r w:rsidRPr="001F756A">
        <w:rPr>
          <w:rFonts w:eastAsia="仿宋_GB2312"/>
          <w:sz w:val="32"/>
          <w:szCs w:val="32"/>
        </w:rPr>
        <w:t>构建分工明确、职责明晰、便捷高效的药品行政执法运行机制。按照</w:t>
      </w:r>
      <w:r w:rsidRPr="001F756A">
        <w:rPr>
          <w:rFonts w:eastAsia="仿宋_GB2312"/>
          <w:sz w:val="32"/>
          <w:szCs w:val="32"/>
        </w:rPr>
        <w:t>“</w:t>
      </w:r>
      <w:r w:rsidRPr="001F756A">
        <w:rPr>
          <w:rFonts w:eastAsia="仿宋_GB2312"/>
          <w:sz w:val="32"/>
          <w:szCs w:val="32"/>
        </w:rPr>
        <w:t>谁执法谁公示</w:t>
      </w:r>
      <w:r w:rsidRPr="001F756A">
        <w:rPr>
          <w:rFonts w:eastAsia="仿宋_GB2312"/>
          <w:sz w:val="32"/>
          <w:szCs w:val="32"/>
        </w:rPr>
        <w:t>”</w:t>
      </w:r>
      <w:r w:rsidRPr="001F756A">
        <w:rPr>
          <w:rFonts w:eastAsia="仿宋_GB2312"/>
          <w:sz w:val="32"/>
          <w:szCs w:val="32"/>
        </w:rPr>
        <w:t>的原则，省局相关处室、检查分局应当落实专人负责公示内容的梳理、汇总、传递、审核、发布和更新工作。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第十一条</w:t>
      </w:r>
      <w:r w:rsidRPr="001F756A">
        <w:rPr>
          <w:rFonts w:eastAsia="仿宋_GB2312"/>
          <w:sz w:val="32"/>
          <w:szCs w:val="32"/>
        </w:rPr>
        <w:t xml:space="preserve"> </w:t>
      </w:r>
      <w:r w:rsidRPr="001F756A">
        <w:rPr>
          <w:rFonts w:eastAsia="仿宋_GB2312"/>
          <w:sz w:val="32"/>
          <w:szCs w:val="32"/>
        </w:rPr>
        <w:t>行政执法信息涉及国家秘密或者公开后可能危及国家安全、公共安全、经济安全、社会稳定，或者法律、行政法规禁止公开的，不予公开。</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涉及商业秘密、个人隐私等公开会对第三方合法权益造成损害的，不得公开。但是第三方同意公开或者省局认为不公开会对公共利益造成重大影响的，予以公开。</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第十二条</w:t>
      </w:r>
      <w:r w:rsidRPr="001F756A">
        <w:rPr>
          <w:rFonts w:eastAsia="仿宋_GB2312"/>
          <w:sz w:val="32"/>
          <w:szCs w:val="32"/>
        </w:rPr>
        <w:t xml:space="preserve"> </w:t>
      </w:r>
      <w:r w:rsidRPr="001F756A">
        <w:rPr>
          <w:rFonts w:eastAsia="仿宋_GB2312"/>
          <w:sz w:val="32"/>
          <w:szCs w:val="32"/>
        </w:rPr>
        <w:t>建立健全行政执法信息发布审查机制，明确审查的程序和责任。</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省局相关处室、检查分局公开药品行政执法信息应当进行内部审核，经负责人签署意见送省局办公室审核同意后，报分管业务的局领导审批。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行政执法信息不予公开的，还须报省局主要负责人批准。</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第十三条</w:t>
      </w:r>
      <w:r w:rsidRPr="001F756A">
        <w:rPr>
          <w:rFonts w:eastAsia="仿宋_GB2312"/>
          <w:sz w:val="32"/>
          <w:szCs w:val="32"/>
        </w:rPr>
        <w:t xml:space="preserve"> </w:t>
      </w:r>
      <w:r w:rsidRPr="001F756A">
        <w:rPr>
          <w:rFonts w:eastAsia="仿宋_GB2312"/>
          <w:sz w:val="32"/>
          <w:szCs w:val="32"/>
        </w:rPr>
        <w:t>省局相关处室、检查分局认为公示的行政执法信息涉及商业秘密、个人隐私，公示后可能损害第三方合法权益的，应当书面征求第三方的意见。</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第三方书面表示不同意公示，但是省局认为不公开可能对公共利益造成重大影响的，可以主动公开，应当隐去涉及商业秘密和个人隐私信息，并将公开理由书面告知第三方。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第十四条</w:t>
      </w:r>
      <w:r w:rsidRPr="001F756A">
        <w:rPr>
          <w:rFonts w:eastAsia="仿宋_GB2312"/>
          <w:sz w:val="32"/>
          <w:szCs w:val="32"/>
        </w:rPr>
        <w:t xml:space="preserve"> </w:t>
      </w:r>
      <w:r w:rsidRPr="001F756A">
        <w:rPr>
          <w:rFonts w:eastAsia="仿宋_GB2312"/>
          <w:sz w:val="32"/>
          <w:szCs w:val="32"/>
        </w:rPr>
        <w:t>对可能涉及国家秘密的药品行政执法信息，应当</w:t>
      </w:r>
      <w:r w:rsidRPr="001F756A">
        <w:rPr>
          <w:rFonts w:eastAsia="仿宋_GB2312"/>
          <w:sz w:val="32"/>
          <w:szCs w:val="32"/>
        </w:rPr>
        <w:lastRenderedPageBreak/>
        <w:t>依据《中华人民共和国保守国家秘密法》及其《实施条例》等规定进行审查，不能确定是否涉及国家秘密时，应当依照法律、法规和国家相关规定报同级保密工作部门或者有关主管部门确定。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第十五条</w:t>
      </w:r>
      <w:r w:rsidRPr="001F756A">
        <w:rPr>
          <w:rFonts w:eastAsia="仿宋_GB2312"/>
          <w:sz w:val="32"/>
          <w:szCs w:val="32"/>
        </w:rPr>
        <w:t xml:space="preserve"> </w:t>
      </w:r>
      <w:r w:rsidRPr="001F756A">
        <w:rPr>
          <w:rFonts w:eastAsia="仿宋_GB2312"/>
          <w:sz w:val="32"/>
          <w:szCs w:val="32"/>
        </w:rPr>
        <w:t>对难以确定是否涉及商业秘密、个人隐私，是否危及国家安全、公共安全、经济安全、社会稳定，或者虽然涉及商业秘密、个人隐私但不公开可能对公共利益造成重大影响的，以及分管局领导认为其他难以确定的情形，可以召开专题会议或者实施专家咨询进行研判，研判意见可以作为信息公开的参考依据。</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第十六条</w:t>
      </w:r>
      <w:r w:rsidRPr="001F756A">
        <w:rPr>
          <w:rFonts w:eastAsia="仿宋_GB2312"/>
          <w:sz w:val="32"/>
          <w:szCs w:val="32"/>
        </w:rPr>
        <w:t xml:space="preserve"> </w:t>
      </w:r>
      <w:r w:rsidRPr="001F756A">
        <w:rPr>
          <w:rFonts w:eastAsia="仿宋_GB2312"/>
          <w:sz w:val="32"/>
          <w:szCs w:val="32"/>
        </w:rPr>
        <w:t>行政许可、行政处罚信息应当自相应行政执法决定送达之日起</w:t>
      </w:r>
      <w:r w:rsidRPr="001F756A">
        <w:rPr>
          <w:rFonts w:eastAsia="仿宋_GB2312"/>
          <w:sz w:val="32"/>
          <w:szCs w:val="32"/>
        </w:rPr>
        <w:t>7</w:t>
      </w:r>
      <w:r w:rsidRPr="001F756A">
        <w:rPr>
          <w:rFonts w:eastAsia="仿宋_GB2312"/>
          <w:sz w:val="32"/>
          <w:szCs w:val="32"/>
        </w:rPr>
        <w:t>个工作日内，在机关网站规范、完整、清晰公示，并同步将公示内容推送至省级行政权力依法规范公开运行平台，由省政府门户网站进行公示。因特殊情况需要延长期限的，经分管业务的局领导批准后，可以延长至</w:t>
      </w:r>
      <w:r w:rsidRPr="001F756A">
        <w:rPr>
          <w:rFonts w:eastAsia="仿宋_GB2312"/>
          <w:sz w:val="32"/>
          <w:szCs w:val="32"/>
        </w:rPr>
        <w:t>20</w:t>
      </w:r>
      <w:r w:rsidRPr="001F756A">
        <w:rPr>
          <w:rFonts w:eastAsia="仿宋_GB2312"/>
          <w:sz w:val="32"/>
          <w:szCs w:val="32"/>
        </w:rPr>
        <w:t>个工作日。</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对抽查结果不符合相关规定的，自抽查工作结束之日起</w:t>
      </w:r>
      <w:r w:rsidRPr="001F756A">
        <w:rPr>
          <w:rFonts w:eastAsia="仿宋_GB2312"/>
          <w:sz w:val="32"/>
          <w:szCs w:val="32"/>
        </w:rPr>
        <w:t xml:space="preserve"> 20 </w:t>
      </w:r>
      <w:r w:rsidRPr="001F756A">
        <w:rPr>
          <w:rFonts w:eastAsia="仿宋_GB2312"/>
          <w:sz w:val="32"/>
          <w:szCs w:val="32"/>
        </w:rPr>
        <w:t>个工作日内向社会公示。法律法规规章对公开的时限另有规定的，从其规定。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作出行政处罚决定后移送司法机关的，应当与司法机关协商，决定行政处罚案件信息公开的时间。</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第十七条</w:t>
      </w:r>
      <w:r w:rsidRPr="001F756A">
        <w:rPr>
          <w:rFonts w:eastAsia="仿宋_GB2312"/>
          <w:sz w:val="32"/>
          <w:szCs w:val="32"/>
        </w:rPr>
        <w:t xml:space="preserve"> </w:t>
      </w:r>
      <w:r w:rsidRPr="001F756A">
        <w:rPr>
          <w:rFonts w:eastAsia="仿宋_GB2312"/>
          <w:sz w:val="32"/>
          <w:szCs w:val="32"/>
        </w:rPr>
        <w:t>药品行政许可和行政处罚信息的公示，应当符合《国务院办公厅关于运用大数据加强对市场主体服务和监管的若干意见》（国办发〔</w:t>
      </w:r>
      <w:r w:rsidRPr="001F756A">
        <w:rPr>
          <w:rFonts w:eastAsia="仿宋_GB2312"/>
          <w:sz w:val="32"/>
          <w:szCs w:val="32"/>
        </w:rPr>
        <w:t>2015</w:t>
      </w:r>
      <w:r w:rsidRPr="001F756A">
        <w:rPr>
          <w:rFonts w:eastAsia="仿宋_GB2312"/>
          <w:sz w:val="32"/>
          <w:szCs w:val="32"/>
        </w:rPr>
        <w:t>〕</w:t>
      </w:r>
      <w:r w:rsidRPr="001F756A">
        <w:rPr>
          <w:rFonts w:eastAsia="仿宋_GB2312"/>
          <w:sz w:val="32"/>
          <w:szCs w:val="32"/>
        </w:rPr>
        <w:t xml:space="preserve">51 </w:t>
      </w:r>
      <w:r w:rsidRPr="001F756A">
        <w:rPr>
          <w:rFonts w:eastAsia="仿宋_GB2312"/>
          <w:sz w:val="32"/>
          <w:szCs w:val="32"/>
        </w:rPr>
        <w:t>号）和《四川省人民政府办公厅关于印发四川省行政许可和行政处罚等信用信息公示工作实施</w:t>
      </w:r>
      <w:r w:rsidRPr="001F756A">
        <w:rPr>
          <w:rFonts w:eastAsia="仿宋_GB2312"/>
          <w:sz w:val="32"/>
          <w:szCs w:val="32"/>
        </w:rPr>
        <w:lastRenderedPageBreak/>
        <w:t>方案的通知》（川办函〔</w:t>
      </w:r>
      <w:r w:rsidRPr="001F756A">
        <w:rPr>
          <w:rFonts w:eastAsia="仿宋_GB2312"/>
          <w:sz w:val="32"/>
          <w:szCs w:val="32"/>
        </w:rPr>
        <w:t>2016</w:t>
      </w:r>
      <w:r w:rsidRPr="001F756A">
        <w:rPr>
          <w:rFonts w:eastAsia="仿宋_GB2312"/>
          <w:sz w:val="32"/>
          <w:szCs w:val="32"/>
        </w:rPr>
        <w:t>〕</w:t>
      </w:r>
      <w:r w:rsidRPr="001F756A">
        <w:rPr>
          <w:rFonts w:eastAsia="仿宋_GB2312"/>
          <w:sz w:val="32"/>
          <w:szCs w:val="32"/>
        </w:rPr>
        <w:t xml:space="preserve">81 </w:t>
      </w:r>
      <w:r w:rsidRPr="001F756A">
        <w:rPr>
          <w:rFonts w:eastAsia="仿宋_GB2312"/>
          <w:sz w:val="32"/>
          <w:szCs w:val="32"/>
        </w:rPr>
        <w:t>号）的规定，公示的具体格式内容参照《行政许可和行政处罚等信用信息格式数据标准》执行。</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第十八条</w:t>
      </w:r>
      <w:r w:rsidRPr="001F756A">
        <w:rPr>
          <w:rFonts w:eastAsia="仿宋_GB2312"/>
          <w:sz w:val="32"/>
          <w:szCs w:val="32"/>
        </w:rPr>
        <w:t xml:space="preserve"> </w:t>
      </w:r>
      <w:r w:rsidRPr="001F756A">
        <w:rPr>
          <w:rFonts w:eastAsia="仿宋_GB2312"/>
          <w:sz w:val="32"/>
          <w:szCs w:val="32"/>
        </w:rPr>
        <w:t>自然人、法人或者其他组织向省局申请公开行政执法信息的，按照《中华人民共和国政府信息公开条例》的规定办理。</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第十九条</w:t>
      </w:r>
      <w:r w:rsidRPr="001F756A">
        <w:rPr>
          <w:rFonts w:eastAsia="仿宋_GB2312"/>
          <w:sz w:val="32"/>
          <w:szCs w:val="32"/>
        </w:rPr>
        <w:t xml:space="preserve"> </w:t>
      </w:r>
      <w:r w:rsidRPr="001F756A">
        <w:rPr>
          <w:rFonts w:eastAsia="仿宋_GB2312"/>
          <w:sz w:val="32"/>
          <w:szCs w:val="32"/>
        </w:rPr>
        <w:t>药品行政执法信息在互联网上公开满</w:t>
      </w:r>
      <w:r w:rsidRPr="001F756A">
        <w:rPr>
          <w:rFonts w:eastAsia="仿宋_GB2312"/>
          <w:sz w:val="32"/>
          <w:szCs w:val="32"/>
        </w:rPr>
        <w:t>5</w:t>
      </w:r>
      <w:r w:rsidRPr="001F756A">
        <w:rPr>
          <w:rFonts w:eastAsia="仿宋_GB2312"/>
          <w:sz w:val="32"/>
          <w:szCs w:val="32"/>
        </w:rPr>
        <w:t>年，或者行政相对人是自然人的，公开满</w:t>
      </w:r>
      <w:r w:rsidRPr="001F756A">
        <w:rPr>
          <w:rFonts w:eastAsia="仿宋_GB2312"/>
          <w:sz w:val="32"/>
          <w:szCs w:val="32"/>
        </w:rPr>
        <w:t>2</w:t>
      </w:r>
      <w:r w:rsidRPr="001F756A">
        <w:rPr>
          <w:rFonts w:eastAsia="仿宋_GB2312"/>
          <w:sz w:val="32"/>
          <w:szCs w:val="32"/>
        </w:rPr>
        <w:t>年，该信息自动失效，应当及时撤除。法律法规有其他规定的，从其规定。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撤除失效的行政执法信息，由承办机构于信息失效之日起</w:t>
      </w:r>
      <w:r w:rsidRPr="001F756A">
        <w:rPr>
          <w:rFonts w:eastAsia="仿宋_GB2312"/>
          <w:sz w:val="32"/>
          <w:szCs w:val="32"/>
        </w:rPr>
        <w:t>2</w:t>
      </w:r>
      <w:r w:rsidRPr="001F756A">
        <w:rPr>
          <w:rFonts w:eastAsia="仿宋_GB2312"/>
          <w:sz w:val="32"/>
          <w:szCs w:val="32"/>
        </w:rPr>
        <w:t>个工作日内送局办公室审核，并于</w:t>
      </w:r>
      <w:r w:rsidRPr="001F756A">
        <w:rPr>
          <w:rFonts w:eastAsia="仿宋_GB2312"/>
          <w:sz w:val="32"/>
          <w:szCs w:val="32"/>
        </w:rPr>
        <w:t>2</w:t>
      </w:r>
      <w:r w:rsidRPr="001F756A">
        <w:rPr>
          <w:rFonts w:eastAsia="仿宋_GB2312"/>
          <w:sz w:val="32"/>
          <w:szCs w:val="32"/>
        </w:rPr>
        <w:t>个工作日内将该信息下网。</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已经公开的原行政执法决定被依法撤销、变更、确认违法或者要求重新作出的，应当按照前款规定的程序和时限撤除公示的原行政执法信息，必要时作出相应说明。</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第二十条</w:t>
      </w:r>
      <w:r w:rsidRPr="001F756A">
        <w:rPr>
          <w:rFonts w:eastAsia="仿宋_GB2312"/>
          <w:sz w:val="32"/>
          <w:szCs w:val="32"/>
        </w:rPr>
        <w:t xml:space="preserve"> </w:t>
      </w:r>
      <w:r w:rsidRPr="001F756A">
        <w:rPr>
          <w:rFonts w:eastAsia="仿宋_GB2312"/>
          <w:sz w:val="32"/>
          <w:szCs w:val="32"/>
        </w:rPr>
        <w:t>省局发现公示的行政执法信息不准确的，应当及时更正。</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自然人、法人或者其他组织认为公示的与其自身相关的药品行政执法信息记录不准确的，可以向省局申请更正，并提供相关证明材料。省局应当自收到书面更正申请之日起</w:t>
      </w:r>
      <w:r w:rsidRPr="001F756A">
        <w:rPr>
          <w:rFonts w:eastAsia="仿宋_GB2312"/>
          <w:sz w:val="32"/>
          <w:szCs w:val="32"/>
        </w:rPr>
        <w:t>20</w:t>
      </w:r>
      <w:r w:rsidRPr="001F756A">
        <w:rPr>
          <w:rFonts w:eastAsia="仿宋_GB2312"/>
          <w:sz w:val="32"/>
          <w:szCs w:val="32"/>
        </w:rPr>
        <w:t>个工作日内，进行核实处理，并将结果告知申请人。</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第二十一条</w:t>
      </w:r>
      <w:r w:rsidRPr="001F756A">
        <w:rPr>
          <w:rFonts w:eastAsia="仿宋_GB2312"/>
          <w:sz w:val="32"/>
          <w:szCs w:val="32"/>
        </w:rPr>
        <w:t xml:space="preserve"> </w:t>
      </w:r>
      <w:r w:rsidRPr="001F756A">
        <w:rPr>
          <w:rFonts w:eastAsia="仿宋_GB2312"/>
          <w:sz w:val="32"/>
          <w:szCs w:val="32"/>
        </w:rPr>
        <w:t>自然人、法人或者其他组织对与自身相关的公示信息要求说明、解释的，省局相关处室、检查分局应当做好释疑和解答工作。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第二十二条</w:t>
      </w:r>
      <w:r w:rsidRPr="001F756A">
        <w:rPr>
          <w:rFonts w:eastAsia="仿宋_GB2312"/>
          <w:sz w:val="32"/>
          <w:szCs w:val="32"/>
        </w:rPr>
        <w:t xml:space="preserve"> </w:t>
      </w:r>
      <w:r w:rsidRPr="001F756A">
        <w:rPr>
          <w:rFonts w:eastAsia="仿宋_GB2312"/>
          <w:sz w:val="32"/>
          <w:szCs w:val="32"/>
        </w:rPr>
        <w:t>有下列情形之一的，省局应当及时更新相关公</w:t>
      </w:r>
      <w:r w:rsidRPr="001F756A">
        <w:rPr>
          <w:rFonts w:eastAsia="仿宋_GB2312"/>
          <w:sz w:val="32"/>
          <w:szCs w:val="32"/>
        </w:rPr>
        <w:lastRenderedPageBreak/>
        <w:t>示信息：</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（一）新颁布或修改、废止法律法规规章和规范性文件引起药品行政执法公示内容发生变化的；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（二）省局执法职能调整引起药品行政执法公示内容发生变化的；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（三）生效行政复议决定或行政诉讼裁判文书变更、撤销药品行政执法行为，或确认药品行政执法行为违法的；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（四）其他需要更新公示信息的。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第二十三条</w:t>
      </w:r>
      <w:r w:rsidRPr="001F756A">
        <w:rPr>
          <w:rFonts w:eastAsia="仿宋_GB2312"/>
          <w:sz w:val="32"/>
          <w:szCs w:val="32"/>
        </w:rPr>
        <w:t xml:space="preserve"> </w:t>
      </w:r>
      <w:r w:rsidRPr="001F756A">
        <w:rPr>
          <w:rFonts w:eastAsia="仿宋_GB2312"/>
          <w:sz w:val="32"/>
          <w:szCs w:val="32"/>
        </w:rPr>
        <w:t>有下列行为之一的，由有权部门责令改正；逾期不改正的给予通报批评；情节严重的，对直接责任人员和分管负责人依法给予行政处分；构成犯罪的，依法移送司法机关追究刑事责任：</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（一）未履行行政执法公示义务；</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（二）未准确公示药品行政执法信息；</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（三）未及时更新或者更正药品行政执法公示信息；</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（四）违法公示药品行政执法信息。</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第二十四条</w:t>
      </w:r>
      <w:r w:rsidRPr="001F756A">
        <w:rPr>
          <w:rFonts w:eastAsia="仿宋_GB2312"/>
          <w:sz w:val="32"/>
          <w:szCs w:val="32"/>
        </w:rPr>
        <w:t xml:space="preserve"> </w:t>
      </w:r>
      <w:r w:rsidRPr="001F756A">
        <w:rPr>
          <w:rFonts w:eastAsia="仿宋_GB2312"/>
          <w:sz w:val="32"/>
          <w:szCs w:val="32"/>
        </w:rPr>
        <w:t>本规定由省局政策法规处负责解释。</w:t>
      </w:r>
    </w:p>
    <w:p w:rsidR="003C5A5B" w:rsidRPr="001F756A" w:rsidRDefault="003C5A5B" w:rsidP="003C5A5B">
      <w:pPr>
        <w:autoSpaceDE w:val="0"/>
        <w:autoSpaceDN w:val="0"/>
        <w:adjustRightInd w:val="0"/>
        <w:spacing w:line="540" w:lineRule="exact"/>
        <w:ind w:firstLineChars="200" w:firstLine="640"/>
        <w:rPr>
          <w:rFonts w:eastAsia="仿宋_GB2312"/>
          <w:kern w:val="0"/>
          <w:sz w:val="32"/>
          <w:szCs w:val="32"/>
        </w:rPr>
      </w:pPr>
      <w:r w:rsidRPr="001F756A">
        <w:rPr>
          <w:rFonts w:eastAsia="仿宋_GB2312"/>
          <w:color w:val="000000"/>
          <w:kern w:val="0"/>
          <w:sz w:val="32"/>
          <w:szCs w:val="32"/>
        </w:rPr>
        <w:t>第二十五条</w:t>
      </w:r>
      <w:r w:rsidRPr="001F756A">
        <w:rPr>
          <w:rFonts w:eastAsia="仿宋_GB2312"/>
          <w:color w:val="000000"/>
          <w:kern w:val="0"/>
          <w:sz w:val="32"/>
          <w:szCs w:val="32"/>
        </w:rPr>
        <w:t xml:space="preserve"> </w:t>
      </w:r>
      <w:r w:rsidRPr="001F756A">
        <w:rPr>
          <w:rFonts w:eastAsia="仿宋_GB2312"/>
          <w:color w:val="000000"/>
          <w:kern w:val="0"/>
          <w:sz w:val="32"/>
          <w:szCs w:val="32"/>
        </w:rPr>
        <w:t>本规定自印发之日起施行。</w:t>
      </w:r>
      <w:r w:rsidRPr="001F756A">
        <w:rPr>
          <w:rFonts w:eastAsia="仿宋_GB2312"/>
          <w:kern w:val="0"/>
          <w:sz w:val="32"/>
          <w:szCs w:val="32"/>
        </w:rPr>
        <w:t>省局于</w:t>
      </w:r>
      <w:r w:rsidRPr="001F756A">
        <w:rPr>
          <w:rFonts w:eastAsia="仿宋_GB2312"/>
          <w:kern w:val="0"/>
          <w:sz w:val="32"/>
          <w:szCs w:val="32"/>
        </w:rPr>
        <w:t>2018</w:t>
      </w:r>
      <w:r w:rsidRPr="001F756A">
        <w:rPr>
          <w:rFonts w:eastAsia="仿宋_GB2312"/>
          <w:kern w:val="0"/>
          <w:sz w:val="32"/>
          <w:szCs w:val="32"/>
        </w:rPr>
        <w:t>年</w:t>
      </w:r>
      <w:r w:rsidRPr="001F756A">
        <w:rPr>
          <w:rFonts w:eastAsia="仿宋_GB2312"/>
          <w:kern w:val="0"/>
          <w:sz w:val="32"/>
          <w:szCs w:val="32"/>
        </w:rPr>
        <w:t>12</w:t>
      </w:r>
      <w:r w:rsidRPr="001F756A">
        <w:rPr>
          <w:rFonts w:eastAsia="仿宋_GB2312"/>
          <w:kern w:val="0"/>
          <w:sz w:val="32"/>
          <w:szCs w:val="32"/>
        </w:rPr>
        <w:t>月</w:t>
      </w:r>
      <w:r w:rsidRPr="001F756A">
        <w:rPr>
          <w:rFonts w:eastAsia="仿宋_GB2312"/>
          <w:kern w:val="0"/>
          <w:sz w:val="32"/>
          <w:szCs w:val="32"/>
        </w:rPr>
        <w:t>10</w:t>
      </w:r>
      <w:r w:rsidRPr="001F756A">
        <w:rPr>
          <w:rFonts w:eastAsia="仿宋_GB2312"/>
          <w:kern w:val="0"/>
          <w:sz w:val="32"/>
          <w:szCs w:val="32"/>
        </w:rPr>
        <w:t>日印发的《四川省药品监督管理局</w:t>
      </w:r>
      <w:r w:rsidRPr="001F756A">
        <w:rPr>
          <w:rFonts w:eastAsia="仿宋_GB2312"/>
          <w:color w:val="000000"/>
          <w:kern w:val="0"/>
          <w:sz w:val="32"/>
          <w:szCs w:val="32"/>
        </w:rPr>
        <w:t>行政执法公示规定</w:t>
      </w:r>
      <w:r w:rsidRPr="001F756A">
        <w:rPr>
          <w:rFonts w:eastAsia="仿宋_GB2312"/>
          <w:kern w:val="0"/>
          <w:sz w:val="32"/>
          <w:szCs w:val="32"/>
        </w:rPr>
        <w:t>》（川药监发〔</w:t>
      </w:r>
      <w:r w:rsidRPr="001F756A">
        <w:rPr>
          <w:rFonts w:eastAsia="仿宋_GB2312"/>
          <w:kern w:val="0"/>
          <w:sz w:val="32"/>
          <w:szCs w:val="32"/>
        </w:rPr>
        <w:t>2018</w:t>
      </w:r>
      <w:r w:rsidRPr="001F756A">
        <w:rPr>
          <w:rFonts w:eastAsia="仿宋_GB2312"/>
          <w:kern w:val="0"/>
          <w:sz w:val="32"/>
          <w:szCs w:val="32"/>
        </w:rPr>
        <w:t>〕</w:t>
      </w:r>
      <w:r w:rsidRPr="001F756A">
        <w:rPr>
          <w:rFonts w:eastAsia="仿宋_GB2312"/>
          <w:kern w:val="0"/>
          <w:sz w:val="32"/>
          <w:szCs w:val="32"/>
        </w:rPr>
        <w:t>11</w:t>
      </w:r>
      <w:r w:rsidRPr="001F756A">
        <w:rPr>
          <w:rFonts w:eastAsia="仿宋_GB2312"/>
          <w:kern w:val="0"/>
          <w:sz w:val="32"/>
          <w:szCs w:val="32"/>
        </w:rPr>
        <w:t>号）同时废止。</w:t>
      </w: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40" w:lineRule="exact"/>
        <w:rPr>
          <w:rFonts w:eastAsia="仿宋_GB2312"/>
          <w:color w:val="000000"/>
          <w:sz w:val="32"/>
          <w:szCs w:val="32"/>
        </w:rPr>
      </w:pPr>
    </w:p>
    <w:p w:rsidR="003C5A5B" w:rsidRPr="001F756A" w:rsidRDefault="003C5A5B" w:rsidP="003C5A5B">
      <w:pPr>
        <w:spacing w:line="54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jc w:val="center"/>
        <w:rPr>
          <w:rFonts w:eastAsia="方正小标宋简体"/>
          <w:bCs/>
          <w:sz w:val="44"/>
          <w:szCs w:val="44"/>
        </w:rPr>
      </w:pPr>
      <w:r w:rsidRPr="001F756A">
        <w:rPr>
          <w:rFonts w:eastAsia="方正小标宋简体"/>
          <w:bCs/>
          <w:sz w:val="44"/>
          <w:szCs w:val="44"/>
        </w:rPr>
        <w:t>四川省药品监督管理局</w:t>
      </w:r>
    </w:p>
    <w:p w:rsidR="003C5A5B" w:rsidRPr="001F756A" w:rsidRDefault="003C5A5B" w:rsidP="003C5A5B">
      <w:pPr>
        <w:spacing w:line="520" w:lineRule="exact"/>
        <w:jc w:val="center"/>
        <w:rPr>
          <w:rFonts w:eastAsia="方正小标宋简体"/>
          <w:bCs/>
          <w:sz w:val="44"/>
          <w:szCs w:val="44"/>
        </w:rPr>
      </w:pPr>
      <w:r w:rsidRPr="001F756A">
        <w:rPr>
          <w:rFonts w:eastAsia="方正小标宋简体"/>
          <w:bCs/>
          <w:sz w:val="44"/>
          <w:szCs w:val="44"/>
        </w:rPr>
        <w:t>听证规定</w:t>
      </w:r>
    </w:p>
    <w:p w:rsidR="003C5A5B" w:rsidRPr="001F756A" w:rsidRDefault="003C5A5B" w:rsidP="003C5A5B">
      <w:pPr>
        <w:spacing w:line="520" w:lineRule="exact"/>
        <w:rPr>
          <w:rFonts w:eastAsia="仿宋_GB2312"/>
          <w:sz w:val="30"/>
          <w:szCs w:val="30"/>
        </w:rPr>
      </w:pPr>
    </w:p>
    <w:p w:rsidR="003C5A5B" w:rsidRPr="001F756A" w:rsidRDefault="003C5A5B" w:rsidP="003C5A5B">
      <w:pPr>
        <w:spacing w:line="520" w:lineRule="exact"/>
        <w:jc w:val="center"/>
        <w:rPr>
          <w:rFonts w:eastAsia="黑体"/>
          <w:sz w:val="32"/>
          <w:szCs w:val="32"/>
        </w:rPr>
      </w:pPr>
      <w:r w:rsidRPr="001F756A">
        <w:rPr>
          <w:rFonts w:eastAsia="黑体"/>
          <w:sz w:val="32"/>
          <w:szCs w:val="32"/>
        </w:rPr>
        <w:t>第一章　一般规定</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第一条</w:t>
      </w:r>
      <w:r w:rsidRPr="001F756A">
        <w:rPr>
          <w:rFonts w:eastAsia="仿宋_GB2312"/>
          <w:sz w:val="32"/>
          <w:szCs w:val="32"/>
        </w:rPr>
        <w:t xml:space="preserve">  </w:t>
      </w:r>
      <w:r w:rsidRPr="001F756A">
        <w:rPr>
          <w:rFonts w:eastAsia="仿宋_GB2312"/>
          <w:sz w:val="32"/>
          <w:szCs w:val="32"/>
        </w:rPr>
        <w:t>为规范药品监督管理行政许可、行政处罚、行政复议、重大行政决策、处理信访等行政行为，保护自然人、法人和其他组织的合法权益，根据《中华人民共和国行政许可法》《中华人民共和国行政处罚法》《中华人民共和国行政复议法》《重大行政决策程序暂行条例》《</w:t>
      </w:r>
      <w:r w:rsidRPr="001F756A">
        <w:rPr>
          <w:rFonts w:eastAsia="仿宋_GB2312"/>
          <w:bCs/>
          <w:sz w:val="32"/>
          <w:szCs w:val="32"/>
        </w:rPr>
        <w:t>信访条例</w:t>
      </w:r>
      <w:r w:rsidRPr="001F756A">
        <w:rPr>
          <w:rFonts w:eastAsia="仿宋_GB2312"/>
          <w:sz w:val="32"/>
          <w:szCs w:val="32"/>
        </w:rPr>
        <w:t>》和《</w:t>
      </w:r>
      <w:r w:rsidRPr="001F756A">
        <w:rPr>
          <w:rFonts w:eastAsia="仿宋_GB2312"/>
          <w:bCs/>
          <w:sz w:val="32"/>
          <w:szCs w:val="32"/>
        </w:rPr>
        <w:t>市场监督管理行政处罚听证暂行办法</w:t>
      </w:r>
      <w:r w:rsidRPr="001F756A">
        <w:rPr>
          <w:rFonts w:eastAsia="仿宋_GB2312"/>
          <w:sz w:val="32"/>
          <w:szCs w:val="32"/>
        </w:rPr>
        <w:t>》《四川省行政行为听证暂行实施办法》《四川省行政处罚听证程序规定》《四川省行政复议听证规则》《四川省行政机关信访听证暂行办法》等规定，结合工作实际，制定本规定。</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第二条</w:t>
      </w:r>
      <w:r w:rsidRPr="001F756A">
        <w:rPr>
          <w:rFonts w:eastAsia="仿宋_GB2312"/>
          <w:sz w:val="32"/>
          <w:szCs w:val="32"/>
        </w:rPr>
        <w:t xml:space="preserve">  </w:t>
      </w:r>
      <w:r w:rsidRPr="001F756A">
        <w:rPr>
          <w:rFonts w:eastAsia="仿宋_GB2312"/>
          <w:sz w:val="32"/>
          <w:szCs w:val="32"/>
        </w:rPr>
        <w:t>本规定所称听证，包括依当事人、利害关系人申请组织的听证和依职权组织的听证。</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以下简称省局）在实施药品、医疗器械、化妆品监管，作出行政许可、行政处罚、行政复议、重大行政决策、处理信访等行政行为过程中组织听证的，适用本规定。法律、法规、规章另有规定的，从其规定。</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第三条</w:t>
      </w:r>
      <w:r w:rsidRPr="001F756A">
        <w:rPr>
          <w:rFonts w:eastAsia="仿宋_GB2312"/>
          <w:sz w:val="32"/>
          <w:szCs w:val="32"/>
        </w:rPr>
        <w:t xml:space="preserve">  </w:t>
      </w:r>
      <w:r w:rsidRPr="001F756A">
        <w:rPr>
          <w:rFonts w:eastAsia="仿宋_GB2312"/>
          <w:sz w:val="32"/>
          <w:szCs w:val="32"/>
        </w:rPr>
        <w:t>听证应当遵循公开、公正、便民和效率的原则，</w:t>
      </w:r>
      <w:r w:rsidRPr="001F756A">
        <w:rPr>
          <w:rFonts w:eastAsia="仿宋_GB2312"/>
          <w:sz w:val="32"/>
          <w:szCs w:val="32"/>
          <w:shd w:val="clear" w:color="auto" w:fill="FFFFFF"/>
        </w:rPr>
        <w:t>充分听取自然人、法人和其他组织的意见，</w:t>
      </w:r>
      <w:r w:rsidRPr="001F756A">
        <w:rPr>
          <w:rFonts w:eastAsia="仿宋_GB2312"/>
          <w:sz w:val="32"/>
          <w:szCs w:val="32"/>
        </w:rPr>
        <w:t>保障知情、回避、陈述、申辩、询问、质证等听证权利的行使。</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除涉及国家秘密、商业秘密或者个人隐私外，听证公开举行。</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第四条</w:t>
      </w:r>
      <w:r w:rsidRPr="001F756A">
        <w:rPr>
          <w:rFonts w:eastAsia="仿宋_GB2312"/>
          <w:sz w:val="32"/>
          <w:szCs w:val="32"/>
        </w:rPr>
        <w:t xml:space="preserve">　依申请的听证由省局法制机构或者承办机构具体</w:t>
      </w:r>
      <w:r w:rsidRPr="001F756A">
        <w:rPr>
          <w:rFonts w:eastAsia="仿宋_GB2312"/>
          <w:sz w:val="32"/>
          <w:szCs w:val="32"/>
        </w:rPr>
        <w:lastRenderedPageBreak/>
        <w:t>组织。依职权的听证由该听证事项的承办机构具体组织。其他机构做好与听证有关的协调配合工作。</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听证不得向当事人、利害关系人收取组织听证的费用。</w:t>
      </w:r>
    </w:p>
    <w:p w:rsidR="003C5A5B" w:rsidRPr="001F756A" w:rsidRDefault="003C5A5B" w:rsidP="003C5A5B">
      <w:pPr>
        <w:spacing w:line="520" w:lineRule="exact"/>
        <w:ind w:firstLine="600"/>
        <w:rPr>
          <w:rFonts w:eastAsia="仿宋_GB2312"/>
          <w:sz w:val="32"/>
          <w:szCs w:val="32"/>
        </w:rPr>
      </w:pPr>
      <w:r w:rsidRPr="001F756A">
        <w:rPr>
          <w:rFonts w:eastAsia="仿宋_GB2312"/>
          <w:bCs/>
          <w:sz w:val="32"/>
          <w:szCs w:val="32"/>
        </w:rPr>
        <w:t>第五条</w:t>
      </w:r>
      <w:r w:rsidRPr="001F756A">
        <w:rPr>
          <w:rFonts w:eastAsia="仿宋_GB2312"/>
          <w:sz w:val="32"/>
          <w:szCs w:val="32"/>
        </w:rPr>
        <w:t xml:space="preserve">　</w:t>
      </w:r>
      <w:r w:rsidRPr="001F756A">
        <w:rPr>
          <w:rFonts w:eastAsia="仿宋_GB2312"/>
          <w:sz w:val="32"/>
          <w:szCs w:val="32"/>
          <w:shd w:val="clear" w:color="auto" w:fill="FFFFFF"/>
        </w:rPr>
        <w:t>听证人员包括听证主持人、听证员和记录员（书记员）。</w:t>
      </w:r>
      <w:r w:rsidRPr="001F756A">
        <w:rPr>
          <w:rFonts w:eastAsia="仿宋_GB2312"/>
          <w:sz w:val="32"/>
          <w:szCs w:val="32"/>
        </w:rPr>
        <w:t>在行政许可、行政处罚听证中，本行政许可审查人员、本行政处罚案件调查人员不得担任听证主持人、听证员和记录员。</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听证参加人包括当事人及其代理人、利害关系人、业务承办人、听证代表、证人、翻译人员、鉴定人、勘验人以及其他有关人员。</w:t>
      </w:r>
      <w:r w:rsidRPr="001F756A">
        <w:rPr>
          <w:rFonts w:eastAsia="仿宋_GB2312"/>
          <w:sz w:val="32"/>
          <w:szCs w:val="32"/>
        </w:rPr>
        <w:t> </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当事人是指行政处罚案件和行政许可中申请听证的自然人、法人或者其他组织，行政复议中的复议申请人、被申请人、第三人，信访人，以及根据本规定遴选的听证参加人。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第六条</w:t>
      </w:r>
      <w:r w:rsidRPr="001F756A">
        <w:rPr>
          <w:rFonts w:eastAsia="仿宋_GB2312"/>
          <w:sz w:val="32"/>
          <w:szCs w:val="32"/>
        </w:rPr>
        <w:t xml:space="preserve"> </w:t>
      </w:r>
      <w:r w:rsidRPr="001F756A">
        <w:rPr>
          <w:rFonts w:eastAsia="仿宋_GB2312"/>
          <w:sz w:val="32"/>
          <w:szCs w:val="32"/>
        </w:rPr>
        <w:t>听证主持人、听证员、记录员（书记员）、鉴定人、翻译人员等有关人员与当事人和处理结果有直接利害关系或者有其他可能影响公正听证情形的，应当回避。当事人、利害关系人也可以依法申请回避。</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当事人、利害关系人申请回避的，一般应在听证会举行前</w:t>
      </w:r>
      <w:r w:rsidRPr="001F756A">
        <w:rPr>
          <w:rFonts w:eastAsia="仿宋_GB2312"/>
          <w:sz w:val="32"/>
          <w:szCs w:val="32"/>
        </w:rPr>
        <w:t>3</w:t>
      </w:r>
      <w:r w:rsidRPr="001F756A">
        <w:rPr>
          <w:rFonts w:eastAsia="仿宋_GB2312"/>
          <w:sz w:val="32"/>
          <w:szCs w:val="32"/>
        </w:rPr>
        <w:t>个工作日内提出；在听证时才知晓回避理由的，也可以在听证时提出。听证开始后，当事人、利害关系人不得以同一事实或理由，对同一名听证人员再次提出回避申请。</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听证员、记录员（书记员）、翻译人员等有关人员的回避，由听证主持人决定；听证主持人的回避，由组织听证机构分管局领导决定。</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第七条</w:t>
      </w:r>
      <w:r w:rsidRPr="001F756A">
        <w:rPr>
          <w:rFonts w:eastAsia="仿宋_GB2312"/>
          <w:sz w:val="32"/>
          <w:szCs w:val="32"/>
        </w:rPr>
        <w:t xml:space="preserve"> </w:t>
      </w:r>
      <w:r w:rsidRPr="001F756A">
        <w:rPr>
          <w:rFonts w:eastAsia="仿宋_GB2312"/>
          <w:sz w:val="32"/>
          <w:szCs w:val="32"/>
        </w:rPr>
        <w:t>听证主持人一般由听证组织机构的人员担任。必要</w:t>
      </w:r>
      <w:r w:rsidRPr="001F756A">
        <w:rPr>
          <w:rFonts w:eastAsia="仿宋_GB2312"/>
          <w:sz w:val="32"/>
          <w:szCs w:val="32"/>
        </w:rPr>
        <w:lastRenderedPageBreak/>
        <w:t>时，可以设一至五名听证员协助听证主持人进行听证，听证员可以在听证过程中询问当事人或其他听证参与人，在听证结束后发表对听证事项的处理意见。记录员由听证主持人指定，具体承担听证准备和听证记录工作，必要时可以采用录音、录像等方式辅助听证记录。</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第八条</w:t>
      </w:r>
      <w:r w:rsidRPr="001F756A">
        <w:rPr>
          <w:rFonts w:eastAsia="仿宋_GB2312"/>
          <w:sz w:val="32"/>
          <w:szCs w:val="32"/>
        </w:rPr>
        <w:t xml:space="preserve"> </w:t>
      </w:r>
      <w:r w:rsidRPr="001F756A">
        <w:rPr>
          <w:rFonts w:eastAsia="仿宋_GB2312"/>
          <w:sz w:val="32"/>
          <w:szCs w:val="32"/>
        </w:rPr>
        <w:t>听证主持人、听证员、记录员（书记员）应当公正地履行职责，保证听证参加人行使陈述、申辩、质证等权利，对听证中涉及的国家秘密、商业秘密和个人隐私负有保密的义务。</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 xml:space="preserve">  </w:t>
      </w:r>
      <w:r w:rsidRPr="001F756A">
        <w:rPr>
          <w:rFonts w:eastAsia="仿宋_GB2312"/>
          <w:bCs/>
          <w:sz w:val="32"/>
          <w:szCs w:val="32"/>
        </w:rPr>
        <w:t>第九条</w:t>
      </w:r>
      <w:r w:rsidRPr="001F756A">
        <w:rPr>
          <w:rFonts w:eastAsia="仿宋_GB2312"/>
          <w:sz w:val="32"/>
          <w:szCs w:val="32"/>
        </w:rPr>
        <w:t xml:space="preserve"> </w:t>
      </w:r>
      <w:r w:rsidRPr="001F756A">
        <w:rPr>
          <w:rFonts w:eastAsia="仿宋_GB2312"/>
          <w:sz w:val="32"/>
          <w:szCs w:val="32"/>
        </w:rPr>
        <w:t>听证主持人行使下列职权：</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（一）决定举行听证的时间、地点和方式；</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（二）审查听证参加人资格；</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（三）主持听证；</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（四）决定听证的延期、中止或者终止；</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（五）决定听证员、记录员（书记员）等人员是否回避；</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（六）决定是否需要证人到场作证；</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（七）法律、法规、规章赋予的其他职权。</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 xml:space="preserve">  </w:t>
      </w:r>
      <w:r w:rsidRPr="001F756A">
        <w:rPr>
          <w:rFonts w:eastAsia="仿宋_GB2312"/>
          <w:bCs/>
          <w:sz w:val="32"/>
          <w:szCs w:val="32"/>
        </w:rPr>
        <w:t>第十条</w:t>
      </w:r>
      <w:r w:rsidRPr="001F756A">
        <w:rPr>
          <w:rFonts w:eastAsia="仿宋_GB2312"/>
          <w:sz w:val="32"/>
          <w:szCs w:val="32"/>
        </w:rPr>
        <w:t xml:space="preserve">  </w:t>
      </w:r>
      <w:r w:rsidRPr="001F756A">
        <w:rPr>
          <w:rFonts w:eastAsia="仿宋_GB2312"/>
          <w:sz w:val="32"/>
          <w:szCs w:val="32"/>
        </w:rPr>
        <w:t>听证主持人应当履行下列职责：</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（一）将有关通知按时送达当事人、利害关系人、业务承办人、鉴定人、翻译人员等听证参加人；</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（二）就案件的事实、拟作出的行政行为的理由和依据进行询问；</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（三）要求听证参加人提供或者补充证据；</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（四）维持听证秩序，对违反听证纪律的行为予以制止；</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（五）对听证笔录进行审核，确认无误后签名或者盖章。</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lastRenderedPageBreak/>
        <w:t>第十一条</w:t>
      </w:r>
      <w:r w:rsidRPr="001F756A">
        <w:rPr>
          <w:rFonts w:eastAsia="仿宋_GB2312"/>
          <w:sz w:val="32"/>
          <w:szCs w:val="32"/>
        </w:rPr>
        <w:t xml:space="preserve">　当事人、利害关系人在听证中享有以下权利：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（一）要求或者放弃听证；</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（二）依法申请回避；</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（三）可以委托</w:t>
      </w:r>
      <w:r w:rsidRPr="001F756A">
        <w:rPr>
          <w:rFonts w:eastAsia="仿宋_GB2312"/>
          <w:sz w:val="32"/>
          <w:szCs w:val="32"/>
        </w:rPr>
        <w:t>1</w:t>
      </w:r>
      <w:r w:rsidRPr="001F756A">
        <w:rPr>
          <w:rFonts w:eastAsia="仿宋_GB2312"/>
          <w:sz w:val="32"/>
          <w:szCs w:val="32"/>
        </w:rPr>
        <w:t>至</w:t>
      </w:r>
      <w:r w:rsidRPr="001F756A">
        <w:rPr>
          <w:rFonts w:eastAsia="仿宋_GB2312"/>
          <w:sz w:val="32"/>
          <w:szCs w:val="32"/>
        </w:rPr>
        <w:t>2</w:t>
      </w:r>
      <w:r w:rsidRPr="001F756A">
        <w:rPr>
          <w:rFonts w:eastAsia="仿宋_GB2312"/>
          <w:sz w:val="32"/>
          <w:szCs w:val="32"/>
        </w:rPr>
        <w:t>名代理人参加听证，并出具授权委托书，明确委托事项及权限；</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（四）知晓拟作出行政行为的事实、证据和法律依据；</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（五）陈述主张和理由，提出证据；</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（六）进行申辩和质证、辩论；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（七）在听证会上拥有最后陈述权；</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（八）核对、补正听证笔录；</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（九）依法享有的其他权利。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第十二条</w:t>
      </w:r>
      <w:r w:rsidRPr="001F756A">
        <w:rPr>
          <w:rFonts w:eastAsia="仿宋_GB2312"/>
          <w:sz w:val="32"/>
          <w:szCs w:val="32"/>
        </w:rPr>
        <w:t xml:space="preserve"> </w:t>
      </w:r>
      <w:r w:rsidRPr="001F756A">
        <w:rPr>
          <w:rFonts w:eastAsia="仿宋_GB2312"/>
          <w:sz w:val="32"/>
          <w:szCs w:val="32"/>
        </w:rPr>
        <w:t>当事人、利害关系人在听证程序中应当履行以下义务：</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（一）在法定时限内提出听证要求；</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（二）按时参加听证；</w:t>
      </w:r>
      <w:r w:rsidRPr="001F756A">
        <w:rPr>
          <w:rFonts w:eastAsia="仿宋_GB2312"/>
          <w:sz w:val="32"/>
          <w:szCs w:val="32"/>
        </w:rPr>
        <w:t xml:space="preserve"> </w:t>
      </w:r>
    </w:p>
    <w:p w:rsidR="003C5A5B" w:rsidRPr="001F756A" w:rsidRDefault="003C5A5B" w:rsidP="003C5A5B">
      <w:pPr>
        <w:spacing w:line="520" w:lineRule="exact"/>
        <w:ind w:firstLineChars="100" w:firstLine="320"/>
        <w:rPr>
          <w:rFonts w:eastAsia="仿宋_GB2312"/>
          <w:sz w:val="32"/>
          <w:szCs w:val="32"/>
        </w:rPr>
      </w:pPr>
      <w:r w:rsidRPr="001F756A">
        <w:rPr>
          <w:rFonts w:eastAsia="仿宋_GB2312"/>
          <w:sz w:val="32"/>
          <w:szCs w:val="32"/>
        </w:rPr>
        <w:t xml:space="preserve">  </w:t>
      </w:r>
      <w:r w:rsidRPr="001F756A">
        <w:rPr>
          <w:rFonts w:eastAsia="仿宋_GB2312"/>
          <w:sz w:val="32"/>
          <w:szCs w:val="32"/>
        </w:rPr>
        <w:t>（三）如实陈述、举证、回答听证主持人的询问；</w:t>
      </w:r>
      <w:r w:rsidRPr="001F756A">
        <w:rPr>
          <w:rFonts w:eastAsia="仿宋_GB2312"/>
          <w:sz w:val="32"/>
          <w:szCs w:val="32"/>
        </w:rPr>
        <w:t xml:space="preserve"> </w:t>
      </w:r>
    </w:p>
    <w:p w:rsidR="003C5A5B" w:rsidRPr="001F756A" w:rsidRDefault="003C5A5B" w:rsidP="003C5A5B">
      <w:pPr>
        <w:spacing w:line="520" w:lineRule="exact"/>
        <w:ind w:firstLineChars="100" w:firstLine="320"/>
        <w:rPr>
          <w:rFonts w:eastAsia="仿宋_GB2312"/>
          <w:sz w:val="32"/>
          <w:szCs w:val="32"/>
        </w:rPr>
      </w:pPr>
      <w:r w:rsidRPr="001F756A">
        <w:rPr>
          <w:rFonts w:eastAsia="仿宋_GB2312"/>
          <w:sz w:val="32"/>
          <w:szCs w:val="32"/>
        </w:rPr>
        <w:t xml:space="preserve">  </w:t>
      </w:r>
      <w:r w:rsidRPr="001F756A">
        <w:rPr>
          <w:rFonts w:eastAsia="仿宋_GB2312"/>
          <w:sz w:val="32"/>
          <w:szCs w:val="32"/>
        </w:rPr>
        <w:t>（四）遵守听证纪律；</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（五）保守听证涉及的国家秘密、商业秘密或者个人隐私。</w:t>
      </w:r>
    </w:p>
    <w:p w:rsidR="003C5A5B" w:rsidRPr="001F756A" w:rsidRDefault="003C5A5B" w:rsidP="003C5A5B">
      <w:pPr>
        <w:spacing w:line="520" w:lineRule="exact"/>
        <w:ind w:firstLine="645"/>
        <w:rPr>
          <w:rFonts w:eastAsia="仿宋_GB2312"/>
          <w:sz w:val="32"/>
          <w:szCs w:val="32"/>
        </w:rPr>
      </w:pPr>
      <w:r w:rsidRPr="001F756A">
        <w:rPr>
          <w:rFonts w:eastAsia="仿宋_GB2312"/>
          <w:sz w:val="32"/>
          <w:szCs w:val="32"/>
        </w:rPr>
        <w:t>当事人、利害关系人的代理人在代理权限内享有与委托人同等的权利，并履行同等的义务。</w:t>
      </w:r>
    </w:p>
    <w:p w:rsidR="003C5A5B" w:rsidRPr="001F756A" w:rsidRDefault="003C5A5B" w:rsidP="003C5A5B">
      <w:pPr>
        <w:spacing w:line="520" w:lineRule="exact"/>
        <w:ind w:firstLine="600"/>
        <w:rPr>
          <w:rFonts w:eastAsia="仿宋_GB2312"/>
          <w:sz w:val="32"/>
          <w:szCs w:val="32"/>
        </w:rPr>
      </w:pPr>
      <w:r w:rsidRPr="001F756A">
        <w:rPr>
          <w:rFonts w:eastAsia="仿宋_GB2312"/>
          <w:bCs/>
          <w:sz w:val="32"/>
          <w:szCs w:val="32"/>
        </w:rPr>
        <w:t>第十三条</w:t>
      </w:r>
      <w:r w:rsidRPr="001F756A">
        <w:rPr>
          <w:rFonts w:eastAsia="仿宋_GB2312"/>
          <w:sz w:val="32"/>
          <w:szCs w:val="32"/>
        </w:rPr>
        <w:t xml:space="preserve">  </w:t>
      </w:r>
      <w:r w:rsidRPr="001F756A">
        <w:rPr>
          <w:rFonts w:eastAsia="仿宋_GB2312"/>
          <w:sz w:val="32"/>
          <w:szCs w:val="32"/>
        </w:rPr>
        <w:t>当事人、利害关系人可以撤回听证申请或放弃听证权利。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放弃听证权利原则上以书面方式提出，也可以由自然人本人、单位的法定代表人或者主要负责人以口头方式提出。以口头方式</w:t>
      </w:r>
      <w:r w:rsidRPr="001F756A">
        <w:rPr>
          <w:rFonts w:eastAsia="仿宋_GB2312"/>
          <w:sz w:val="32"/>
          <w:szCs w:val="32"/>
        </w:rPr>
        <w:lastRenderedPageBreak/>
        <w:t>提出放弃听证权利或者视为放弃听证权利的，应当由两名以上执法人员记录在案，并由当事人、利害关系人在笔录上签名或者盖章。</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超过规定时限未提出听证要求或者在听证举行前撤回听证要求的，视为放弃听证权利。</w:t>
      </w:r>
    </w:p>
    <w:p w:rsidR="003C5A5B" w:rsidRPr="001F756A" w:rsidRDefault="003C5A5B" w:rsidP="003C5A5B">
      <w:pPr>
        <w:spacing w:line="520" w:lineRule="exact"/>
        <w:ind w:firstLineChars="200" w:firstLine="640"/>
        <w:rPr>
          <w:rFonts w:eastAsia="仿宋_GB2312"/>
          <w:sz w:val="32"/>
          <w:szCs w:val="32"/>
          <w:shd w:val="clear" w:color="auto" w:fill="FFFFFF"/>
        </w:rPr>
      </w:pPr>
      <w:r w:rsidRPr="001F756A">
        <w:rPr>
          <w:rFonts w:eastAsia="仿宋_GB2312"/>
          <w:sz w:val="32"/>
          <w:szCs w:val="32"/>
          <w:shd w:val="clear" w:color="auto" w:fill="FFFFFF"/>
        </w:rPr>
        <w:t>当事人明确提出放弃听证或者超过期限未提出听证要求的，不得再次提出听证要求。</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放弃听证权利不影响以其它方式进行陈述申辩。</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第十四条</w:t>
      </w:r>
      <w:r w:rsidRPr="001F756A">
        <w:rPr>
          <w:rFonts w:eastAsia="仿宋_GB2312"/>
          <w:bCs/>
          <w:sz w:val="32"/>
          <w:szCs w:val="32"/>
        </w:rPr>
        <w:t xml:space="preserve"> </w:t>
      </w:r>
      <w:r w:rsidRPr="001F756A">
        <w:rPr>
          <w:rFonts w:eastAsia="仿宋_GB2312"/>
          <w:sz w:val="32"/>
          <w:szCs w:val="32"/>
        </w:rPr>
        <w:t>听证参加人应当按时到达指定地点出席听证会，服从听证主持人指挥，遵守听证纪律，</w:t>
      </w:r>
      <w:r w:rsidRPr="001F756A">
        <w:rPr>
          <w:rFonts w:eastAsia="仿宋_GB2312"/>
          <w:sz w:val="32"/>
          <w:szCs w:val="32"/>
          <w:shd w:val="clear" w:color="auto" w:fill="FFFFFF"/>
        </w:rPr>
        <w:t>保守秘密隐私</w:t>
      </w:r>
      <w:r w:rsidRPr="001F756A">
        <w:rPr>
          <w:rFonts w:eastAsia="仿宋_GB2312"/>
          <w:sz w:val="32"/>
          <w:szCs w:val="32"/>
        </w:rPr>
        <w:t>：</w:t>
      </w:r>
    </w:p>
    <w:p w:rsidR="003C5A5B" w:rsidRPr="001F756A" w:rsidRDefault="003C5A5B" w:rsidP="003C5A5B">
      <w:pPr>
        <w:spacing w:line="520" w:lineRule="exact"/>
        <w:ind w:leftChars="200" w:left="420"/>
        <w:rPr>
          <w:rFonts w:eastAsia="仿宋_GB2312"/>
          <w:sz w:val="32"/>
          <w:szCs w:val="32"/>
        </w:rPr>
      </w:pPr>
      <w:r w:rsidRPr="001F756A">
        <w:rPr>
          <w:rFonts w:eastAsia="仿宋_GB2312"/>
          <w:sz w:val="32"/>
          <w:szCs w:val="32"/>
        </w:rPr>
        <w:t xml:space="preserve"> </w:t>
      </w:r>
      <w:r w:rsidRPr="001F756A">
        <w:rPr>
          <w:rFonts w:eastAsia="仿宋_GB2312"/>
          <w:sz w:val="32"/>
          <w:szCs w:val="32"/>
        </w:rPr>
        <w:t>（一）未经听证主持人允许不得发言、提问；</w:t>
      </w:r>
    </w:p>
    <w:p w:rsidR="003C5A5B" w:rsidRPr="001F756A" w:rsidRDefault="003C5A5B" w:rsidP="003C5A5B">
      <w:pPr>
        <w:spacing w:line="520" w:lineRule="exact"/>
        <w:ind w:leftChars="200" w:left="420" w:firstLineChars="50" w:firstLine="160"/>
        <w:rPr>
          <w:rFonts w:eastAsia="仿宋_GB2312"/>
          <w:sz w:val="32"/>
          <w:szCs w:val="32"/>
        </w:rPr>
      </w:pPr>
      <w:r w:rsidRPr="001F756A">
        <w:rPr>
          <w:rFonts w:eastAsia="仿宋_GB2312"/>
          <w:sz w:val="32"/>
          <w:szCs w:val="32"/>
        </w:rPr>
        <w:t>（二）未经听证主持人允许不得录音、录像和拍照；</w:t>
      </w:r>
      <w:r w:rsidRPr="001F756A">
        <w:rPr>
          <w:rFonts w:eastAsia="仿宋_GB2312"/>
          <w:sz w:val="32"/>
          <w:szCs w:val="32"/>
        </w:rPr>
        <w:t xml:space="preserve"> </w:t>
      </w:r>
    </w:p>
    <w:p w:rsidR="003C5A5B" w:rsidRPr="001F756A" w:rsidRDefault="003C5A5B" w:rsidP="003C5A5B">
      <w:pPr>
        <w:spacing w:line="520" w:lineRule="exact"/>
        <w:ind w:leftChars="200" w:left="420" w:firstLineChars="50" w:firstLine="160"/>
        <w:rPr>
          <w:rFonts w:eastAsia="仿宋_GB2312"/>
          <w:sz w:val="32"/>
          <w:szCs w:val="32"/>
        </w:rPr>
      </w:pPr>
      <w:r w:rsidRPr="001F756A">
        <w:rPr>
          <w:rFonts w:eastAsia="仿宋_GB2312"/>
          <w:sz w:val="32"/>
          <w:szCs w:val="32"/>
        </w:rPr>
        <w:t>（三）未经听证主持人允许不得中途退场；</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（四）不得使用污辱性、威胁性、要挟性语言和其他不文明语言；</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（五）不得进行其他干扰听证的行为。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听证主持人有权制止违反听证纪律的行为，并对行为人提出警告；情节严重的，可以责令其退场；严重扰乱听证秩序的，提请公安机关依法处理。</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第十五条</w:t>
      </w:r>
      <w:r w:rsidRPr="001F756A">
        <w:rPr>
          <w:rFonts w:eastAsia="仿宋_GB2312"/>
          <w:sz w:val="32"/>
          <w:szCs w:val="32"/>
        </w:rPr>
        <w:t xml:space="preserve"> </w:t>
      </w:r>
      <w:r w:rsidRPr="001F756A">
        <w:rPr>
          <w:rFonts w:eastAsia="仿宋_GB2312"/>
          <w:sz w:val="32"/>
          <w:szCs w:val="32"/>
        </w:rPr>
        <w:t>听证事项的业务承办人员在听证中的权利和义务如下：</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（一）提出拟作出行政决定的事实、证据，适用的法律、法规或者规章，以及处理意见；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（二）回答听证主持人的提问；</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lastRenderedPageBreak/>
        <w:t>（三）进行质证、辩论；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（四）遵守听证纪律，服从听证主持人指挥。</w:t>
      </w:r>
    </w:p>
    <w:p w:rsidR="003C5A5B" w:rsidRPr="001F756A" w:rsidRDefault="003C5A5B" w:rsidP="003C5A5B">
      <w:pPr>
        <w:spacing w:line="520" w:lineRule="exact"/>
        <w:jc w:val="center"/>
        <w:rPr>
          <w:rFonts w:eastAsia="黑体"/>
          <w:sz w:val="32"/>
          <w:szCs w:val="32"/>
        </w:rPr>
      </w:pPr>
      <w:r w:rsidRPr="001F756A">
        <w:rPr>
          <w:rFonts w:eastAsia="黑体"/>
          <w:sz w:val="32"/>
          <w:szCs w:val="32"/>
        </w:rPr>
        <w:t>第二章　依申请听证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第十六条</w:t>
      </w:r>
      <w:r w:rsidRPr="001F756A">
        <w:rPr>
          <w:rFonts w:eastAsia="仿宋_GB2312"/>
          <w:sz w:val="32"/>
          <w:szCs w:val="32"/>
        </w:rPr>
        <w:t xml:space="preserve">　有下列情形之一的，省局应当在作出决定前向当事人送达听证告知书，告知其享有要求举行听证的权利：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（一）作出责令停产停业行政处罚决定的；</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（二）作出吊销或者撤销批准证明文件或许可证件行政处罚决定的；</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（三）作出对非经营活动中自然人的违法行为处以罚款或者没收财产</w:t>
      </w:r>
      <w:r w:rsidRPr="001F756A">
        <w:rPr>
          <w:rFonts w:eastAsia="仿宋_GB2312"/>
          <w:sz w:val="32"/>
          <w:szCs w:val="32"/>
        </w:rPr>
        <w:t>2000</w:t>
      </w:r>
      <w:r w:rsidRPr="001F756A">
        <w:rPr>
          <w:rFonts w:eastAsia="仿宋_GB2312"/>
          <w:sz w:val="32"/>
          <w:szCs w:val="32"/>
        </w:rPr>
        <w:t>元以上、法人或者其他组织的违法行为处以罚款或者没收财产</w:t>
      </w:r>
      <w:r w:rsidRPr="001F756A">
        <w:rPr>
          <w:rFonts w:eastAsia="仿宋_GB2312"/>
          <w:sz w:val="32"/>
          <w:szCs w:val="32"/>
        </w:rPr>
        <w:t>2</w:t>
      </w:r>
      <w:r w:rsidRPr="001F756A">
        <w:rPr>
          <w:rFonts w:eastAsia="仿宋_GB2312"/>
          <w:sz w:val="32"/>
          <w:szCs w:val="32"/>
        </w:rPr>
        <w:t>万元以上；对在经营活动中的违法行为处以罚款或者没收财产</w:t>
      </w:r>
      <w:r w:rsidRPr="001F756A">
        <w:rPr>
          <w:rFonts w:eastAsia="仿宋_GB2312"/>
          <w:sz w:val="32"/>
          <w:szCs w:val="32"/>
        </w:rPr>
        <w:t>5</w:t>
      </w:r>
      <w:r w:rsidRPr="001F756A">
        <w:rPr>
          <w:rFonts w:eastAsia="仿宋_GB2312"/>
          <w:sz w:val="32"/>
          <w:szCs w:val="32"/>
        </w:rPr>
        <w:t>万元以上</w:t>
      </w:r>
      <w:r w:rsidRPr="001F756A">
        <w:rPr>
          <w:rFonts w:eastAsia="仿宋_GB2312"/>
          <w:sz w:val="32"/>
          <w:szCs w:val="32"/>
        </w:rPr>
        <w:t>;</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（四）作出直接涉及申请人与他人之间重大利益关系的行政许可决定；</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（五）作出撤回行政许可决定（执行人民法院生效文书除外）的；</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（六）作出法律、法规、规章规定的其他依申请应当举行听证的行政决定的。</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属于前款第（四）项、第（五）项情形的，应当同时向利害关系人告知其享有要求举行听证的权利。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第十七条</w:t>
      </w:r>
      <w:r w:rsidRPr="001F756A">
        <w:rPr>
          <w:rFonts w:eastAsia="仿宋_GB2312"/>
          <w:sz w:val="32"/>
          <w:szCs w:val="32"/>
        </w:rPr>
        <w:t xml:space="preserve">　听证告知应当以听证告知书形式作出，听证告知书的具体内容如下：</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（一）当事人、利害关系人的姓名或者名称、地址；</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（二）拟作出的行政行为的事实、证据、法律依据和拟作出</w:t>
      </w:r>
      <w:r w:rsidRPr="001F756A">
        <w:rPr>
          <w:rFonts w:eastAsia="仿宋_GB2312"/>
          <w:sz w:val="32"/>
          <w:szCs w:val="32"/>
        </w:rPr>
        <w:lastRenderedPageBreak/>
        <w:t>的行政决定；</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（三）告知当事人、利害关系人有要求举行听证的权利；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（四）告知提出听证要求的法定期限和听证组织单位。</w:t>
      </w:r>
    </w:p>
    <w:p w:rsidR="003C5A5B" w:rsidRPr="001F756A" w:rsidRDefault="003C5A5B" w:rsidP="003C5A5B">
      <w:pPr>
        <w:spacing w:line="520" w:lineRule="exact"/>
        <w:rPr>
          <w:rFonts w:eastAsia="仿宋_GB2312"/>
          <w:sz w:val="32"/>
          <w:szCs w:val="32"/>
          <w:shd w:val="clear" w:color="auto" w:fill="FFFFFF"/>
        </w:rPr>
      </w:pPr>
      <w:r w:rsidRPr="001F756A">
        <w:rPr>
          <w:rFonts w:eastAsia="仿宋_GB2312"/>
          <w:sz w:val="32"/>
          <w:szCs w:val="32"/>
          <w:shd w:val="clear" w:color="auto" w:fill="FFFFFF"/>
        </w:rPr>
        <w:t xml:space="preserve">    </w:t>
      </w:r>
      <w:r w:rsidRPr="001F756A">
        <w:rPr>
          <w:rFonts w:eastAsia="仿宋_GB2312"/>
          <w:sz w:val="32"/>
          <w:szCs w:val="32"/>
          <w:shd w:val="clear" w:color="auto" w:fill="FFFFFF"/>
        </w:rPr>
        <w:t>听证告知书必须盖有省局印章，并按规定的方式送达。</w:t>
      </w:r>
    </w:p>
    <w:p w:rsidR="003C5A5B" w:rsidRPr="001F756A" w:rsidRDefault="003C5A5B" w:rsidP="003C5A5B">
      <w:pPr>
        <w:spacing w:line="520" w:lineRule="exact"/>
        <w:rPr>
          <w:rFonts w:eastAsia="仿宋_GB2312"/>
          <w:sz w:val="32"/>
          <w:szCs w:val="32"/>
        </w:rPr>
      </w:pPr>
      <w:r w:rsidRPr="001F756A">
        <w:rPr>
          <w:rFonts w:eastAsia="仿宋_GB2312"/>
          <w:bCs/>
          <w:sz w:val="32"/>
          <w:szCs w:val="32"/>
        </w:rPr>
        <w:t xml:space="preserve">    </w:t>
      </w:r>
      <w:r w:rsidRPr="001F756A">
        <w:rPr>
          <w:rFonts w:eastAsia="仿宋_GB2312"/>
          <w:bCs/>
          <w:sz w:val="32"/>
          <w:szCs w:val="32"/>
        </w:rPr>
        <w:t>第十八条</w:t>
      </w:r>
      <w:r w:rsidRPr="001F756A">
        <w:rPr>
          <w:rFonts w:eastAsia="仿宋_GB2312"/>
          <w:sz w:val="32"/>
          <w:szCs w:val="32"/>
        </w:rPr>
        <w:t xml:space="preserve">　行政许可申请人、利害关系人要求举行听证的，应在听证告知书送达之日起</w:t>
      </w:r>
      <w:r w:rsidRPr="001F756A">
        <w:rPr>
          <w:rFonts w:eastAsia="仿宋_GB2312"/>
          <w:sz w:val="32"/>
          <w:szCs w:val="32"/>
        </w:rPr>
        <w:t>5</w:t>
      </w:r>
      <w:r w:rsidRPr="001F756A">
        <w:rPr>
          <w:rFonts w:eastAsia="仿宋_GB2312"/>
          <w:sz w:val="32"/>
          <w:szCs w:val="32"/>
        </w:rPr>
        <w:t>个工作日内向承办机构申请听证。</w:t>
      </w:r>
    </w:p>
    <w:p w:rsidR="003C5A5B" w:rsidRPr="001F756A" w:rsidRDefault="003C5A5B" w:rsidP="003C5A5B">
      <w:pPr>
        <w:spacing w:line="520" w:lineRule="exact"/>
        <w:ind w:firstLine="600"/>
        <w:rPr>
          <w:rFonts w:eastAsia="仿宋_GB2312"/>
          <w:sz w:val="32"/>
          <w:szCs w:val="32"/>
          <w:shd w:val="clear" w:color="auto" w:fill="FFFFFF"/>
        </w:rPr>
      </w:pPr>
      <w:r w:rsidRPr="001F756A">
        <w:rPr>
          <w:rFonts w:eastAsia="仿宋_GB2312"/>
          <w:sz w:val="32"/>
          <w:szCs w:val="32"/>
        </w:rPr>
        <w:t>行政处罚的当事人要求举行听证的，可以在告知书送达回证上签署意见，也可以自告知书送达之日起</w:t>
      </w:r>
      <w:r w:rsidRPr="001F756A">
        <w:rPr>
          <w:rFonts w:eastAsia="仿宋_GB2312"/>
          <w:sz w:val="32"/>
          <w:szCs w:val="32"/>
        </w:rPr>
        <w:t>3</w:t>
      </w:r>
      <w:r w:rsidRPr="001F756A">
        <w:rPr>
          <w:rFonts w:eastAsia="仿宋_GB2312"/>
          <w:sz w:val="32"/>
          <w:szCs w:val="32"/>
        </w:rPr>
        <w:t>个工作日内向承办机构申请听证。</w:t>
      </w:r>
      <w:r w:rsidRPr="001F756A">
        <w:rPr>
          <w:rFonts w:eastAsia="仿宋_GB2312"/>
          <w:sz w:val="32"/>
          <w:szCs w:val="32"/>
          <w:shd w:val="clear" w:color="auto" w:fill="FFFFFF"/>
        </w:rPr>
        <w:t>当事人以邮寄挂号信方式提出听证要求的，以寄出的邮戳日期为准。</w:t>
      </w:r>
    </w:p>
    <w:p w:rsidR="003C5A5B" w:rsidRPr="001F756A" w:rsidRDefault="003C5A5B" w:rsidP="003C5A5B">
      <w:pPr>
        <w:spacing w:line="520" w:lineRule="exact"/>
        <w:ind w:firstLine="600"/>
        <w:rPr>
          <w:rFonts w:eastAsia="仿宋_GB2312"/>
          <w:sz w:val="32"/>
          <w:szCs w:val="32"/>
          <w:shd w:val="clear" w:color="auto" w:fill="FFFFFF"/>
        </w:rPr>
      </w:pPr>
      <w:r w:rsidRPr="001F756A">
        <w:rPr>
          <w:rFonts w:eastAsia="仿宋_GB2312"/>
          <w:sz w:val="32"/>
          <w:szCs w:val="32"/>
          <w:shd w:val="clear" w:color="auto" w:fill="FFFFFF"/>
        </w:rPr>
        <w:t>行政复议案件的申请人申请听证的，应当自行政复议机关受理行政复议申请之日起</w:t>
      </w:r>
      <w:r w:rsidRPr="001F756A">
        <w:rPr>
          <w:rFonts w:eastAsia="仿宋_GB2312"/>
          <w:sz w:val="32"/>
          <w:szCs w:val="32"/>
          <w:shd w:val="clear" w:color="auto" w:fill="FFFFFF"/>
        </w:rPr>
        <w:t>15</w:t>
      </w:r>
      <w:r w:rsidRPr="001F756A">
        <w:rPr>
          <w:rFonts w:eastAsia="仿宋_GB2312"/>
          <w:sz w:val="32"/>
          <w:szCs w:val="32"/>
          <w:shd w:val="clear" w:color="auto" w:fill="FFFFFF"/>
        </w:rPr>
        <w:t>日内提出。</w:t>
      </w:r>
    </w:p>
    <w:p w:rsidR="003C5A5B" w:rsidRPr="001F756A" w:rsidRDefault="003C5A5B" w:rsidP="003C5A5B">
      <w:pPr>
        <w:spacing w:line="520" w:lineRule="exact"/>
        <w:ind w:firstLine="600"/>
        <w:rPr>
          <w:rFonts w:eastAsia="仿宋_GB2312"/>
          <w:sz w:val="32"/>
          <w:szCs w:val="32"/>
          <w:shd w:val="clear" w:color="auto" w:fill="FFFFFF"/>
        </w:rPr>
      </w:pPr>
      <w:r w:rsidRPr="001F756A">
        <w:rPr>
          <w:rFonts w:eastAsia="仿宋_GB2312"/>
          <w:sz w:val="32"/>
          <w:szCs w:val="32"/>
          <w:shd w:val="clear" w:color="auto" w:fill="FFFFFF"/>
        </w:rPr>
        <w:t>信访人申请听证的，应当自收到书面告知之日起</w:t>
      </w:r>
      <w:r w:rsidRPr="001F756A">
        <w:rPr>
          <w:rFonts w:eastAsia="仿宋_GB2312"/>
          <w:sz w:val="32"/>
          <w:szCs w:val="32"/>
          <w:shd w:val="clear" w:color="auto" w:fill="FFFFFF"/>
        </w:rPr>
        <w:t>7</w:t>
      </w:r>
      <w:r w:rsidRPr="001F756A">
        <w:rPr>
          <w:rFonts w:eastAsia="仿宋_GB2312"/>
          <w:sz w:val="32"/>
          <w:szCs w:val="32"/>
          <w:shd w:val="clear" w:color="auto" w:fill="FFFFFF"/>
        </w:rPr>
        <w:t>日内提出。</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要求听证可以以书面方式提出，也可以由自然人本人、单位的法定代表人或者主要负责人以口头方式提出。以口头方式提出的，应当由两名以上执法人员记录在案，并由听证申请人在笔录上签名或者盖章。</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shd w:val="clear" w:color="auto" w:fill="FFFFFF"/>
        </w:rPr>
        <w:t>当事人因不可抗力或者其他不属于自身的原因超过规定期限提出听证申请的，应当组织听证或者决定是否受理。</w:t>
      </w:r>
    </w:p>
    <w:p w:rsidR="003C5A5B" w:rsidRPr="001F756A" w:rsidRDefault="003C5A5B" w:rsidP="003C5A5B">
      <w:pPr>
        <w:spacing w:line="520" w:lineRule="exact"/>
        <w:ind w:firstLine="585"/>
        <w:rPr>
          <w:rFonts w:eastAsia="仿宋_GB2312"/>
          <w:sz w:val="32"/>
          <w:szCs w:val="32"/>
        </w:rPr>
      </w:pPr>
      <w:r w:rsidRPr="001F756A">
        <w:rPr>
          <w:rFonts w:eastAsia="仿宋_GB2312"/>
          <w:bCs/>
          <w:sz w:val="32"/>
          <w:szCs w:val="32"/>
        </w:rPr>
        <w:t>第十九条</w:t>
      </w:r>
      <w:r w:rsidRPr="001F756A">
        <w:rPr>
          <w:rFonts w:eastAsia="仿宋_GB2312"/>
          <w:sz w:val="32"/>
          <w:szCs w:val="32"/>
        </w:rPr>
        <w:t xml:space="preserve"> </w:t>
      </w:r>
      <w:r w:rsidRPr="001F756A">
        <w:rPr>
          <w:rFonts w:eastAsia="仿宋_GB2312"/>
          <w:sz w:val="32"/>
          <w:szCs w:val="32"/>
        </w:rPr>
        <w:t>听证由省局法制机构或者承办机构负责组织。</w:t>
      </w:r>
    </w:p>
    <w:p w:rsidR="003C5A5B" w:rsidRPr="001F756A" w:rsidRDefault="003C5A5B" w:rsidP="003C5A5B">
      <w:pPr>
        <w:spacing w:line="520" w:lineRule="exact"/>
        <w:ind w:firstLine="585"/>
        <w:rPr>
          <w:rFonts w:eastAsia="仿宋_GB2312"/>
          <w:sz w:val="32"/>
          <w:szCs w:val="32"/>
        </w:rPr>
      </w:pPr>
      <w:r w:rsidRPr="001F756A">
        <w:rPr>
          <w:rFonts w:eastAsia="仿宋_GB2312"/>
          <w:sz w:val="32"/>
          <w:szCs w:val="32"/>
        </w:rPr>
        <w:t> </w:t>
      </w:r>
      <w:r w:rsidRPr="001F756A">
        <w:rPr>
          <w:rFonts w:eastAsia="仿宋_GB2312"/>
          <w:sz w:val="32"/>
          <w:szCs w:val="32"/>
        </w:rPr>
        <w:t>对当事人拟作出</w:t>
      </w:r>
      <w:r w:rsidRPr="001F756A">
        <w:rPr>
          <w:rFonts w:eastAsia="仿宋_GB2312"/>
          <w:sz w:val="32"/>
          <w:szCs w:val="32"/>
        </w:rPr>
        <w:t>100</w:t>
      </w:r>
      <w:r w:rsidRPr="001F756A">
        <w:rPr>
          <w:rFonts w:eastAsia="仿宋_GB2312"/>
          <w:sz w:val="32"/>
          <w:szCs w:val="32"/>
        </w:rPr>
        <w:t>万元以上罚款、没收财物，或者拟责令停产停业、吊销或者撤销批准证明文件或者许可证件的，或者其他重大行政处罚的听证，以及行政复议听证的，由法制机构负责组织。</w:t>
      </w:r>
    </w:p>
    <w:p w:rsidR="003C5A5B" w:rsidRPr="001F756A" w:rsidRDefault="003C5A5B" w:rsidP="003C5A5B">
      <w:pPr>
        <w:spacing w:line="520" w:lineRule="exact"/>
        <w:ind w:firstLine="585"/>
        <w:rPr>
          <w:rFonts w:eastAsia="仿宋_GB2312"/>
          <w:sz w:val="32"/>
          <w:szCs w:val="32"/>
        </w:rPr>
      </w:pPr>
      <w:r w:rsidRPr="001F756A">
        <w:rPr>
          <w:rFonts w:eastAsia="仿宋_GB2312"/>
          <w:sz w:val="32"/>
          <w:szCs w:val="32"/>
        </w:rPr>
        <w:lastRenderedPageBreak/>
        <w:t>对当事人拟作出</w:t>
      </w:r>
      <w:r w:rsidRPr="001F756A">
        <w:rPr>
          <w:rFonts w:eastAsia="仿宋_GB2312"/>
          <w:sz w:val="32"/>
          <w:szCs w:val="32"/>
        </w:rPr>
        <w:t>100</w:t>
      </w:r>
      <w:r w:rsidRPr="001F756A">
        <w:rPr>
          <w:rFonts w:eastAsia="仿宋_GB2312"/>
          <w:sz w:val="32"/>
          <w:szCs w:val="32"/>
        </w:rPr>
        <w:t>万元以下</w:t>
      </w:r>
      <w:r w:rsidRPr="001F756A">
        <w:rPr>
          <w:rFonts w:eastAsia="仿宋_GB2312"/>
          <w:sz w:val="32"/>
          <w:szCs w:val="32"/>
        </w:rPr>
        <w:t>50</w:t>
      </w:r>
      <w:r w:rsidRPr="001F756A">
        <w:rPr>
          <w:rFonts w:eastAsia="仿宋_GB2312"/>
          <w:sz w:val="32"/>
          <w:szCs w:val="32"/>
        </w:rPr>
        <w:t>万元以上罚款、没收财物行政处罚的听证，由办案机构组织，法制机构人员担任听证主持人。</w:t>
      </w:r>
    </w:p>
    <w:p w:rsidR="003C5A5B" w:rsidRPr="001F756A" w:rsidRDefault="003C5A5B" w:rsidP="003C5A5B">
      <w:pPr>
        <w:spacing w:line="520" w:lineRule="exact"/>
        <w:ind w:firstLine="585"/>
        <w:rPr>
          <w:rFonts w:eastAsia="仿宋_GB2312"/>
          <w:sz w:val="32"/>
          <w:szCs w:val="32"/>
        </w:rPr>
      </w:pPr>
      <w:r w:rsidRPr="001F756A">
        <w:rPr>
          <w:rFonts w:eastAsia="仿宋_GB2312"/>
          <w:sz w:val="32"/>
          <w:szCs w:val="32"/>
        </w:rPr>
        <w:t>对当事人拟作出</w:t>
      </w:r>
      <w:r w:rsidRPr="001F756A">
        <w:rPr>
          <w:rFonts w:eastAsia="仿宋_GB2312"/>
          <w:sz w:val="32"/>
          <w:szCs w:val="32"/>
        </w:rPr>
        <w:t>50</w:t>
      </w:r>
      <w:r w:rsidRPr="001F756A">
        <w:rPr>
          <w:rFonts w:eastAsia="仿宋_GB2312"/>
          <w:sz w:val="32"/>
          <w:szCs w:val="32"/>
        </w:rPr>
        <w:t>万元以下罚款、没收财物行政处罚的听证，由办案机构组织，必要时法制机构人员担任听证员。</w:t>
      </w:r>
    </w:p>
    <w:p w:rsidR="003C5A5B" w:rsidRPr="001F756A" w:rsidRDefault="003C5A5B" w:rsidP="003C5A5B">
      <w:pPr>
        <w:spacing w:line="520" w:lineRule="exact"/>
        <w:ind w:firstLine="585"/>
        <w:rPr>
          <w:rFonts w:eastAsia="仿宋_GB2312"/>
          <w:sz w:val="32"/>
          <w:szCs w:val="32"/>
        </w:rPr>
      </w:pPr>
      <w:r w:rsidRPr="001F756A">
        <w:rPr>
          <w:rFonts w:eastAsia="仿宋_GB2312"/>
          <w:sz w:val="32"/>
          <w:szCs w:val="32"/>
        </w:rPr>
        <w:t>行政许可、信访的听证，由业务承办机构负责组织。</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第二十条</w:t>
      </w:r>
      <w:r w:rsidRPr="001F756A">
        <w:rPr>
          <w:rFonts w:eastAsia="仿宋_GB2312"/>
          <w:sz w:val="32"/>
          <w:szCs w:val="32"/>
        </w:rPr>
        <w:t xml:space="preserve">  </w:t>
      </w:r>
      <w:r w:rsidRPr="001F756A">
        <w:rPr>
          <w:rFonts w:eastAsia="仿宋_GB2312"/>
          <w:sz w:val="32"/>
          <w:szCs w:val="32"/>
        </w:rPr>
        <w:t>组织听证的机构应当在收到行政处罚和行政许可事项当事人、利害关系人听证申请之日起</w:t>
      </w:r>
      <w:r w:rsidRPr="001F756A">
        <w:rPr>
          <w:rFonts w:eastAsia="仿宋_GB2312"/>
          <w:sz w:val="32"/>
          <w:szCs w:val="32"/>
        </w:rPr>
        <w:t>3</w:t>
      </w:r>
      <w:r w:rsidRPr="001F756A">
        <w:rPr>
          <w:rFonts w:eastAsia="仿宋_GB2312"/>
          <w:sz w:val="32"/>
          <w:szCs w:val="32"/>
        </w:rPr>
        <w:t>个工作日内，报经省局分管领导同意确定听证主持人。承办人员应当自确定听证主持人之日起</w:t>
      </w:r>
      <w:r w:rsidRPr="001F756A">
        <w:rPr>
          <w:rFonts w:eastAsia="仿宋_GB2312"/>
          <w:sz w:val="32"/>
          <w:szCs w:val="32"/>
        </w:rPr>
        <w:t>3</w:t>
      </w:r>
      <w:r w:rsidRPr="001F756A">
        <w:rPr>
          <w:rFonts w:eastAsia="仿宋_GB2312"/>
          <w:sz w:val="32"/>
          <w:szCs w:val="32"/>
        </w:rPr>
        <w:t>个工作日内，将有关材料移交听证主持人，由听证主持人审阅案件材料，准备听证提纲。</w:t>
      </w:r>
      <w:r w:rsidRPr="001F756A">
        <w:rPr>
          <w:rFonts w:eastAsia="仿宋_GB2312"/>
          <w:sz w:val="32"/>
          <w:szCs w:val="32"/>
        </w:rPr>
        <w:t> </w:t>
      </w:r>
      <w:r w:rsidRPr="001F756A">
        <w:rPr>
          <w:rFonts w:eastAsia="仿宋_GB2312"/>
          <w:sz w:val="32"/>
          <w:szCs w:val="32"/>
        </w:rPr>
        <w:t>听证主持人应当自接到承办人员移交的材料之日起</w:t>
      </w:r>
      <w:r w:rsidRPr="001F756A">
        <w:rPr>
          <w:rFonts w:eastAsia="仿宋_GB2312"/>
          <w:sz w:val="32"/>
          <w:szCs w:val="32"/>
        </w:rPr>
        <w:t>5</w:t>
      </w:r>
      <w:r w:rsidRPr="001F756A">
        <w:rPr>
          <w:rFonts w:eastAsia="仿宋_GB2312"/>
          <w:sz w:val="32"/>
          <w:szCs w:val="32"/>
        </w:rPr>
        <w:t>个工作日内拟定听证员、记录员、听证时间、地点和方式，经省局分管领导或主要领导同意。</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收到行政复议申请人申请听证的，应当在</w:t>
      </w:r>
      <w:r w:rsidRPr="001F756A">
        <w:rPr>
          <w:rFonts w:eastAsia="仿宋_GB2312"/>
          <w:sz w:val="32"/>
          <w:szCs w:val="32"/>
        </w:rPr>
        <w:t>5</w:t>
      </w:r>
      <w:r w:rsidRPr="001F756A">
        <w:rPr>
          <w:rFonts w:eastAsia="仿宋_GB2312"/>
          <w:sz w:val="32"/>
          <w:szCs w:val="32"/>
        </w:rPr>
        <w:t>日内决定是否举行听证，决定不举行听证的，应当书面告知申请人并说明理由。</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收到信访人申请听证的，应当在</w:t>
      </w:r>
      <w:r w:rsidRPr="001F756A">
        <w:rPr>
          <w:rFonts w:eastAsia="仿宋_GB2312"/>
          <w:sz w:val="32"/>
          <w:szCs w:val="32"/>
        </w:rPr>
        <w:t>15</w:t>
      </w:r>
      <w:r w:rsidRPr="001F756A">
        <w:rPr>
          <w:rFonts w:eastAsia="仿宋_GB2312"/>
          <w:sz w:val="32"/>
          <w:szCs w:val="32"/>
        </w:rPr>
        <w:t>日内决定是否受理。经再次审定，认为信访事项当事人的要求不符合听证条件的，决定不予受理的，应当制作不予受理听证通知书。逾期不通知的听证申请人的，视为受理。</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第二十一条</w:t>
      </w:r>
      <w:r w:rsidRPr="001F756A">
        <w:rPr>
          <w:rFonts w:eastAsia="仿宋_GB2312"/>
          <w:sz w:val="32"/>
          <w:szCs w:val="32"/>
        </w:rPr>
        <w:t xml:space="preserve"> </w:t>
      </w:r>
      <w:r w:rsidRPr="001F756A">
        <w:rPr>
          <w:rFonts w:eastAsia="仿宋_GB2312"/>
          <w:sz w:val="32"/>
          <w:szCs w:val="32"/>
        </w:rPr>
        <w:t>举行听证的，听证主持人应当在举行听证的</w:t>
      </w:r>
      <w:r w:rsidRPr="001F756A">
        <w:rPr>
          <w:rFonts w:eastAsia="仿宋_GB2312"/>
          <w:sz w:val="32"/>
          <w:szCs w:val="32"/>
        </w:rPr>
        <w:t>7</w:t>
      </w:r>
      <w:r w:rsidRPr="001F756A">
        <w:rPr>
          <w:rFonts w:eastAsia="仿宋_GB2312"/>
          <w:sz w:val="32"/>
          <w:szCs w:val="32"/>
        </w:rPr>
        <w:t>日前将听证通知书送达当事人，将听证的时间、地点通知业务承办人。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行政复议举行听证的，应当在举行听证的</w:t>
      </w:r>
      <w:r w:rsidRPr="001F756A">
        <w:rPr>
          <w:rFonts w:eastAsia="仿宋_GB2312"/>
          <w:sz w:val="32"/>
          <w:szCs w:val="32"/>
        </w:rPr>
        <w:t>5</w:t>
      </w:r>
      <w:r w:rsidRPr="001F756A">
        <w:rPr>
          <w:rFonts w:eastAsia="仿宋_GB2312"/>
          <w:sz w:val="32"/>
          <w:szCs w:val="32"/>
        </w:rPr>
        <w:t>个工作日前送达听证通知书。</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lastRenderedPageBreak/>
        <w:t>行政许可事项的听证，组织听证的机构应当在收到当事人、利害关系人听证申请之日起</w:t>
      </w:r>
      <w:r w:rsidRPr="001F756A">
        <w:rPr>
          <w:rFonts w:eastAsia="仿宋_GB2312"/>
          <w:sz w:val="32"/>
          <w:szCs w:val="32"/>
        </w:rPr>
        <w:t>20</w:t>
      </w:r>
      <w:r w:rsidRPr="001F756A">
        <w:rPr>
          <w:rFonts w:eastAsia="仿宋_GB2312"/>
          <w:sz w:val="32"/>
          <w:szCs w:val="32"/>
        </w:rPr>
        <w:t>日内组织听证。</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公开举行听证的，应当于举行听证</w:t>
      </w:r>
      <w:r w:rsidRPr="001F756A">
        <w:rPr>
          <w:rFonts w:eastAsia="仿宋_GB2312"/>
          <w:sz w:val="32"/>
          <w:szCs w:val="32"/>
        </w:rPr>
        <w:t>3</w:t>
      </w:r>
      <w:r w:rsidRPr="001F756A">
        <w:rPr>
          <w:rFonts w:eastAsia="仿宋_GB2312"/>
          <w:sz w:val="32"/>
          <w:szCs w:val="32"/>
        </w:rPr>
        <w:t>日前公告当事人的姓名或者名称、听证事由以及举行听证的时间、地点。</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听证不能按期举行，确需变更的，应当在举行听证</w:t>
      </w:r>
      <w:r w:rsidRPr="001F756A">
        <w:rPr>
          <w:rFonts w:eastAsia="仿宋_GB2312"/>
          <w:sz w:val="32"/>
          <w:szCs w:val="32"/>
        </w:rPr>
        <w:t>5</w:t>
      </w:r>
      <w:r w:rsidRPr="001F756A">
        <w:rPr>
          <w:rFonts w:eastAsia="仿宋_GB2312"/>
          <w:sz w:val="32"/>
          <w:szCs w:val="32"/>
        </w:rPr>
        <w:t>日前及时通知有关人员。</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第二十二条</w:t>
      </w:r>
      <w:r w:rsidRPr="001F756A">
        <w:rPr>
          <w:rFonts w:eastAsia="仿宋_GB2312"/>
          <w:sz w:val="32"/>
          <w:szCs w:val="32"/>
        </w:rPr>
        <w:t xml:space="preserve"> </w:t>
      </w:r>
      <w:r w:rsidRPr="001F756A">
        <w:rPr>
          <w:rFonts w:eastAsia="仿宋_GB2312"/>
          <w:sz w:val="32"/>
          <w:szCs w:val="32"/>
        </w:rPr>
        <w:t>听证通知书应当包括以下内容：</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（一）当事人、利害关系人姓名或名称；</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（二）举行听证的时间、地点和方式；</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（三）听证主持人、听证员、记录员、翻译人员的姓名和职务；</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（四）告知申请回避的权利及期限、途径；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（五）告知当事人、利害关系人准备证据等事项；</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（六）其他需要通知的事项。</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第二十三条</w:t>
      </w:r>
      <w:r w:rsidRPr="001F756A">
        <w:rPr>
          <w:rFonts w:eastAsia="仿宋_GB2312"/>
          <w:sz w:val="32"/>
          <w:szCs w:val="32"/>
        </w:rPr>
        <w:t xml:space="preserve">  </w:t>
      </w:r>
      <w:r w:rsidRPr="001F756A">
        <w:rPr>
          <w:rFonts w:eastAsia="仿宋_GB2312"/>
          <w:sz w:val="32"/>
          <w:szCs w:val="32"/>
        </w:rPr>
        <w:t>当事人、利害关系人在听证时临时申请听证主持人回避的，宣布暂停听证，由组织听证的机构报请省局分管领导决定。省局领导不同意回避的，听证继续进行；同意回避的，由听证主持人宣布本次听证延期举行。</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决定回避的，应当另行确定听证人员。</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第二十四条</w:t>
      </w:r>
      <w:r w:rsidRPr="001F756A">
        <w:rPr>
          <w:rFonts w:eastAsia="仿宋_GB2312"/>
          <w:sz w:val="32"/>
          <w:szCs w:val="32"/>
        </w:rPr>
        <w:t xml:space="preserve">   </w:t>
      </w:r>
      <w:r w:rsidRPr="001F756A">
        <w:rPr>
          <w:rFonts w:eastAsia="仿宋_GB2312"/>
          <w:sz w:val="32"/>
          <w:szCs w:val="32"/>
        </w:rPr>
        <w:t>当事人、利害关系人或者其他听证参加人确因不可抗力、意外事件等正当理由无法参加听证的，应当提前告知，组织听证的机构视情况可以决定延期听证。</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当事人、利害关系人无正当理由不到场参加听证的，视为放弃听证权利，由听证主持人、记录员记录在案，听证不再举行。</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lastRenderedPageBreak/>
        <w:t>委托代理人参加听证的，应当于听证会举行</w:t>
      </w:r>
      <w:r w:rsidRPr="001F756A">
        <w:rPr>
          <w:rFonts w:eastAsia="仿宋_GB2312"/>
          <w:sz w:val="32"/>
          <w:szCs w:val="32"/>
        </w:rPr>
        <w:t>1</w:t>
      </w:r>
      <w:r w:rsidRPr="001F756A">
        <w:rPr>
          <w:rFonts w:eastAsia="仿宋_GB2312"/>
          <w:sz w:val="32"/>
          <w:szCs w:val="32"/>
        </w:rPr>
        <w:t>个工作日前向听证主持人提交由委托人签名或盖章的授权委托书，载明委托事项及权限。</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授权委托书应当经听证主持人确认。</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第二十五条</w:t>
      </w:r>
      <w:r w:rsidRPr="001F756A">
        <w:rPr>
          <w:rFonts w:eastAsia="仿宋_GB2312"/>
          <w:sz w:val="32"/>
          <w:szCs w:val="32"/>
        </w:rPr>
        <w:t xml:space="preserve">   </w:t>
      </w:r>
      <w:r w:rsidRPr="001F756A">
        <w:rPr>
          <w:rFonts w:eastAsia="仿宋_GB2312"/>
          <w:sz w:val="32"/>
          <w:szCs w:val="32"/>
        </w:rPr>
        <w:t>听证按照下列步骤进行：</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（一）记录员查明听证参加人是否到场，并向到场人员宣布听证纪律；</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（二）听证主持人核对听证参加人，宣布听证事由、听证人员名单、听证会程序、听证权利义务，询问当事人、利害关系人或者其委托代理人是否申请回避，宣布听证会开始；</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（三）听证参加人分别陈述事实、理由、提交证据及法律依据；</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（四）听证参加人进行质证和辩论；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（五）听证主持人按照利害关系人、业务承办人员、当事人的先后顺序征询各方最后意见；</w:t>
      </w:r>
      <w:r w:rsidRPr="001F756A">
        <w:rPr>
          <w:rFonts w:eastAsia="仿宋_GB2312"/>
          <w:sz w:val="32"/>
          <w:szCs w:val="32"/>
        </w:rPr>
        <w:t xml:space="preserve"> </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（六）宣布听证结束。</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第二十六条</w:t>
      </w:r>
      <w:r w:rsidRPr="001F756A">
        <w:rPr>
          <w:rFonts w:eastAsia="仿宋_GB2312"/>
          <w:bCs/>
          <w:sz w:val="32"/>
          <w:szCs w:val="32"/>
        </w:rPr>
        <w:t xml:space="preserve">  </w:t>
      </w:r>
      <w:r w:rsidRPr="001F756A">
        <w:rPr>
          <w:rFonts w:eastAsia="仿宋_GB2312"/>
          <w:sz w:val="32"/>
          <w:szCs w:val="32"/>
        </w:rPr>
        <w:t>有下列情形之一的，可以中止听证：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（一）当事人、利害关系人死亡或者终止，需要等待继承人表明是否参加听证或者尚未确定权利义务承受人的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（二）当事人丧失行为能力，尚未确定法定代理人的；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（三）当事人、利害关系人或者业务承办人员因不可抗力事件，不能参加听证的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（四）当事人、利害关系人临时提出回避申请，无法当场作出决定的；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lastRenderedPageBreak/>
        <w:t>（五）需要通知新的证人到场或者需要对有关证据重新调查、鉴定的；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（六）其他需要中止听证的情形。</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中止听证的情形消除后，听证主持人应当恢复听证。</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第二十七条</w:t>
      </w:r>
      <w:r w:rsidRPr="001F756A">
        <w:rPr>
          <w:rFonts w:eastAsia="仿宋_GB2312"/>
          <w:bCs/>
          <w:sz w:val="32"/>
          <w:szCs w:val="32"/>
        </w:rPr>
        <w:t xml:space="preserve">  </w:t>
      </w:r>
      <w:r w:rsidRPr="001F756A">
        <w:rPr>
          <w:rFonts w:eastAsia="仿宋_GB2312"/>
          <w:sz w:val="32"/>
          <w:szCs w:val="32"/>
        </w:rPr>
        <w:t>有下列情形之一的，由听证主持人决定终止听证：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（一）当事人、利害关系人撤回听证申请或者明确放弃听证权利的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（二）当事人、利害关系人无正当理由拒不到场参加听证的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（三）当事人、利害关系人未经听证主持人允许中途退场的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（四）当事人、利害关系人死亡或者终止，并且无权利义务承受人的；</w:t>
      </w:r>
      <w:r w:rsidRPr="001F756A">
        <w:rPr>
          <w:rFonts w:eastAsia="仿宋_GB2312"/>
          <w:sz w:val="32"/>
          <w:szCs w:val="32"/>
        </w:rPr>
        <w:t>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（五）其他应当终止听证的情形。</w:t>
      </w:r>
      <w:r w:rsidRPr="001F756A">
        <w:rPr>
          <w:rFonts w:eastAsia="仿宋_GB2312"/>
          <w:sz w:val="32"/>
          <w:szCs w:val="32"/>
        </w:rPr>
        <w:t> </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终止听证的，由组织听证的机构在</w:t>
      </w:r>
      <w:r w:rsidRPr="001F756A">
        <w:rPr>
          <w:rFonts w:eastAsia="仿宋_GB2312"/>
          <w:sz w:val="32"/>
          <w:szCs w:val="32"/>
        </w:rPr>
        <w:t>3</w:t>
      </w:r>
      <w:r w:rsidRPr="001F756A">
        <w:rPr>
          <w:rFonts w:eastAsia="仿宋_GB2312"/>
          <w:sz w:val="32"/>
          <w:szCs w:val="32"/>
        </w:rPr>
        <w:t>日内报请省局分管领导或者主要领导于</w:t>
      </w:r>
      <w:r w:rsidRPr="001F756A">
        <w:rPr>
          <w:rFonts w:eastAsia="仿宋_GB2312"/>
          <w:sz w:val="32"/>
          <w:szCs w:val="32"/>
        </w:rPr>
        <w:t>5</w:t>
      </w:r>
      <w:r w:rsidRPr="001F756A">
        <w:rPr>
          <w:rFonts w:eastAsia="仿宋_GB2312"/>
          <w:sz w:val="32"/>
          <w:szCs w:val="32"/>
        </w:rPr>
        <w:t>日内决定。</w:t>
      </w:r>
    </w:p>
    <w:p w:rsidR="003C5A5B" w:rsidRPr="001F756A" w:rsidRDefault="003C5A5B" w:rsidP="003C5A5B">
      <w:pPr>
        <w:spacing w:line="520" w:lineRule="exact"/>
        <w:ind w:firstLine="600"/>
        <w:rPr>
          <w:rFonts w:eastAsia="仿宋_GB2312"/>
          <w:sz w:val="32"/>
          <w:szCs w:val="32"/>
        </w:rPr>
      </w:pPr>
      <w:r w:rsidRPr="001F756A">
        <w:rPr>
          <w:rFonts w:eastAsia="仿宋_GB2312"/>
          <w:sz w:val="32"/>
          <w:szCs w:val="32"/>
        </w:rPr>
        <w:t>听证终止的，组织听证的机构应当制作书面说明。</w:t>
      </w:r>
    </w:p>
    <w:p w:rsidR="003C5A5B" w:rsidRPr="001F756A" w:rsidRDefault="003C5A5B" w:rsidP="003C5A5B">
      <w:pPr>
        <w:shd w:val="solid" w:color="FFFFFF" w:fill="auto"/>
        <w:autoSpaceDN w:val="0"/>
        <w:spacing w:line="520" w:lineRule="exact"/>
        <w:rPr>
          <w:rFonts w:eastAsia="仿宋_GB2312"/>
          <w:sz w:val="32"/>
          <w:szCs w:val="32"/>
        </w:rPr>
      </w:pPr>
      <w:r w:rsidRPr="001F756A">
        <w:rPr>
          <w:rFonts w:eastAsia="仿宋_GB2312"/>
          <w:bCs/>
          <w:sz w:val="32"/>
          <w:szCs w:val="32"/>
        </w:rPr>
        <w:t xml:space="preserve">    </w:t>
      </w:r>
      <w:r w:rsidRPr="001F756A">
        <w:rPr>
          <w:rFonts w:eastAsia="仿宋_GB2312"/>
          <w:bCs/>
          <w:sz w:val="32"/>
          <w:szCs w:val="32"/>
        </w:rPr>
        <w:t>第二十八条</w:t>
      </w:r>
      <w:r w:rsidRPr="001F756A">
        <w:rPr>
          <w:rFonts w:eastAsia="仿宋_GB2312"/>
          <w:bCs/>
          <w:sz w:val="32"/>
          <w:szCs w:val="32"/>
        </w:rPr>
        <w:t xml:space="preserve">  </w:t>
      </w:r>
      <w:r w:rsidRPr="001F756A">
        <w:rPr>
          <w:rFonts w:eastAsia="仿宋_GB2312"/>
          <w:sz w:val="32"/>
          <w:szCs w:val="32"/>
          <w:shd w:val="clear" w:color="auto" w:fill="FFFFFF"/>
        </w:rPr>
        <w:t>记录员应当如实记录，制作听证笔录。</w:t>
      </w:r>
      <w:r w:rsidRPr="001F756A">
        <w:rPr>
          <w:rFonts w:eastAsia="仿宋_GB2312"/>
          <w:sz w:val="32"/>
          <w:szCs w:val="32"/>
        </w:rPr>
        <w:t>听证笔录应当载明以下内容：</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（一）听证时间、地点、事由；</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（二）听证人员、听证参加人员的姓名；</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（三）承办机构的陈述意见；</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（四）当事人、利害关系人陈述、申辩和质证的内容；</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（五）辩论的内容；</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（六）其它需要载明的事项。</w:t>
      </w:r>
    </w:p>
    <w:p w:rsidR="003C5A5B" w:rsidRPr="001F756A" w:rsidRDefault="003C5A5B" w:rsidP="003C5A5B">
      <w:pPr>
        <w:spacing w:line="520" w:lineRule="exact"/>
        <w:rPr>
          <w:rFonts w:eastAsia="仿宋_GB2312"/>
          <w:sz w:val="32"/>
          <w:szCs w:val="32"/>
        </w:rPr>
      </w:pPr>
      <w:r w:rsidRPr="001F756A">
        <w:rPr>
          <w:rFonts w:eastAsia="仿宋_GB2312"/>
          <w:sz w:val="32"/>
          <w:szCs w:val="32"/>
        </w:rPr>
        <w:lastRenderedPageBreak/>
        <w:t xml:space="preserve">　　</w:t>
      </w:r>
      <w:r w:rsidRPr="001F756A">
        <w:rPr>
          <w:rFonts w:eastAsia="仿宋_GB2312"/>
          <w:bCs/>
          <w:sz w:val="32"/>
          <w:szCs w:val="32"/>
        </w:rPr>
        <w:t>第二十九条</w:t>
      </w:r>
      <w:r w:rsidRPr="001F756A">
        <w:rPr>
          <w:rFonts w:eastAsia="仿宋_GB2312"/>
          <w:bCs/>
          <w:sz w:val="32"/>
          <w:szCs w:val="32"/>
        </w:rPr>
        <w:t xml:space="preserve">  </w:t>
      </w:r>
      <w:r w:rsidRPr="001F756A">
        <w:rPr>
          <w:rFonts w:eastAsia="仿宋_GB2312"/>
          <w:sz w:val="32"/>
          <w:szCs w:val="32"/>
        </w:rPr>
        <w:t>听证笔录应当经听证参加人确认或者补正后签名或者盖章。当事人、利害关系人拒绝签名或者盖章的，在听证笔录中记明情况并由两名以上听证人员签名确认。</w:t>
      </w:r>
      <w:r w:rsidRPr="001F756A">
        <w:rPr>
          <w:rFonts w:eastAsia="仿宋_GB2312"/>
          <w:sz w:val="32"/>
          <w:szCs w:val="32"/>
        </w:rPr>
        <w:t xml:space="preserve"> </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 xml:space="preserve">第三十条　</w:t>
      </w:r>
      <w:r w:rsidRPr="001F756A">
        <w:rPr>
          <w:rFonts w:eastAsia="仿宋_GB2312"/>
          <w:sz w:val="32"/>
          <w:szCs w:val="32"/>
        </w:rPr>
        <w:t>行政处罚听证结束后，听证主持人应当在</w:t>
      </w:r>
      <w:r w:rsidRPr="001F756A">
        <w:rPr>
          <w:rFonts w:eastAsia="仿宋_GB2312"/>
          <w:sz w:val="32"/>
          <w:szCs w:val="32"/>
        </w:rPr>
        <w:t>5</w:t>
      </w:r>
      <w:r w:rsidRPr="001F756A">
        <w:rPr>
          <w:rFonts w:eastAsia="仿宋_GB2312"/>
          <w:sz w:val="32"/>
          <w:szCs w:val="32"/>
        </w:rPr>
        <w:t>个工作日内撰写听证报告，连同听证笔录和卷宗材料等一并送交行政处罚案件承办机构。承办机构连同其他案件材料按程序报省局领导审查，依法作出行政处理决定。承办机构应当充分考虑听证主持人的意见或者建议，对有争议的事实、理由、证据或者依据进行调查核实，必要时应当重新调查取证。</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行政许可听证结束后，听证主持人应当在</w:t>
      </w:r>
      <w:r w:rsidRPr="001F756A">
        <w:rPr>
          <w:rFonts w:eastAsia="仿宋_GB2312"/>
          <w:sz w:val="32"/>
          <w:szCs w:val="32"/>
        </w:rPr>
        <w:t>2</w:t>
      </w:r>
      <w:r w:rsidRPr="001F756A">
        <w:rPr>
          <w:rFonts w:eastAsia="仿宋_GB2312"/>
          <w:sz w:val="32"/>
          <w:szCs w:val="32"/>
        </w:rPr>
        <w:t>个工作日内将听证笔录和卷宗材料等一并送交行政许可承办机构。承办机构应当根据听证笔录，作出是否准予行政许可的决定。</w:t>
      </w:r>
    </w:p>
    <w:p w:rsidR="003C5A5B" w:rsidRPr="001F756A" w:rsidRDefault="003C5A5B" w:rsidP="003C5A5B">
      <w:pPr>
        <w:spacing w:line="520" w:lineRule="exact"/>
        <w:ind w:firstLine="645"/>
        <w:rPr>
          <w:rFonts w:eastAsia="仿宋_GB2312"/>
          <w:sz w:val="32"/>
          <w:szCs w:val="32"/>
        </w:rPr>
      </w:pPr>
      <w:r w:rsidRPr="001F756A">
        <w:rPr>
          <w:rFonts w:eastAsia="仿宋_GB2312"/>
          <w:sz w:val="32"/>
          <w:szCs w:val="32"/>
        </w:rPr>
        <w:t>行政复议案件审查中，听证笔录应当作为证据材料予以使用。</w:t>
      </w:r>
    </w:p>
    <w:p w:rsidR="003C5A5B" w:rsidRPr="001F756A" w:rsidRDefault="003C5A5B" w:rsidP="003C5A5B">
      <w:pPr>
        <w:spacing w:line="520" w:lineRule="exact"/>
        <w:ind w:firstLine="645"/>
        <w:rPr>
          <w:rFonts w:eastAsia="仿宋_GB2312"/>
          <w:sz w:val="32"/>
          <w:szCs w:val="32"/>
        </w:rPr>
      </w:pPr>
      <w:r w:rsidRPr="001F756A">
        <w:rPr>
          <w:rFonts w:eastAsia="仿宋_GB2312"/>
          <w:sz w:val="32"/>
          <w:szCs w:val="32"/>
        </w:rPr>
        <w:t>信访听证结束后，听证主持人、听证员和记录员对听证意见进行合议与评议并形成听证报告。听证报告应当作为行政机关对信访事项作出处理、复查、复核意见的主要依据。</w:t>
      </w:r>
    </w:p>
    <w:p w:rsidR="003C5A5B" w:rsidRPr="001F756A" w:rsidRDefault="003C5A5B" w:rsidP="003C5A5B">
      <w:pPr>
        <w:spacing w:line="520" w:lineRule="exact"/>
        <w:jc w:val="center"/>
        <w:rPr>
          <w:rFonts w:eastAsia="黑体"/>
          <w:sz w:val="32"/>
          <w:szCs w:val="32"/>
        </w:rPr>
      </w:pPr>
      <w:r w:rsidRPr="001F756A">
        <w:rPr>
          <w:rFonts w:eastAsia="黑体"/>
          <w:sz w:val="32"/>
          <w:szCs w:val="32"/>
        </w:rPr>
        <w:t>第三章　依职权听证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第三十一条　</w:t>
      </w:r>
      <w:r w:rsidRPr="001F756A">
        <w:rPr>
          <w:rFonts w:eastAsia="仿宋_GB2312"/>
          <w:sz w:val="32"/>
          <w:szCs w:val="32"/>
        </w:rPr>
        <w:t>对下列事项，省局可以依职权举行听证会听取意见：</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（一）起草的地方性法规草案稿、规章草案稿、规范性文件直接涉及自然人、法人或者其他组织的切身利益，起草过程中有关机构、法人、组织或者自然人对其有重大意见分歧的；</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（二）药品监督管理的政策、措施、制度、决定等行政决策事项涉及重大公共利益的或存在较大分歧的；</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lastRenderedPageBreak/>
        <w:t>（三）法律、法规、规章规定应当听证的行政许可事项的；</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（四）省局认为有必要听证的涉及公共利益的重大行政许可事项或者其他事项的；</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（五）办理社会影响较大、疑难复杂且不举行听证难以查清案情等行政复议案件的；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（六）办理信访事项除依法应当通过或已进入诉讼、仲裁、行政复议等法定途径解决的外，具有下列情形之一的：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1.</w:t>
      </w:r>
      <w:r w:rsidRPr="001F756A">
        <w:rPr>
          <w:rFonts w:eastAsia="仿宋_GB2312"/>
          <w:sz w:val="32"/>
          <w:szCs w:val="32"/>
        </w:rPr>
        <w:t>反映问题具有一定代表性，受群众关注，涉及多方利益主体，社会影响较大的；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2.</w:t>
      </w:r>
      <w:r w:rsidRPr="001F756A">
        <w:rPr>
          <w:rFonts w:eastAsia="仿宋_GB2312"/>
          <w:sz w:val="32"/>
          <w:szCs w:val="32"/>
        </w:rPr>
        <w:t>大规模集体来访或人数较多的联名来信经多次处理仍未息诉的；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3.</w:t>
      </w:r>
      <w:r w:rsidRPr="001F756A">
        <w:rPr>
          <w:rFonts w:eastAsia="仿宋_GB2312"/>
          <w:sz w:val="32"/>
          <w:szCs w:val="32"/>
        </w:rPr>
        <w:t>可能出现大规模集体来访或越级访苗头，需要以听证形式化解的；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4.</w:t>
      </w:r>
      <w:r w:rsidRPr="001F756A">
        <w:rPr>
          <w:rFonts w:eastAsia="仿宋_GB2312"/>
          <w:sz w:val="32"/>
          <w:szCs w:val="32"/>
        </w:rPr>
        <w:t>跨地区跨行业跨部门需要多个有权受理的机关共同研究和协调处理的；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5.</w:t>
      </w:r>
      <w:r w:rsidRPr="001F756A">
        <w:rPr>
          <w:rFonts w:eastAsia="仿宋_GB2312"/>
          <w:sz w:val="32"/>
          <w:szCs w:val="32"/>
        </w:rPr>
        <w:t>受理机关与信访人意见分歧或对法律法规和政策理解有误导致久拖不决的；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6.</w:t>
      </w:r>
      <w:r w:rsidRPr="001F756A">
        <w:rPr>
          <w:rFonts w:eastAsia="仿宋_GB2312"/>
          <w:sz w:val="32"/>
          <w:szCs w:val="32"/>
        </w:rPr>
        <w:t>上级机关或信访机构和有权处理的机关认为需要举行听证的。</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第三十二条　</w:t>
      </w:r>
      <w:r w:rsidRPr="001F756A">
        <w:rPr>
          <w:rFonts w:eastAsia="仿宋_GB2312"/>
          <w:sz w:val="32"/>
          <w:szCs w:val="32"/>
        </w:rPr>
        <w:t>对本规定第三十一条规定的事项，由承办机构报省局分管领导同意、主要领导批准后，由该承办机构组织听证，必要时法制机构参与。</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第三十三条　</w:t>
      </w:r>
      <w:r w:rsidRPr="001F756A">
        <w:rPr>
          <w:rFonts w:eastAsia="仿宋_GB2312"/>
          <w:sz w:val="32"/>
          <w:szCs w:val="32"/>
        </w:rPr>
        <w:t>组织听证的机构应当拟定听证主持人、听证员和记录员，听证时间、地点和内容，听证会代表的报名条件、方</w:t>
      </w:r>
      <w:r w:rsidRPr="001F756A">
        <w:rPr>
          <w:rFonts w:eastAsia="仿宋_GB2312"/>
          <w:sz w:val="32"/>
          <w:szCs w:val="32"/>
        </w:rPr>
        <w:lastRenderedPageBreak/>
        <w:t>式、截止日期和确定办法等，经省局分管领导或者主要领导同意后，在举行听证会</w:t>
      </w:r>
      <w:r w:rsidRPr="001F756A">
        <w:rPr>
          <w:rFonts w:eastAsia="仿宋_GB2312"/>
          <w:sz w:val="32"/>
          <w:szCs w:val="32"/>
        </w:rPr>
        <w:t>30</w:t>
      </w:r>
      <w:r w:rsidRPr="001F756A">
        <w:rPr>
          <w:rFonts w:eastAsia="仿宋_GB2312"/>
          <w:sz w:val="32"/>
          <w:szCs w:val="32"/>
        </w:rPr>
        <w:t>日前通过省局门户网站（政府网站）或者新闻媒体向社会发布听证公告。公告期不少于</w:t>
      </w:r>
      <w:r w:rsidRPr="001F756A">
        <w:rPr>
          <w:rFonts w:eastAsia="仿宋_GB2312"/>
          <w:sz w:val="32"/>
          <w:szCs w:val="32"/>
        </w:rPr>
        <w:t>10</w:t>
      </w:r>
      <w:r w:rsidRPr="001F756A">
        <w:rPr>
          <w:rFonts w:eastAsia="仿宋_GB2312"/>
          <w:sz w:val="32"/>
          <w:szCs w:val="32"/>
        </w:rPr>
        <w:t>日。</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第三十四条　</w:t>
      </w:r>
      <w:r w:rsidRPr="001F756A">
        <w:rPr>
          <w:rFonts w:eastAsia="仿宋_GB2312"/>
          <w:sz w:val="32"/>
          <w:szCs w:val="32"/>
        </w:rPr>
        <w:t>组织听证的机构应当按照广泛性、代表性的原则，从听证会代表报名者中确定听证会代表，</w:t>
      </w:r>
      <w:r w:rsidRPr="001F756A">
        <w:rPr>
          <w:rFonts w:eastAsia="仿宋_GB2312"/>
          <w:sz w:val="32"/>
          <w:szCs w:val="32"/>
          <w:shd w:val="clear" w:color="auto" w:fill="FFFFFF"/>
        </w:rPr>
        <w:t>自然人、法人和其他组织推选的代表，应当优先被确定为听证代表。</w:t>
      </w:r>
      <w:r w:rsidRPr="001F756A">
        <w:rPr>
          <w:rFonts w:eastAsia="仿宋_GB2312"/>
          <w:sz w:val="32"/>
          <w:szCs w:val="32"/>
        </w:rPr>
        <w:t>并在听证会举行</w:t>
      </w:r>
      <w:r w:rsidRPr="001F756A">
        <w:rPr>
          <w:rFonts w:eastAsia="仿宋_GB2312"/>
          <w:sz w:val="32"/>
          <w:szCs w:val="32"/>
        </w:rPr>
        <w:t>10</w:t>
      </w:r>
      <w:r w:rsidRPr="001F756A">
        <w:rPr>
          <w:rFonts w:eastAsia="仿宋_GB2312"/>
          <w:sz w:val="32"/>
          <w:szCs w:val="32"/>
        </w:rPr>
        <w:t>日前通知其参加听证，送达有关材料。</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公告期满，没有听证会代表报名的，组织听证的机构应当在案卷中载明，不再举行听证。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第三十五条　</w:t>
      </w:r>
      <w:r w:rsidRPr="001F756A">
        <w:rPr>
          <w:rFonts w:eastAsia="仿宋_GB2312"/>
          <w:sz w:val="32"/>
          <w:szCs w:val="32"/>
        </w:rPr>
        <w:t>听证会代表在听证中享有以下权利：</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（一）对听证内容发表意见；</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（二）进行质询。</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第三十六条　</w:t>
      </w:r>
      <w:r w:rsidRPr="001F756A">
        <w:rPr>
          <w:rFonts w:eastAsia="仿宋_GB2312"/>
          <w:sz w:val="32"/>
          <w:szCs w:val="32"/>
        </w:rPr>
        <w:t>听证会按照下列步骤进行：</w:t>
      </w:r>
      <w:r w:rsidRPr="001F756A">
        <w:rPr>
          <w:rFonts w:eastAsia="仿宋_GB2312"/>
          <w:sz w:val="32"/>
          <w:szCs w:val="32"/>
        </w:rPr>
        <w:t xml:space="preserve"> </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（一）听证员查明听证代表是否到会；</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（二）听证主持人宣布听证开始，介绍听证人、听证代表，说明听证事项，宣布听证程序、会场纪律，告知听证代表的权利和义务及听证须知；</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（三）有关行政事项承办机构按照听证主持人的要求对听证事项作出说明；</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（四）听证代表按照听证主持人宣布的发言顺序和发言时间，围绕听证事项发表意见；</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（五）听证主持人归纳分歧点，组织听证代表围绕主要分歧点展开质询；</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（六）听证主持人询问；</w:t>
      </w:r>
    </w:p>
    <w:p w:rsidR="003C5A5B" w:rsidRPr="001F756A" w:rsidRDefault="003C5A5B" w:rsidP="003C5A5B">
      <w:pPr>
        <w:spacing w:line="520" w:lineRule="exact"/>
        <w:rPr>
          <w:rFonts w:eastAsia="仿宋_GB2312"/>
          <w:sz w:val="32"/>
          <w:szCs w:val="32"/>
        </w:rPr>
      </w:pPr>
      <w:r w:rsidRPr="001F756A">
        <w:rPr>
          <w:rFonts w:eastAsia="仿宋_GB2312"/>
          <w:sz w:val="32"/>
          <w:szCs w:val="32"/>
        </w:rPr>
        <w:lastRenderedPageBreak/>
        <w:t xml:space="preserve">    </w:t>
      </w:r>
      <w:r w:rsidRPr="001F756A">
        <w:rPr>
          <w:rFonts w:eastAsia="仿宋_GB2312"/>
          <w:sz w:val="32"/>
          <w:szCs w:val="32"/>
        </w:rPr>
        <w:t>（七）最后陈述；</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（八）听证主持人对听证情况进行简要总结；</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（九）宣布听证结束。</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shd w:val="clear" w:color="auto" w:fill="FFFFFF"/>
        </w:rPr>
        <w:t>听证代表需要延长发言时间或者补充发言的，应当征得听证主持人的同意。听证代表发言不符合本</w:t>
      </w:r>
      <w:hyperlink r:id="rId8" w:history="1">
        <w:r w:rsidRPr="001F756A">
          <w:rPr>
            <w:rFonts w:eastAsia="仿宋_GB2312"/>
            <w:sz w:val="32"/>
            <w:szCs w:val="32"/>
            <w:shd w:val="clear" w:color="auto" w:fill="FFFFFF"/>
          </w:rPr>
          <w:t>规</w:t>
        </w:r>
      </w:hyperlink>
      <w:r w:rsidRPr="001F756A">
        <w:rPr>
          <w:rFonts w:eastAsia="仿宋_GB2312"/>
          <w:sz w:val="32"/>
          <w:szCs w:val="32"/>
          <w:shd w:val="clear" w:color="auto" w:fill="FFFFFF"/>
        </w:rPr>
        <w:t>定或违反听证纪律的，听证主持人可予以纠正或者制止；拒不改正，并影响会议正常进行的，可以责令退场。</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 xml:space="preserve">第三十七条　</w:t>
      </w:r>
      <w:r w:rsidRPr="001F756A">
        <w:rPr>
          <w:rFonts w:eastAsia="仿宋_GB2312"/>
          <w:sz w:val="32"/>
          <w:szCs w:val="32"/>
        </w:rPr>
        <w:t>听证应当制作笔录。听证笔录应当载明以下内容：</w:t>
      </w:r>
    </w:p>
    <w:p w:rsidR="003C5A5B" w:rsidRPr="001F756A" w:rsidRDefault="003C5A5B" w:rsidP="003C5A5B">
      <w:pPr>
        <w:spacing w:line="520" w:lineRule="exact"/>
        <w:ind w:firstLineChars="200" w:firstLine="640"/>
        <w:rPr>
          <w:rFonts w:eastAsia="仿宋_GB2312"/>
          <w:sz w:val="32"/>
          <w:szCs w:val="32"/>
          <w:shd w:val="clear" w:color="auto" w:fill="FFFFFF"/>
        </w:rPr>
      </w:pPr>
      <w:r w:rsidRPr="001F756A">
        <w:rPr>
          <w:rFonts w:eastAsia="仿宋_GB2312"/>
          <w:sz w:val="32"/>
          <w:szCs w:val="32"/>
          <w:shd w:val="clear" w:color="auto" w:fill="FFFFFF"/>
        </w:rPr>
        <w:t>（一）听证事项；</w:t>
      </w:r>
    </w:p>
    <w:p w:rsidR="003C5A5B" w:rsidRPr="001F756A" w:rsidRDefault="003C5A5B" w:rsidP="003C5A5B">
      <w:pPr>
        <w:spacing w:line="520" w:lineRule="exact"/>
        <w:rPr>
          <w:rFonts w:eastAsia="仿宋_GB2312"/>
          <w:sz w:val="32"/>
          <w:szCs w:val="32"/>
        </w:rPr>
      </w:pPr>
      <w:r w:rsidRPr="001F756A">
        <w:rPr>
          <w:rFonts w:eastAsia="仿宋_GB2312"/>
          <w:sz w:val="32"/>
          <w:szCs w:val="32"/>
          <w:shd w:val="clear" w:color="auto" w:fill="FFFFFF"/>
        </w:rPr>
        <w:t xml:space="preserve">    </w:t>
      </w:r>
      <w:r w:rsidRPr="001F756A">
        <w:rPr>
          <w:rFonts w:eastAsia="仿宋_GB2312"/>
          <w:sz w:val="32"/>
          <w:szCs w:val="32"/>
          <w:shd w:val="clear" w:color="auto" w:fill="FFFFFF"/>
        </w:rPr>
        <w:t>（二）听证的基本情况；</w:t>
      </w:r>
    </w:p>
    <w:p w:rsidR="003C5A5B" w:rsidRPr="001F756A" w:rsidRDefault="003C5A5B" w:rsidP="003C5A5B">
      <w:pPr>
        <w:spacing w:line="520" w:lineRule="exact"/>
        <w:rPr>
          <w:rFonts w:eastAsia="仿宋_GB2312"/>
          <w:sz w:val="32"/>
          <w:szCs w:val="32"/>
        </w:rPr>
      </w:pPr>
      <w:r w:rsidRPr="001F756A">
        <w:rPr>
          <w:rFonts w:eastAsia="仿宋_GB2312"/>
          <w:sz w:val="32"/>
          <w:szCs w:val="32"/>
          <w:shd w:val="clear" w:color="auto" w:fill="FFFFFF"/>
        </w:rPr>
        <w:t xml:space="preserve">    </w:t>
      </w:r>
      <w:r w:rsidRPr="001F756A">
        <w:rPr>
          <w:rFonts w:eastAsia="仿宋_GB2312"/>
          <w:sz w:val="32"/>
          <w:szCs w:val="32"/>
          <w:shd w:val="clear" w:color="auto" w:fill="FFFFFF"/>
        </w:rPr>
        <w:t>（三）听证代表发言的主要观点、依据的事实和理由；</w:t>
      </w:r>
    </w:p>
    <w:p w:rsidR="003C5A5B" w:rsidRPr="001F756A" w:rsidRDefault="003C5A5B" w:rsidP="003C5A5B">
      <w:pPr>
        <w:spacing w:line="520" w:lineRule="exact"/>
        <w:rPr>
          <w:rFonts w:eastAsia="仿宋_GB2312"/>
          <w:sz w:val="32"/>
          <w:szCs w:val="32"/>
        </w:rPr>
      </w:pPr>
      <w:r w:rsidRPr="001F756A">
        <w:rPr>
          <w:rFonts w:eastAsia="仿宋_GB2312"/>
          <w:sz w:val="32"/>
          <w:szCs w:val="32"/>
          <w:shd w:val="clear" w:color="auto" w:fill="FFFFFF"/>
        </w:rPr>
        <w:t xml:space="preserve">    </w:t>
      </w:r>
      <w:r w:rsidRPr="001F756A">
        <w:rPr>
          <w:rFonts w:eastAsia="仿宋_GB2312"/>
          <w:sz w:val="32"/>
          <w:szCs w:val="32"/>
          <w:shd w:val="clear" w:color="auto" w:fill="FFFFFF"/>
        </w:rPr>
        <w:t>（四）听证争论的主要问题及意见分歧；</w:t>
      </w:r>
    </w:p>
    <w:p w:rsidR="003C5A5B" w:rsidRPr="001F756A" w:rsidRDefault="003C5A5B" w:rsidP="003C5A5B">
      <w:pPr>
        <w:spacing w:line="520" w:lineRule="exact"/>
        <w:rPr>
          <w:rFonts w:eastAsia="仿宋_GB2312"/>
          <w:sz w:val="32"/>
          <w:szCs w:val="32"/>
        </w:rPr>
      </w:pPr>
      <w:r w:rsidRPr="001F756A">
        <w:rPr>
          <w:rFonts w:eastAsia="仿宋_GB2312"/>
          <w:sz w:val="32"/>
          <w:szCs w:val="32"/>
          <w:shd w:val="clear" w:color="auto" w:fill="FFFFFF"/>
        </w:rPr>
        <w:t xml:space="preserve">    </w:t>
      </w:r>
      <w:r w:rsidRPr="001F756A">
        <w:rPr>
          <w:rFonts w:eastAsia="仿宋_GB2312"/>
          <w:sz w:val="32"/>
          <w:szCs w:val="32"/>
          <w:shd w:val="clear" w:color="auto" w:fill="FFFFFF"/>
        </w:rPr>
        <w:t>（五）处理意见和建议。</w:t>
      </w:r>
    </w:p>
    <w:p w:rsidR="003C5A5B" w:rsidRPr="001F756A" w:rsidRDefault="003C5A5B" w:rsidP="003C5A5B">
      <w:pPr>
        <w:spacing w:line="520" w:lineRule="exact"/>
        <w:rPr>
          <w:rFonts w:eastAsia="仿宋_GB2312"/>
          <w:sz w:val="32"/>
          <w:szCs w:val="32"/>
        </w:rPr>
      </w:pPr>
      <w:r w:rsidRPr="001F756A">
        <w:rPr>
          <w:rFonts w:eastAsia="仿宋_GB2312"/>
          <w:sz w:val="32"/>
          <w:szCs w:val="32"/>
          <w:shd w:val="clear" w:color="auto" w:fill="FFFFFF"/>
        </w:rPr>
        <w:t xml:space="preserve">    </w:t>
      </w:r>
      <w:r w:rsidRPr="001F756A">
        <w:rPr>
          <w:rFonts w:eastAsia="仿宋_GB2312"/>
          <w:sz w:val="32"/>
          <w:szCs w:val="32"/>
        </w:rPr>
        <w:t>听证笔录经听证主持人、记录员签字后，于听证会结束之日起</w:t>
      </w:r>
      <w:r w:rsidRPr="001F756A">
        <w:rPr>
          <w:rFonts w:eastAsia="仿宋_GB2312"/>
          <w:sz w:val="32"/>
          <w:szCs w:val="32"/>
        </w:rPr>
        <w:t>3</w:t>
      </w:r>
      <w:r w:rsidRPr="001F756A">
        <w:rPr>
          <w:rFonts w:eastAsia="仿宋_GB2312"/>
          <w:sz w:val="32"/>
          <w:szCs w:val="32"/>
        </w:rPr>
        <w:t>个工作日内连同</w:t>
      </w:r>
      <w:r w:rsidRPr="001F756A">
        <w:rPr>
          <w:rFonts w:eastAsia="仿宋_GB2312"/>
          <w:sz w:val="32"/>
          <w:szCs w:val="32"/>
          <w:shd w:val="clear" w:color="auto" w:fill="FFFFFF"/>
        </w:rPr>
        <w:t>听证代表递交的书面材料</w:t>
      </w:r>
      <w:r w:rsidRPr="001F756A">
        <w:rPr>
          <w:rFonts w:eastAsia="仿宋_GB2312"/>
          <w:sz w:val="32"/>
          <w:szCs w:val="32"/>
        </w:rPr>
        <w:t>分别提交承办机构和法制机构，作为立法、决策或者许可的重要依据。</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第三十八条</w:t>
      </w:r>
      <w:r w:rsidRPr="001F756A">
        <w:rPr>
          <w:rFonts w:eastAsia="仿宋_GB2312"/>
          <w:bCs/>
          <w:sz w:val="32"/>
          <w:szCs w:val="32"/>
        </w:rPr>
        <w:t xml:space="preserve"> </w:t>
      </w:r>
      <w:r w:rsidRPr="001F756A">
        <w:rPr>
          <w:rFonts w:eastAsia="仿宋_GB2312"/>
          <w:sz w:val="32"/>
          <w:szCs w:val="32"/>
        </w:rPr>
        <w:t>承办机构应当认真研究听证会反映的各种意见，并提出听证意见，报局领导审核。听证意见应当对听证会代表意见的采纳情况进行说明，对没有采纳的，应当阐述理由。</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sz w:val="32"/>
          <w:szCs w:val="32"/>
        </w:rPr>
        <w:t>立法事项、决策事项在报送审查时，应当说明对听证会收集意见的处理意见及其理由。</w:t>
      </w:r>
    </w:p>
    <w:p w:rsidR="003C5A5B" w:rsidRPr="001F756A" w:rsidRDefault="003C5A5B" w:rsidP="003C5A5B">
      <w:pPr>
        <w:spacing w:line="520" w:lineRule="exact"/>
        <w:jc w:val="center"/>
        <w:rPr>
          <w:rFonts w:eastAsia="黑体"/>
          <w:sz w:val="32"/>
          <w:szCs w:val="32"/>
        </w:rPr>
      </w:pPr>
      <w:r w:rsidRPr="001F756A">
        <w:rPr>
          <w:rFonts w:eastAsia="黑体"/>
          <w:sz w:val="32"/>
          <w:szCs w:val="32"/>
        </w:rPr>
        <w:t>第四章　法律责任</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第三十九条</w:t>
      </w:r>
      <w:r w:rsidRPr="001F756A">
        <w:rPr>
          <w:rFonts w:eastAsia="仿宋_GB2312"/>
          <w:sz w:val="32"/>
          <w:szCs w:val="32"/>
        </w:rPr>
        <w:t xml:space="preserve"> </w:t>
      </w:r>
      <w:r w:rsidRPr="001F756A">
        <w:rPr>
          <w:rFonts w:eastAsia="仿宋_GB2312"/>
          <w:sz w:val="32"/>
          <w:szCs w:val="32"/>
        </w:rPr>
        <w:t>违反本规定，不履行或者不正确履行听证相关</w:t>
      </w:r>
      <w:r w:rsidRPr="001F756A">
        <w:rPr>
          <w:rFonts w:eastAsia="仿宋_GB2312"/>
          <w:sz w:val="32"/>
          <w:szCs w:val="32"/>
        </w:rPr>
        <w:lastRenderedPageBreak/>
        <w:t>义务和职责的，对直接负责的主管人员和其他直接责任人员责令改正，给予批评教育；情节严重的，依法给予处分。</w:t>
      </w:r>
    </w:p>
    <w:p w:rsidR="003C5A5B" w:rsidRPr="001F756A" w:rsidRDefault="003C5A5B" w:rsidP="003C5A5B">
      <w:pPr>
        <w:spacing w:line="520" w:lineRule="exact"/>
        <w:rPr>
          <w:rFonts w:eastAsia="仿宋_GB2312"/>
          <w:sz w:val="32"/>
          <w:szCs w:val="32"/>
        </w:rPr>
      </w:pPr>
      <w:r w:rsidRPr="001F756A">
        <w:rPr>
          <w:rFonts w:eastAsia="仿宋_GB2312"/>
          <w:sz w:val="32"/>
          <w:szCs w:val="32"/>
        </w:rPr>
        <w:t xml:space="preserve">　　</w:t>
      </w:r>
      <w:r w:rsidRPr="001F756A">
        <w:rPr>
          <w:rFonts w:eastAsia="仿宋_GB2312"/>
          <w:bCs/>
          <w:sz w:val="32"/>
          <w:szCs w:val="32"/>
        </w:rPr>
        <w:t>第四十条</w:t>
      </w:r>
      <w:r w:rsidRPr="001F756A">
        <w:rPr>
          <w:rFonts w:eastAsia="仿宋_GB2312"/>
          <w:sz w:val="32"/>
          <w:szCs w:val="32"/>
        </w:rPr>
        <w:t xml:space="preserve"> </w:t>
      </w:r>
      <w:r w:rsidRPr="001F756A">
        <w:rPr>
          <w:rFonts w:eastAsia="仿宋_GB2312"/>
          <w:sz w:val="32"/>
          <w:szCs w:val="32"/>
        </w:rPr>
        <w:t>违反本规定，在听证活动中滥用职权、玩忽职守、徇私舞弊的，依法给予处分；构成犯罪的，依法追究刑事责任。</w:t>
      </w:r>
    </w:p>
    <w:p w:rsidR="003C5A5B" w:rsidRPr="001F756A" w:rsidRDefault="003C5A5B" w:rsidP="003C5A5B">
      <w:pPr>
        <w:spacing w:line="520" w:lineRule="exact"/>
        <w:jc w:val="center"/>
        <w:rPr>
          <w:rFonts w:eastAsia="黑体"/>
          <w:sz w:val="32"/>
          <w:szCs w:val="32"/>
        </w:rPr>
      </w:pPr>
      <w:r w:rsidRPr="001F756A">
        <w:rPr>
          <w:rFonts w:eastAsia="黑体"/>
          <w:sz w:val="32"/>
          <w:szCs w:val="32"/>
        </w:rPr>
        <w:t>第五章　附　则</w:t>
      </w:r>
    </w:p>
    <w:p w:rsidR="003C5A5B" w:rsidRPr="001F756A" w:rsidRDefault="003C5A5B" w:rsidP="003C5A5B">
      <w:pPr>
        <w:spacing w:line="520" w:lineRule="exact"/>
        <w:jc w:val="left"/>
        <w:rPr>
          <w:rFonts w:eastAsia="黑体"/>
          <w:sz w:val="32"/>
          <w:szCs w:val="32"/>
        </w:rPr>
      </w:pPr>
      <w:r w:rsidRPr="001F756A">
        <w:rPr>
          <w:rFonts w:eastAsia="黑体"/>
          <w:sz w:val="32"/>
          <w:szCs w:val="32"/>
        </w:rPr>
        <w:t xml:space="preserve">    </w:t>
      </w:r>
      <w:r w:rsidRPr="001F756A">
        <w:rPr>
          <w:rFonts w:eastAsia="仿宋_GB2312"/>
          <w:bCs/>
          <w:sz w:val="32"/>
          <w:szCs w:val="32"/>
        </w:rPr>
        <w:t>第四十一条</w:t>
      </w:r>
      <w:r w:rsidRPr="001F756A">
        <w:rPr>
          <w:rFonts w:eastAsia="仿宋_GB2312"/>
          <w:bCs/>
          <w:sz w:val="32"/>
          <w:szCs w:val="32"/>
        </w:rPr>
        <w:t xml:space="preserve"> </w:t>
      </w:r>
      <w:r w:rsidRPr="001F756A">
        <w:rPr>
          <w:rFonts w:eastAsia="仿宋_GB2312"/>
          <w:bCs/>
          <w:sz w:val="32"/>
          <w:szCs w:val="32"/>
        </w:rPr>
        <w:t>本规定中的</w:t>
      </w:r>
      <w:r w:rsidRPr="001F756A">
        <w:rPr>
          <w:rFonts w:eastAsia="仿宋_GB2312"/>
          <w:bCs/>
          <w:sz w:val="32"/>
          <w:szCs w:val="32"/>
        </w:rPr>
        <w:t>“</w:t>
      </w:r>
      <w:r w:rsidRPr="001F756A">
        <w:rPr>
          <w:rFonts w:eastAsia="仿宋_GB2312"/>
          <w:bCs/>
          <w:sz w:val="32"/>
          <w:szCs w:val="32"/>
        </w:rPr>
        <w:t>以上</w:t>
      </w:r>
      <w:r w:rsidRPr="001F756A">
        <w:rPr>
          <w:rFonts w:eastAsia="仿宋_GB2312"/>
          <w:bCs/>
          <w:sz w:val="32"/>
          <w:szCs w:val="32"/>
        </w:rPr>
        <w:t>”“</w:t>
      </w:r>
      <w:r w:rsidRPr="001F756A">
        <w:rPr>
          <w:rFonts w:eastAsia="仿宋_GB2312"/>
          <w:bCs/>
          <w:sz w:val="32"/>
          <w:szCs w:val="32"/>
        </w:rPr>
        <w:t>以内</w:t>
      </w:r>
      <w:r w:rsidRPr="001F756A">
        <w:rPr>
          <w:rFonts w:eastAsia="仿宋_GB2312"/>
          <w:bCs/>
          <w:sz w:val="32"/>
          <w:szCs w:val="32"/>
        </w:rPr>
        <w:t>”</w:t>
      </w:r>
      <w:r w:rsidRPr="001F756A">
        <w:rPr>
          <w:rFonts w:eastAsia="仿宋_GB2312"/>
          <w:bCs/>
          <w:sz w:val="32"/>
          <w:szCs w:val="32"/>
        </w:rPr>
        <w:t>均包括本数。</w:t>
      </w:r>
    </w:p>
    <w:p w:rsidR="003C5A5B" w:rsidRPr="001F756A" w:rsidRDefault="003C5A5B" w:rsidP="003C5A5B">
      <w:pPr>
        <w:spacing w:line="520" w:lineRule="exact"/>
        <w:rPr>
          <w:rFonts w:eastAsia="仿宋_GB2312"/>
          <w:bCs/>
          <w:sz w:val="32"/>
          <w:szCs w:val="32"/>
        </w:rPr>
      </w:pPr>
      <w:r w:rsidRPr="001F756A">
        <w:rPr>
          <w:rFonts w:eastAsia="仿宋_GB2312"/>
          <w:sz w:val="32"/>
          <w:szCs w:val="32"/>
        </w:rPr>
        <w:t xml:space="preserve">     </w:t>
      </w:r>
      <w:r w:rsidRPr="001F756A">
        <w:rPr>
          <w:rFonts w:eastAsia="仿宋_GB2312"/>
          <w:bCs/>
          <w:sz w:val="32"/>
          <w:szCs w:val="32"/>
        </w:rPr>
        <w:t>第四十二条</w:t>
      </w:r>
      <w:r w:rsidRPr="001F756A">
        <w:rPr>
          <w:rFonts w:eastAsia="仿宋_GB2312"/>
          <w:bCs/>
          <w:sz w:val="32"/>
          <w:szCs w:val="32"/>
        </w:rPr>
        <w:t xml:space="preserve"> </w:t>
      </w:r>
      <w:r w:rsidRPr="001F756A">
        <w:rPr>
          <w:rFonts w:eastAsia="仿宋_GB2312"/>
          <w:bCs/>
          <w:sz w:val="32"/>
          <w:szCs w:val="32"/>
        </w:rPr>
        <w:t>本规定中有关文书的送达适用《市场监督管理行政处罚程序暂行规定》第七十四条和第七十五条的规定。</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第四十三条</w:t>
      </w:r>
      <w:r w:rsidRPr="001F756A">
        <w:rPr>
          <w:rFonts w:eastAsia="仿宋_GB2312"/>
          <w:bCs/>
          <w:sz w:val="32"/>
          <w:szCs w:val="32"/>
        </w:rPr>
        <w:t xml:space="preserve"> </w:t>
      </w:r>
      <w:r w:rsidRPr="001F756A">
        <w:rPr>
          <w:rFonts w:eastAsia="仿宋_GB2312"/>
          <w:sz w:val="32"/>
          <w:szCs w:val="32"/>
        </w:rPr>
        <w:t>本规定未尽事宜按照有关法律法规规章规定处理。</w:t>
      </w:r>
      <w:r w:rsidRPr="001F756A">
        <w:rPr>
          <w:rFonts w:eastAsia="仿宋_GB2312"/>
          <w:sz w:val="32"/>
          <w:szCs w:val="32"/>
        </w:rPr>
        <w:t xml:space="preserve">  </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第四十四条</w:t>
      </w:r>
      <w:r w:rsidRPr="001F756A">
        <w:rPr>
          <w:rFonts w:eastAsia="仿宋_GB2312"/>
          <w:bCs/>
          <w:sz w:val="32"/>
          <w:szCs w:val="32"/>
        </w:rPr>
        <w:t xml:space="preserve"> </w:t>
      </w:r>
      <w:r w:rsidRPr="001F756A">
        <w:rPr>
          <w:rFonts w:eastAsia="仿宋_GB2312"/>
          <w:kern w:val="0"/>
          <w:sz w:val="32"/>
          <w:szCs w:val="32"/>
        </w:rPr>
        <w:t>本规定由省局政策法规处负责解释。</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bCs/>
          <w:sz w:val="32"/>
          <w:szCs w:val="32"/>
        </w:rPr>
        <w:t>第四十五条</w:t>
      </w:r>
      <w:r w:rsidRPr="001F756A">
        <w:rPr>
          <w:rFonts w:eastAsia="仿宋_GB2312"/>
          <w:bCs/>
          <w:sz w:val="32"/>
          <w:szCs w:val="32"/>
        </w:rPr>
        <w:t xml:space="preserve"> </w:t>
      </w:r>
      <w:r w:rsidRPr="001F756A">
        <w:rPr>
          <w:rFonts w:eastAsia="仿宋_GB2312"/>
          <w:kern w:val="0"/>
          <w:sz w:val="32"/>
          <w:szCs w:val="32"/>
        </w:rPr>
        <w:t>本规定自印发之日起施行。</w:t>
      </w: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jc w:val="center"/>
        <w:rPr>
          <w:rFonts w:eastAsia="方正小标宋简体"/>
          <w:bCs/>
          <w:color w:val="000000"/>
          <w:kern w:val="0"/>
          <w:sz w:val="44"/>
          <w:szCs w:val="44"/>
        </w:rPr>
      </w:pPr>
      <w:r w:rsidRPr="001F756A">
        <w:rPr>
          <w:rFonts w:eastAsia="黑体"/>
          <w:color w:val="000000"/>
          <w:sz w:val="44"/>
          <w:szCs w:val="44"/>
        </w:rPr>
        <w:tab/>
      </w:r>
      <w:bookmarkStart w:id="1" w:name="_Hlk13840659"/>
      <w:r w:rsidRPr="001F756A">
        <w:rPr>
          <w:rFonts w:eastAsia="方正小标宋简体"/>
          <w:bCs/>
          <w:color w:val="000000"/>
          <w:kern w:val="0"/>
          <w:sz w:val="44"/>
          <w:szCs w:val="44"/>
        </w:rPr>
        <w:t>四川省药品监督管理局</w:t>
      </w:r>
    </w:p>
    <w:p w:rsidR="003C5A5B" w:rsidRPr="001F756A" w:rsidRDefault="003C5A5B" w:rsidP="003C5A5B">
      <w:pPr>
        <w:spacing w:line="520" w:lineRule="exact"/>
        <w:jc w:val="center"/>
        <w:rPr>
          <w:rFonts w:eastAsia="方正小标宋简体"/>
          <w:bCs/>
          <w:color w:val="000000"/>
          <w:kern w:val="0"/>
          <w:sz w:val="44"/>
          <w:szCs w:val="44"/>
        </w:rPr>
      </w:pPr>
      <w:r w:rsidRPr="001F756A">
        <w:rPr>
          <w:rFonts w:eastAsia="方正小标宋简体"/>
          <w:bCs/>
          <w:color w:val="000000"/>
          <w:kern w:val="0"/>
          <w:sz w:val="44"/>
          <w:szCs w:val="44"/>
        </w:rPr>
        <w:t>行政复议规定</w:t>
      </w:r>
    </w:p>
    <w:bookmarkEnd w:id="1"/>
    <w:p w:rsidR="003C5A5B" w:rsidRPr="001F756A" w:rsidRDefault="003C5A5B" w:rsidP="003C5A5B">
      <w:pPr>
        <w:spacing w:line="520" w:lineRule="exact"/>
        <w:jc w:val="center"/>
        <w:rPr>
          <w:color w:val="000000"/>
          <w:kern w:val="0"/>
          <w:sz w:val="20"/>
        </w:rPr>
      </w:pP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第一条</w:t>
      </w:r>
      <w:r w:rsidRPr="001F756A">
        <w:rPr>
          <w:rFonts w:eastAsia="仿宋_GB2312"/>
          <w:color w:val="000000"/>
          <w:kern w:val="0"/>
          <w:sz w:val="32"/>
          <w:szCs w:val="32"/>
        </w:rPr>
        <w:t xml:space="preserve"> </w:t>
      </w:r>
      <w:r w:rsidRPr="001F756A">
        <w:rPr>
          <w:rFonts w:eastAsia="仿宋_GB2312"/>
          <w:color w:val="000000"/>
          <w:kern w:val="0"/>
          <w:sz w:val="32"/>
          <w:szCs w:val="32"/>
        </w:rPr>
        <w:t>为防止和纠正违法的或者不当的具体行政行为，保护自然人、法人和其他组织的合法权益，保证四川省药品监督管理局（以下简称省局）行政复议工作合法、公正、公开、及时、便民，根据《中华人民共和国行政复议法》（以下简称行政复议法）</w:t>
      </w:r>
      <w:r w:rsidRPr="001F756A">
        <w:rPr>
          <w:rFonts w:eastAsia="仿宋_GB2312"/>
          <w:sz w:val="32"/>
          <w:szCs w:val="32"/>
        </w:rPr>
        <w:t>《中华人民共和国行政复议法实施条例》（以下简称实施条例）</w:t>
      </w:r>
      <w:r w:rsidRPr="001F756A">
        <w:rPr>
          <w:rFonts w:eastAsia="仿宋_GB2312"/>
          <w:color w:val="000000"/>
          <w:kern w:val="0"/>
          <w:sz w:val="32"/>
          <w:szCs w:val="32"/>
        </w:rPr>
        <w:t>，结合工作实际，制定本规定。</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第二条</w:t>
      </w:r>
      <w:r w:rsidRPr="001F756A">
        <w:rPr>
          <w:rFonts w:eastAsia="仿宋_GB2312"/>
          <w:color w:val="000000"/>
          <w:kern w:val="0"/>
          <w:sz w:val="32"/>
          <w:szCs w:val="32"/>
        </w:rPr>
        <w:t xml:space="preserve"> </w:t>
      </w:r>
      <w:r w:rsidRPr="001F756A">
        <w:rPr>
          <w:rFonts w:eastAsia="仿宋_GB2312"/>
          <w:color w:val="000000"/>
          <w:kern w:val="0"/>
          <w:sz w:val="32"/>
          <w:szCs w:val="32"/>
        </w:rPr>
        <w:t>自然人、法人或者其他组织依法向省局申请行政复议的案件，其受理、审理、决定等适用本规定。</w:t>
      </w:r>
    </w:p>
    <w:p w:rsidR="003C5A5B" w:rsidRPr="001F756A" w:rsidRDefault="003C5A5B" w:rsidP="003C5A5B">
      <w:pPr>
        <w:spacing w:line="520" w:lineRule="exact"/>
        <w:ind w:firstLineChars="200" w:firstLine="640"/>
        <w:rPr>
          <w:rFonts w:eastAsia="仿宋_GB2312"/>
          <w:sz w:val="32"/>
          <w:szCs w:val="32"/>
        </w:rPr>
      </w:pPr>
      <w:r w:rsidRPr="001F756A">
        <w:rPr>
          <w:rFonts w:eastAsia="仿宋_GB2312"/>
          <w:color w:val="000000"/>
          <w:kern w:val="0"/>
          <w:sz w:val="32"/>
          <w:szCs w:val="32"/>
        </w:rPr>
        <w:t>第三条</w:t>
      </w:r>
      <w:r w:rsidRPr="001F756A">
        <w:rPr>
          <w:rFonts w:eastAsia="仿宋_GB2312"/>
          <w:color w:val="000000"/>
          <w:kern w:val="0"/>
          <w:sz w:val="32"/>
          <w:szCs w:val="32"/>
        </w:rPr>
        <w:t xml:space="preserve"> </w:t>
      </w:r>
      <w:r w:rsidRPr="001F756A">
        <w:rPr>
          <w:rFonts w:eastAsia="仿宋_GB2312"/>
          <w:color w:val="000000"/>
          <w:kern w:val="0"/>
          <w:sz w:val="32"/>
          <w:szCs w:val="32"/>
        </w:rPr>
        <w:t>自然人、法人或者其他组织（以下称申请人）认为市级市场监督管理部门作出关于药品、医疗器械、化妆品的具体行政行为侵犯其合法权益的，可以向省局或其同级人民政府申请行政复议</w:t>
      </w:r>
      <w:r w:rsidRPr="001F756A">
        <w:rPr>
          <w:rFonts w:eastAsia="仿宋_GB2312"/>
          <w:sz w:val="32"/>
          <w:szCs w:val="32"/>
        </w:rPr>
        <w:t>。</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sz w:val="32"/>
          <w:szCs w:val="32"/>
        </w:rPr>
        <w:t>申请人</w:t>
      </w:r>
      <w:r w:rsidRPr="001F756A">
        <w:rPr>
          <w:rFonts w:eastAsia="仿宋_GB2312"/>
          <w:color w:val="000000"/>
          <w:kern w:val="0"/>
          <w:sz w:val="32"/>
          <w:szCs w:val="32"/>
        </w:rPr>
        <w:t>认为该具体行政行为所依据的规定不合法的，可以一并提出对该规定的审查申请。</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第四条</w:t>
      </w:r>
      <w:r w:rsidRPr="001F756A">
        <w:rPr>
          <w:rFonts w:eastAsia="仿宋_GB2312"/>
          <w:color w:val="000000"/>
          <w:kern w:val="0"/>
          <w:sz w:val="32"/>
          <w:szCs w:val="32"/>
        </w:rPr>
        <w:t xml:space="preserve"> </w:t>
      </w:r>
      <w:r w:rsidRPr="001F756A">
        <w:rPr>
          <w:rFonts w:eastAsia="仿宋_GB2312"/>
          <w:color w:val="000000"/>
          <w:kern w:val="0"/>
          <w:sz w:val="32"/>
          <w:szCs w:val="32"/>
        </w:rPr>
        <w:t>省局政策法规处具体办理行政复议事项，履行下列职责：</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（一）受理行政复议申请，决定是否受理；</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（二）向有关组织和人员调查取证，查阅相关文件和资料；</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（三）审查申请行政复议的具体行政行为是否合法与适当，拟订行政复议决定；</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lastRenderedPageBreak/>
        <w:t>（四）处理或者转送对本规定第三条第二款涉及的有关规定的审查申请；</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（五）对行政机关违反行政复议法及其实施条例规定的行为依照规定的权限和程序提出处理建议；</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（六）办理因不服行政复议决定提起行政诉讼的应诉事项；</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（七）法律、法规规定的其他职责。</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第五条</w:t>
      </w:r>
      <w:r w:rsidRPr="001F756A">
        <w:rPr>
          <w:rFonts w:eastAsia="仿宋_GB2312"/>
          <w:color w:val="000000"/>
          <w:kern w:val="0"/>
          <w:sz w:val="32"/>
          <w:szCs w:val="32"/>
        </w:rPr>
        <w:t xml:space="preserve">  </w:t>
      </w:r>
      <w:r w:rsidRPr="001F756A">
        <w:rPr>
          <w:rFonts w:eastAsia="仿宋_GB2312"/>
          <w:color w:val="000000"/>
          <w:kern w:val="0"/>
          <w:sz w:val="32"/>
          <w:szCs w:val="32"/>
        </w:rPr>
        <w:t>行政复议申请可以采取书面或者口头形式。</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书面申请的，申请人应当直接向省局递交、邮寄或传真复议申请书（正、副本各一份）及相关证据材料。</w:t>
      </w:r>
    </w:p>
    <w:p w:rsidR="003C5A5B" w:rsidRPr="001F756A" w:rsidRDefault="003C5A5B" w:rsidP="003C5A5B">
      <w:pPr>
        <w:spacing w:line="520" w:lineRule="exact"/>
        <w:ind w:firstLineChars="200" w:firstLine="640"/>
        <w:rPr>
          <w:rFonts w:eastAsia="仿宋_GB2312"/>
          <w:color w:val="000000"/>
          <w:sz w:val="32"/>
          <w:szCs w:val="32"/>
        </w:rPr>
      </w:pPr>
      <w:r w:rsidRPr="001F756A">
        <w:rPr>
          <w:rFonts w:eastAsia="仿宋_GB2312"/>
          <w:color w:val="000000"/>
          <w:kern w:val="0"/>
          <w:sz w:val="32"/>
          <w:szCs w:val="32"/>
        </w:rPr>
        <w:t>行政复议申请书应当载明申请人的基本情况（</w:t>
      </w:r>
      <w:r w:rsidRPr="001F756A">
        <w:rPr>
          <w:rFonts w:eastAsia="仿宋_GB2312"/>
          <w:color w:val="000000"/>
          <w:sz w:val="32"/>
          <w:szCs w:val="32"/>
        </w:rPr>
        <w:t>自然人的姓名、性别、年龄、身份证号码、工作单位、住所、邮政编码、联系电话；法人或者其他组织的名称、住所、邮政编码、联系电话和法定代表人或者主要负责人的姓名、职务</w:t>
      </w:r>
      <w:r w:rsidRPr="001F756A">
        <w:rPr>
          <w:rFonts w:eastAsia="仿宋_GB2312"/>
          <w:color w:val="000000"/>
          <w:kern w:val="0"/>
          <w:sz w:val="32"/>
          <w:szCs w:val="32"/>
        </w:rPr>
        <w:t>）；被申请人的名称；</w:t>
      </w:r>
      <w:r w:rsidRPr="001F756A">
        <w:rPr>
          <w:rFonts w:eastAsia="仿宋_GB2312"/>
          <w:color w:val="000000"/>
          <w:sz w:val="32"/>
          <w:szCs w:val="32"/>
        </w:rPr>
        <w:t>行政复议请求、申请行政复议的主要事实和理由；申请人的签名或者盖章；申请行政复议的日期。</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口头申请的，申请人应当到省局政策法规处当面提出行政复议申请。政策法规处应当当场制作《行政复议口头申请笔录》，记录申请人的基本情况、被申请人、复议请求、申请行政复议的主要事实和理由、申请日期，交申请人核对或者向申请人宣读后，由申请人签字确认。</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第六条</w:t>
      </w:r>
      <w:r w:rsidRPr="001F756A">
        <w:rPr>
          <w:rFonts w:eastAsia="仿宋_GB2312"/>
          <w:color w:val="000000"/>
          <w:kern w:val="0"/>
          <w:sz w:val="32"/>
          <w:szCs w:val="32"/>
        </w:rPr>
        <w:t xml:space="preserve"> </w:t>
      </w:r>
      <w:r w:rsidRPr="001F756A">
        <w:rPr>
          <w:rFonts w:eastAsia="仿宋_GB2312"/>
          <w:color w:val="000000"/>
          <w:kern w:val="0"/>
          <w:sz w:val="32"/>
          <w:szCs w:val="32"/>
        </w:rPr>
        <w:t>对当事人到省局当面提出行政复议申请并递交相关材料的，应当出具接收凭证。</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接收凭证一式两份，载明接收材料的名称、页数、时间，并由申请人和接收人共同签字认可，一份交申请人，一份留卷备查。</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lastRenderedPageBreak/>
        <w:t>第七条</w:t>
      </w:r>
      <w:r w:rsidRPr="001F756A">
        <w:rPr>
          <w:rFonts w:eastAsia="仿宋_GB2312"/>
          <w:color w:val="000000"/>
          <w:kern w:val="0"/>
          <w:sz w:val="32"/>
          <w:szCs w:val="32"/>
        </w:rPr>
        <w:t xml:space="preserve"> </w:t>
      </w:r>
      <w:r w:rsidRPr="001F756A">
        <w:rPr>
          <w:rFonts w:eastAsia="仿宋_GB2312"/>
          <w:color w:val="000000"/>
          <w:kern w:val="0"/>
          <w:sz w:val="32"/>
          <w:szCs w:val="32"/>
        </w:rPr>
        <w:t>政策法规处应当对办理的行政复议案件建立登记台帐，载明行政复议申请的收到时间、申请人、被申请人、办结时间、具体的办结情况、承办人等事项。</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第八条</w:t>
      </w:r>
      <w:r w:rsidRPr="001F756A">
        <w:rPr>
          <w:rFonts w:eastAsia="仿宋_GB2312"/>
          <w:color w:val="000000"/>
          <w:kern w:val="0"/>
          <w:sz w:val="32"/>
          <w:szCs w:val="32"/>
        </w:rPr>
        <w:t xml:space="preserve"> </w:t>
      </w:r>
      <w:r w:rsidRPr="001F756A">
        <w:rPr>
          <w:rFonts w:eastAsia="仿宋_GB2312"/>
          <w:color w:val="000000"/>
          <w:kern w:val="0"/>
          <w:sz w:val="32"/>
          <w:szCs w:val="32"/>
        </w:rPr>
        <w:t>政策法规处应当自收到行政复议申请之日起</w:t>
      </w:r>
      <w:r w:rsidRPr="001F756A">
        <w:rPr>
          <w:rFonts w:eastAsia="仿宋_GB2312"/>
          <w:color w:val="000000"/>
          <w:kern w:val="0"/>
          <w:sz w:val="32"/>
          <w:szCs w:val="32"/>
        </w:rPr>
        <w:t>5</w:t>
      </w:r>
      <w:r w:rsidRPr="001F756A">
        <w:rPr>
          <w:rFonts w:eastAsia="仿宋_GB2312"/>
          <w:color w:val="000000"/>
          <w:kern w:val="0"/>
          <w:sz w:val="32"/>
          <w:szCs w:val="32"/>
        </w:rPr>
        <w:t>个工作日内完成审查，提出审查意见，报局分管领导审批作出如下处理：</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sz w:val="32"/>
          <w:szCs w:val="32"/>
        </w:rPr>
        <w:t>（一）</w:t>
      </w:r>
      <w:r w:rsidRPr="001F756A">
        <w:rPr>
          <w:rFonts w:eastAsia="仿宋_GB2312"/>
          <w:color w:val="000000"/>
          <w:kern w:val="0"/>
          <w:sz w:val="32"/>
          <w:szCs w:val="32"/>
        </w:rPr>
        <w:t>符合以下条件的予以受理，受理时间自收到行政复议申请之日起算：</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sz w:val="32"/>
          <w:szCs w:val="32"/>
        </w:rPr>
        <w:t>1.</w:t>
      </w:r>
      <w:r w:rsidRPr="001F756A">
        <w:rPr>
          <w:rFonts w:eastAsia="仿宋_GB2312"/>
          <w:color w:val="000000"/>
          <w:sz w:val="32"/>
          <w:szCs w:val="32"/>
        </w:rPr>
        <w:t>有明确的申请人和符合规定的被申请人；</w:t>
      </w:r>
      <w:r w:rsidRPr="001F756A">
        <w:rPr>
          <w:rFonts w:eastAsia="仿宋_GB2312"/>
          <w:color w:val="000000"/>
          <w:sz w:val="32"/>
          <w:szCs w:val="32"/>
        </w:rPr>
        <w:br/>
      </w:r>
      <w:r w:rsidRPr="001F756A">
        <w:rPr>
          <w:rFonts w:eastAsia="仿宋_GB2312"/>
          <w:color w:val="000000"/>
          <w:sz w:val="32"/>
          <w:szCs w:val="32"/>
        </w:rPr>
        <w:t xml:space="preserve">　　</w:t>
      </w:r>
      <w:r w:rsidRPr="001F756A">
        <w:rPr>
          <w:rFonts w:eastAsia="仿宋_GB2312"/>
          <w:color w:val="000000"/>
          <w:sz w:val="32"/>
          <w:szCs w:val="32"/>
        </w:rPr>
        <w:t>2.</w:t>
      </w:r>
      <w:r w:rsidRPr="001F756A">
        <w:rPr>
          <w:rFonts w:eastAsia="仿宋_GB2312"/>
          <w:color w:val="000000"/>
          <w:sz w:val="32"/>
          <w:szCs w:val="32"/>
        </w:rPr>
        <w:t>申请人与具体行政行为有利害关系；</w:t>
      </w:r>
      <w:r w:rsidRPr="001F756A">
        <w:rPr>
          <w:rFonts w:eastAsia="仿宋_GB2312"/>
          <w:color w:val="000000"/>
          <w:sz w:val="32"/>
          <w:szCs w:val="32"/>
        </w:rPr>
        <w:br/>
      </w:r>
      <w:r w:rsidRPr="001F756A">
        <w:rPr>
          <w:rFonts w:eastAsia="仿宋_GB2312"/>
          <w:color w:val="000000"/>
          <w:sz w:val="32"/>
          <w:szCs w:val="32"/>
        </w:rPr>
        <w:t xml:space="preserve">　　</w:t>
      </w:r>
      <w:r w:rsidRPr="001F756A">
        <w:rPr>
          <w:rFonts w:eastAsia="仿宋_GB2312"/>
          <w:color w:val="000000"/>
          <w:sz w:val="32"/>
          <w:szCs w:val="32"/>
        </w:rPr>
        <w:t>3.</w:t>
      </w:r>
      <w:r w:rsidRPr="001F756A">
        <w:rPr>
          <w:rFonts w:eastAsia="仿宋_GB2312"/>
          <w:color w:val="000000"/>
          <w:sz w:val="32"/>
          <w:szCs w:val="32"/>
        </w:rPr>
        <w:t>有具体的行政复议请求和理由；</w:t>
      </w:r>
      <w:r w:rsidRPr="001F756A">
        <w:rPr>
          <w:rFonts w:eastAsia="仿宋_GB2312"/>
          <w:color w:val="000000"/>
          <w:sz w:val="32"/>
          <w:szCs w:val="32"/>
        </w:rPr>
        <w:br/>
      </w:r>
      <w:r w:rsidRPr="001F756A">
        <w:rPr>
          <w:rFonts w:eastAsia="仿宋_GB2312"/>
          <w:color w:val="000000"/>
          <w:sz w:val="32"/>
          <w:szCs w:val="32"/>
        </w:rPr>
        <w:t xml:space="preserve">　　</w:t>
      </w:r>
      <w:r w:rsidRPr="001F756A">
        <w:rPr>
          <w:rFonts w:eastAsia="仿宋_GB2312"/>
          <w:color w:val="000000"/>
          <w:sz w:val="32"/>
          <w:szCs w:val="32"/>
        </w:rPr>
        <w:t>4.</w:t>
      </w:r>
      <w:r w:rsidRPr="001F756A">
        <w:rPr>
          <w:rFonts w:eastAsia="仿宋_GB2312"/>
          <w:color w:val="000000"/>
          <w:sz w:val="32"/>
          <w:szCs w:val="32"/>
        </w:rPr>
        <w:t>在法定申请期限内提出；</w:t>
      </w:r>
      <w:r w:rsidRPr="001F756A">
        <w:rPr>
          <w:rFonts w:eastAsia="仿宋_GB2312"/>
          <w:color w:val="000000"/>
          <w:sz w:val="32"/>
          <w:szCs w:val="32"/>
        </w:rPr>
        <w:br/>
      </w:r>
      <w:r w:rsidRPr="001F756A">
        <w:rPr>
          <w:rFonts w:eastAsia="仿宋_GB2312"/>
          <w:color w:val="000000"/>
          <w:sz w:val="32"/>
          <w:szCs w:val="32"/>
        </w:rPr>
        <w:t xml:space="preserve">　　</w:t>
      </w:r>
      <w:r w:rsidRPr="001F756A">
        <w:rPr>
          <w:rFonts w:eastAsia="仿宋_GB2312"/>
          <w:color w:val="000000"/>
          <w:sz w:val="32"/>
          <w:szCs w:val="32"/>
        </w:rPr>
        <w:t>5.</w:t>
      </w:r>
      <w:r w:rsidRPr="001F756A">
        <w:rPr>
          <w:rFonts w:eastAsia="仿宋_GB2312"/>
          <w:color w:val="000000"/>
          <w:sz w:val="32"/>
          <w:szCs w:val="32"/>
        </w:rPr>
        <w:t>属于行政复议法规定的行政复议范围；</w:t>
      </w:r>
      <w:r w:rsidRPr="001F756A">
        <w:rPr>
          <w:rFonts w:eastAsia="仿宋_GB2312"/>
          <w:color w:val="000000"/>
          <w:sz w:val="32"/>
          <w:szCs w:val="32"/>
        </w:rPr>
        <w:br/>
      </w:r>
      <w:r w:rsidRPr="001F756A">
        <w:rPr>
          <w:rFonts w:eastAsia="仿宋_GB2312"/>
          <w:color w:val="000000"/>
          <w:sz w:val="32"/>
          <w:szCs w:val="32"/>
        </w:rPr>
        <w:t xml:space="preserve">　　</w:t>
      </w:r>
      <w:r w:rsidRPr="001F756A">
        <w:rPr>
          <w:rFonts w:eastAsia="仿宋_GB2312"/>
          <w:color w:val="000000"/>
          <w:sz w:val="32"/>
          <w:szCs w:val="32"/>
        </w:rPr>
        <w:t>6.</w:t>
      </w:r>
      <w:r w:rsidRPr="001F756A">
        <w:rPr>
          <w:rFonts w:eastAsia="仿宋_GB2312"/>
          <w:color w:val="000000"/>
          <w:sz w:val="32"/>
          <w:szCs w:val="32"/>
        </w:rPr>
        <w:t>属于省局的职责范围；</w:t>
      </w:r>
      <w:r w:rsidRPr="001F756A">
        <w:rPr>
          <w:rFonts w:eastAsia="仿宋_GB2312"/>
          <w:color w:val="000000"/>
          <w:sz w:val="32"/>
          <w:szCs w:val="32"/>
        </w:rPr>
        <w:br/>
      </w:r>
      <w:r w:rsidRPr="001F756A">
        <w:rPr>
          <w:rFonts w:eastAsia="仿宋_GB2312"/>
          <w:color w:val="000000"/>
          <w:sz w:val="32"/>
          <w:szCs w:val="32"/>
        </w:rPr>
        <w:t xml:space="preserve">　　</w:t>
      </w:r>
      <w:r w:rsidRPr="001F756A">
        <w:rPr>
          <w:rFonts w:eastAsia="仿宋_GB2312"/>
          <w:color w:val="000000"/>
          <w:sz w:val="32"/>
          <w:szCs w:val="32"/>
        </w:rPr>
        <w:t>7.</w:t>
      </w:r>
      <w:r w:rsidRPr="001F756A">
        <w:rPr>
          <w:rFonts w:eastAsia="仿宋_GB2312"/>
          <w:color w:val="000000"/>
          <w:sz w:val="32"/>
          <w:szCs w:val="32"/>
        </w:rPr>
        <w:t>其他行政复议机关尚未受理同一行政复议申请，人民法院尚未受理同一主体就同一事实提起的行政诉讼。</w:t>
      </w:r>
      <w:r w:rsidRPr="001F756A">
        <w:rPr>
          <w:rFonts w:eastAsia="仿宋_GB2312"/>
          <w:color w:val="000000"/>
          <w:sz w:val="32"/>
          <w:szCs w:val="32"/>
        </w:rPr>
        <w:br/>
      </w:r>
      <w:r w:rsidRPr="001F756A">
        <w:rPr>
          <w:rFonts w:eastAsia="仿宋_GB2312"/>
          <w:color w:val="000000"/>
          <w:kern w:val="0"/>
          <w:sz w:val="32"/>
          <w:szCs w:val="32"/>
        </w:rPr>
        <w:t xml:space="preserve">    </w:t>
      </w:r>
      <w:r w:rsidRPr="001F756A">
        <w:rPr>
          <w:rFonts w:eastAsia="仿宋_GB2312"/>
          <w:color w:val="000000"/>
          <w:kern w:val="0"/>
          <w:sz w:val="32"/>
          <w:szCs w:val="32"/>
        </w:rPr>
        <w:t>（二）不符合行政复议法及其实施条例规定申请条件的，决定不予受理，向申请人发出《行政复议不予受理决定书》。</w:t>
      </w:r>
    </w:p>
    <w:p w:rsidR="003C5A5B" w:rsidRPr="001F756A" w:rsidRDefault="003C5A5B" w:rsidP="003C5A5B">
      <w:pPr>
        <w:spacing w:line="520" w:lineRule="exact"/>
        <w:ind w:firstLineChars="200" w:firstLine="640"/>
        <w:rPr>
          <w:rFonts w:eastAsia="仿宋_GB2312"/>
          <w:kern w:val="0"/>
          <w:sz w:val="32"/>
          <w:szCs w:val="32"/>
        </w:rPr>
      </w:pPr>
      <w:r w:rsidRPr="001F756A">
        <w:rPr>
          <w:rFonts w:eastAsia="仿宋_GB2312"/>
          <w:kern w:val="0"/>
          <w:sz w:val="32"/>
          <w:szCs w:val="32"/>
        </w:rPr>
        <w:t>（三）行政复议申请材料不齐全或者表述不清楚的，向申请人发出《行政复议申请补正通知书》。</w:t>
      </w:r>
    </w:p>
    <w:p w:rsidR="003C5A5B" w:rsidRPr="001F756A" w:rsidRDefault="003C5A5B" w:rsidP="003C5A5B">
      <w:pPr>
        <w:spacing w:line="520" w:lineRule="exact"/>
        <w:ind w:firstLineChars="200" w:firstLine="640"/>
        <w:rPr>
          <w:rFonts w:eastAsia="仿宋_GB2312"/>
          <w:kern w:val="0"/>
          <w:sz w:val="32"/>
          <w:szCs w:val="32"/>
        </w:rPr>
      </w:pPr>
      <w:r w:rsidRPr="001F756A">
        <w:rPr>
          <w:rFonts w:eastAsia="仿宋_GB2312"/>
          <w:kern w:val="0"/>
          <w:sz w:val="32"/>
          <w:szCs w:val="32"/>
        </w:rPr>
        <w:t>补正通知应当载明需要补正的事项和合理的补正期限。无正当理由逾期不补正的，视为申请人放弃行政复议申请。补正申请材料所用时间不计入行政复议审理期限。</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第九条</w:t>
      </w:r>
      <w:r w:rsidRPr="001F756A">
        <w:rPr>
          <w:rFonts w:eastAsia="仿宋_GB2312"/>
          <w:color w:val="000000"/>
          <w:kern w:val="0"/>
          <w:sz w:val="32"/>
          <w:szCs w:val="32"/>
        </w:rPr>
        <w:t xml:space="preserve"> </w:t>
      </w:r>
      <w:r w:rsidRPr="001F756A">
        <w:rPr>
          <w:rFonts w:eastAsia="仿宋_GB2312"/>
          <w:sz w:val="32"/>
          <w:szCs w:val="32"/>
        </w:rPr>
        <w:t>依照行政复议法第二十条的规定，省局认为市级市</w:t>
      </w:r>
      <w:r w:rsidRPr="001F756A">
        <w:rPr>
          <w:rFonts w:eastAsia="仿宋_GB2312"/>
          <w:sz w:val="32"/>
          <w:szCs w:val="32"/>
        </w:rPr>
        <w:lastRenderedPageBreak/>
        <w:t>场监督管理部门作出关于药品、医疗器械、化妆品的不予受理或者驳回行政复议申请的理由不成立的，应当在收到投诉后的</w:t>
      </w:r>
      <w:r w:rsidRPr="001F756A">
        <w:rPr>
          <w:rFonts w:eastAsia="仿宋_GB2312"/>
          <w:sz w:val="32"/>
          <w:szCs w:val="32"/>
        </w:rPr>
        <w:t>3</w:t>
      </w:r>
      <w:r w:rsidRPr="001F756A">
        <w:rPr>
          <w:rFonts w:eastAsia="仿宋_GB2312"/>
          <w:sz w:val="32"/>
          <w:szCs w:val="32"/>
        </w:rPr>
        <w:t>个工作日内先行口头督促其受理或恢复审理；市级市场监督管理部门在</w:t>
      </w:r>
      <w:r w:rsidRPr="001F756A">
        <w:rPr>
          <w:rFonts w:eastAsia="仿宋_GB2312"/>
          <w:sz w:val="32"/>
          <w:szCs w:val="32"/>
        </w:rPr>
        <w:t>2</w:t>
      </w:r>
      <w:r w:rsidRPr="001F756A">
        <w:rPr>
          <w:rFonts w:eastAsia="仿宋_GB2312"/>
          <w:sz w:val="32"/>
          <w:szCs w:val="32"/>
        </w:rPr>
        <w:t>个工作日内仍不受理或恢复审理的，省局应当在</w:t>
      </w:r>
      <w:r w:rsidRPr="001F756A">
        <w:rPr>
          <w:rFonts w:eastAsia="仿宋_GB2312"/>
          <w:sz w:val="32"/>
          <w:szCs w:val="32"/>
        </w:rPr>
        <w:t>3</w:t>
      </w:r>
      <w:r w:rsidRPr="001F756A">
        <w:rPr>
          <w:rFonts w:eastAsia="仿宋_GB2312"/>
          <w:sz w:val="32"/>
          <w:szCs w:val="32"/>
        </w:rPr>
        <w:t>个工作日内书面责令其限期受理或恢复审理，必要时也可以直接受理。认为行政复议申请不符合法定受理条件的，应当在收到投诉后的</w:t>
      </w:r>
      <w:r w:rsidRPr="001F756A">
        <w:rPr>
          <w:rFonts w:eastAsia="仿宋_GB2312"/>
          <w:sz w:val="32"/>
          <w:szCs w:val="32"/>
        </w:rPr>
        <w:t>3</w:t>
      </w:r>
      <w:r w:rsidRPr="001F756A">
        <w:rPr>
          <w:rFonts w:eastAsia="仿宋_GB2312"/>
          <w:sz w:val="32"/>
          <w:szCs w:val="32"/>
        </w:rPr>
        <w:t>个工作日内书面告知申请人。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第十条</w:t>
      </w:r>
      <w:r w:rsidRPr="001F756A">
        <w:rPr>
          <w:rFonts w:eastAsia="仿宋_GB2312"/>
          <w:color w:val="000000"/>
          <w:kern w:val="0"/>
          <w:sz w:val="32"/>
          <w:szCs w:val="32"/>
        </w:rPr>
        <w:t xml:space="preserve"> </w:t>
      </w:r>
      <w:r w:rsidRPr="001F756A">
        <w:rPr>
          <w:rFonts w:eastAsia="仿宋_GB2312"/>
          <w:color w:val="000000"/>
          <w:kern w:val="0"/>
          <w:sz w:val="32"/>
          <w:szCs w:val="32"/>
        </w:rPr>
        <w:t>有利害关系的第三人申请参加行政复议的，政策法规处应当在向申请人发出《行政复议受理通知书》的同时，向第三人发出通知。</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对已受理的行政复议申请，发现有利害关系人的，可以通知其作为第三人参加行政复议，并向其发出通知。第三人不参加行政复议的，不影响行政复议案件的审理。</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第十一条</w:t>
      </w:r>
      <w:r w:rsidRPr="001F756A">
        <w:rPr>
          <w:rFonts w:eastAsia="仿宋_GB2312"/>
          <w:color w:val="000000"/>
          <w:kern w:val="0"/>
          <w:sz w:val="32"/>
          <w:szCs w:val="32"/>
        </w:rPr>
        <w:t xml:space="preserve"> </w:t>
      </w:r>
      <w:r w:rsidRPr="001F756A">
        <w:rPr>
          <w:rFonts w:eastAsia="仿宋_GB2312"/>
          <w:color w:val="000000"/>
          <w:kern w:val="0"/>
          <w:sz w:val="32"/>
          <w:szCs w:val="32"/>
        </w:rPr>
        <w:t>申请人、第三人可以委托</w:t>
      </w:r>
      <w:r w:rsidRPr="001F756A">
        <w:rPr>
          <w:rFonts w:eastAsia="仿宋_GB2312"/>
          <w:color w:val="000000"/>
          <w:kern w:val="0"/>
          <w:sz w:val="32"/>
          <w:szCs w:val="32"/>
        </w:rPr>
        <w:t>1</w:t>
      </w:r>
      <w:r w:rsidRPr="001F756A">
        <w:rPr>
          <w:rFonts w:eastAsia="仿宋_GB2312"/>
          <w:color w:val="000000"/>
          <w:kern w:val="0"/>
          <w:sz w:val="32"/>
          <w:szCs w:val="32"/>
        </w:rPr>
        <w:t>至</w:t>
      </w:r>
      <w:r w:rsidRPr="001F756A">
        <w:rPr>
          <w:rFonts w:eastAsia="仿宋_GB2312"/>
          <w:color w:val="000000"/>
          <w:kern w:val="0"/>
          <w:sz w:val="32"/>
          <w:szCs w:val="32"/>
        </w:rPr>
        <w:t>2</w:t>
      </w:r>
      <w:r w:rsidRPr="001F756A">
        <w:rPr>
          <w:rFonts w:eastAsia="仿宋_GB2312"/>
          <w:color w:val="000000"/>
          <w:kern w:val="0"/>
          <w:sz w:val="32"/>
          <w:szCs w:val="32"/>
        </w:rPr>
        <w:t>名代理人参加行政复议。申请人、第三人委托代理人的，应当提交授权委托书。授权委托书应当载明委托事项、权限和期限。申请人、第三人解除或者变更委托的，应当向行政复议机构提交书面的解除授权委托书。</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第十二条</w:t>
      </w:r>
      <w:r w:rsidRPr="001F756A">
        <w:rPr>
          <w:rFonts w:eastAsia="仿宋_GB2312"/>
          <w:color w:val="000000"/>
          <w:kern w:val="0"/>
          <w:sz w:val="32"/>
          <w:szCs w:val="32"/>
        </w:rPr>
        <w:t xml:space="preserve"> </w:t>
      </w:r>
      <w:r w:rsidRPr="001F756A">
        <w:rPr>
          <w:rFonts w:eastAsia="仿宋_GB2312"/>
          <w:color w:val="000000"/>
          <w:kern w:val="0"/>
          <w:sz w:val="32"/>
          <w:szCs w:val="32"/>
        </w:rPr>
        <w:t>受理行政复议申请后，政策法规处负责人应当确定</w:t>
      </w:r>
      <w:r w:rsidRPr="001F756A">
        <w:rPr>
          <w:rFonts w:eastAsia="仿宋_GB2312"/>
          <w:color w:val="000000"/>
          <w:sz w:val="32"/>
          <w:szCs w:val="32"/>
        </w:rPr>
        <w:t>2</w:t>
      </w:r>
      <w:r w:rsidRPr="001F756A">
        <w:rPr>
          <w:rFonts w:eastAsia="仿宋_GB2312"/>
          <w:color w:val="000000"/>
          <w:sz w:val="32"/>
          <w:szCs w:val="32"/>
        </w:rPr>
        <w:t>名以上</w:t>
      </w:r>
      <w:r w:rsidRPr="001F756A">
        <w:rPr>
          <w:rFonts w:eastAsia="仿宋_GB2312"/>
          <w:color w:val="000000"/>
          <w:kern w:val="0"/>
          <w:sz w:val="32"/>
          <w:szCs w:val="32"/>
        </w:rPr>
        <w:t>承办人，具体承办行政复议申请的审理工作。</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必要时，可以实地调查核实证据；对重大、复杂的案件，申请人提出要求、行政复议机构认为必要时，可以采取听证的方式审理。</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第十三条</w:t>
      </w:r>
      <w:r w:rsidRPr="001F756A">
        <w:rPr>
          <w:rFonts w:eastAsia="仿宋_GB2312"/>
          <w:color w:val="000000"/>
          <w:kern w:val="0"/>
          <w:sz w:val="32"/>
          <w:szCs w:val="32"/>
        </w:rPr>
        <w:t xml:space="preserve"> </w:t>
      </w:r>
      <w:r w:rsidRPr="001F756A">
        <w:rPr>
          <w:rFonts w:eastAsia="仿宋_GB2312"/>
          <w:color w:val="000000"/>
          <w:kern w:val="0"/>
          <w:sz w:val="32"/>
          <w:szCs w:val="32"/>
        </w:rPr>
        <w:t>政策法规处应当自行政复议申请受理之日起</w:t>
      </w:r>
      <w:r w:rsidRPr="001F756A">
        <w:rPr>
          <w:rFonts w:eastAsia="仿宋_GB2312"/>
          <w:color w:val="000000"/>
          <w:kern w:val="0"/>
          <w:sz w:val="32"/>
          <w:szCs w:val="32"/>
        </w:rPr>
        <w:t>7</w:t>
      </w:r>
      <w:r w:rsidRPr="001F756A">
        <w:rPr>
          <w:rFonts w:eastAsia="仿宋_GB2312"/>
          <w:color w:val="000000"/>
          <w:kern w:val="0"/>
          <w:sz w:val="32"/>
          <w:szCs w:val="32"/>
        </w:rPr>
        <w:t>个</w:t>
      </w:r>
      <w:r w:rsidRPr="001F756A">
        <w:rPr>
          <w:rFonts w:eastAsia="仿宋_GB2312"/>
          <w:color w:val="000000"/>
          <w:kern w:val="0"/>
          <w:sz w:val="32"/>
          <w:szCs w:val="32"/>
        </w:rPr>
        <w:lastRenderedPageBreak/>
        <w:t>工作日内，将《行政复议答复通知书》及行政复议申请书副本或者《行政复议口头申请笔录》复印件发送被申请人。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被申请人应当自收到《行政复议答复通知书》及行政复议申请书副本或者《行政复议口头申请笔录》复印件之日起</w:t>
      </w:r>
      <w:r w:rsidRPr="001F756A">
        <w:rPr>
          <w:rFonts w:eastAsia="仿宋_GB2312"/>
          <w:color w:val="000000"/>
          <w:kern w:val="0"/>
          <w:sz w:val="32"/>
          <w:szCs w:val="32"/>
        </w:rPr>
        <w:t>10</w:t>
      </w:r>
      <w:r w:rsidRPr="001F756A">
        <w:rPr>
          <w:rFonts w:eastAsia="仿宋_GB2312"/>
          <w:color w:val="000000"/>
          <w:kern w:val="0"/>
          <w:sz w:val="32"/>
          <w:szCs w:val="32"/>
        </w:rPr>
        <w:t>日内提出书面答复意见，并提交当初作出具体行政行为的证据、依据和其他有关证据材料。逾期不提出书面答复意见、提交当初作出具体行政行为的证据、依据和其他有关证据材料的，视为该具体行政行为没有证据、依据。</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被申请人提出的书面答复意见，应当载明作出具体行政行为的理由，认定的事实、适用的法律依据以及对申请人提出的申请理由进行的答辩。</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被申请人应当对其提交的证据分类编号，对证据材料的来源、证明对象和内容作简要说明，并签名或者盖章，注明提交日期。</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第十四条</w:t>
      </w:r>
      <w:r w:rsidRPr="001F756A">
        <w:rPr>
          <w:rFonts w:eastAsia="仿宋_GB2312"/>
          <w:color w:val="000000"/>
          <w:kern w:val="0"/>
          <w:sz w:val="32"/>
          <w:szCs w:val="32"/>
        </w:rPr>
        <w:t xml:space="preserve"> </w:t>
      </w:r>
      <w:r w:rsidRPr="001F756A">
        <w:rPr>
          <w:rFonts w:eastAsia="仿宋_GB2312"/>
          <w:color w:val="000000"/>
          <w:kern w:val="0"/>
          <w:sz w:val="32"/>
          <w:szCs w:val="32"/>
        </w:rPr>
        <w:t>承办人应当在行政复议申请受理之日起</w:t>
      </w:r>
      <w:r w:rsidRPr="001F756A">
        <w:rPr>
          <w:rFonts w:eastAsia="仿宋_GB2312"/>
          <w:color w:val="000000"/>
          <w:kern w:val="0"/>
          <w:sz w:val="32"/>
          <w:szCs w:val="32"/>
        </w:rPr>
        <w:t>30</w:t>
      </w:r>
      <w:r w:rsidRPr="001F756A">
        <w:rPr>
          <w:rFonts w:eastAsia="仿宋_GB2312"/>
          <w:color w:val="000000"/>
          <w:kern w:val="0"/>
          <w:sz w:val="32"/>
          <w:szCs w:val="32"/>
        </w:rPr>
        <w:t>日内进行调查与审理，并提出审查意见。</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行政复议案件审理的重点为：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（一）申请人的行政复议请求和理由、被申请人答复的事实及理由、双方争议的焦点；</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（二）被申请人作出具体行政行为认定事实的证据；</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（三）具体行政行为所适用的法律依据或者其他规范性文件；</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（四）具体行政行为程序合法性的证据；</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（五）具体行政行为合理性的证据。</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第十五条</w:t>
      </w:r>
      <w:r w:rsidRPr="001F756A">
        <w:rPr>
          <w:rFonts w:eastAsia="仿宋_GB2312"/>
          <w:color w:val="000000"/>
          <w:kern w:val="0"/>
          <w:sz w:val="32"/>
          <w:szCs w:val="32"/>
        </w:rPr>
        <w:t xml:space="preserve"> </w:t>
      </w:r>
      <w:r w:rsidRPr="001F756A">
        <w:rPr>
          <w:rFonts w:eastAsia="仿宋_GB2312"/>
          <w:color w:val="000000"/>
          <w:kern w:val="0"/>
          <w:sz w:val="32"/>
          <w:szCs w:val="32"/>
        </w:rPr>
        <w:t>审查意见经政策法规处负责人审核同意后，承办人连同草拟的行政复议决定书，报局分管领导在</w:t>
      </w:r>
      <w:r w:rsidRPr="001F756A">
        <w:rPr>
          <w:rFonts w:eastAsia="仿宋_GB2312"/>
          <w:color w:val="000000"/>
          <w:kern w:val="0"/>
          <w:sz w:val="32"/>
          <w:szCs w:val="32"/>
        </w:rPr>
        <w:t>5</w:t>
      </w:r>
      <w:r w:rsidRPr="001F756A">
        <w:rPr>
          <w:rFonts w:eastAsia="仿宋_GB2312"/>
          <w:color w:val="000000"/>
          <w:kern w:val="0"/>
          <w:sz w:val="32"/>
          <w:szCs w:val="32"/>
        </w:rPr>
        <w:t>个工作日内审</w:t>
      </w:r>
      <w:r w:rsidRPr="001F756A">
        <w:rPr>
          <w:rFonts w:eastAsia="仿宋_GB2312"/>
          <w:color w:val="000000"/>
          <w:kern w:val="0"/>
          <w:sz w:val="32"/>
          <w:szCs w:val="32"/>
        </w:rPr>
        <w:lastRenderedPageBreak/>
        <w:t>批。</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对于案情重大复杂的，需要省局负责人集体讨论的案件，由政策法规处提交省局重大行政执法决定集体讨论会作出决定，按前款规定报批。</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第十六条</w:t>
      </w:r>
      <w:r w:rsidRPr="001F756A">
        <w:rPr>
          <w:rFonts w:eastAsia="仿宋_GB2312"/>
          <w:color w:val="000000"/>
          <w:kern w:val="0"/>
          <w:sz w:val="32"/>
          <w:szCs w:val="32"/>
        </w:rPr>
        <w:t xml:space="preserve"> </w:t>
      </w:r>
      <w:r w:rsidRPr="001F756A">
        <w:rPr>
          <w:rFonts w:eastAsia="仿宋_GB2312"/>
          <w:color w:val="000000"/>
          <w:kern w:val="0"/>
          <w:sz w:val="32"/>
          <w:szCs w:val="32"/>
        </w:rPr>
        <w:t>行政复议决定依照行政复议法第二十八条的规定作出。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（一）具体行政行为认定事实清楚、证据确凿，适用依据正确，程序合法，内容适当的，决定维持。</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（二）被申请人不履行法定职责的，决定其在一定期限内履行。</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（三）具体行政行为认定事实清楚、证据确凿，适用依据正确，程序合法，但明显不当的，可以决定予以变更。</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（四）具体行政行为违法或者不当的，但不具有可撤销性的，决定确认该具体行政行为违法。</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（五）具体行政行为因违法或不当而被撤销，但具体行政行为相对人的违法事实清楚、证据确凿的，可以责令被申请人在一定期限内重新作出具体行政行为。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行政复议决定应当加盖公章，并及时送达申请人、第三人和被申请人。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第十七条</w:t>
      </w:r>
      <w:r w:rsidRPr="001F756A">
        <w:rPr>
          <w:rFonts w:eastAsia="仿宋_GB2312"/>
          <w:color w:val="000000"/>
          <w:kern w:val="0"/>
          <w:sz w:val="32"/>
          <w:szCs w:val="32"/>
        </w:rPr>
        <w:t xml:space="preserve"> </w:t>
      </w:r>
      <w:r w:rsidRPr="001F756A">
        <w:rPr>
          <w:rFonts w:eastAsia="仿宋_GB2312"/>
          <w:color w:val="000000"/>
          <w:kern w:val="0"/>
          <w:sz w:val="32"/>
          <w:szCs w:val="32"/>
        </w:rPr>
        <w:t>申请人在申请行政复议时，一并提出对作出具体行政行为依据的规定的审查申请的，省局对该规定有权处理的，应当在</w:t>
      </w:r>
      <w:r w:rsidRPr="001F756A">
        <w:rPr>
          <w:rFonts w:eastAsia="仿宋_GB2312"/>
          <w:color w:val="000000"/>
          <w:kern w:val="0"/>
          <w:sz w:val="32"/>
          <w:szCs w:val="32"/>
        </w:rPr>
        <w:t>30</w:t>
      </w:r>
      <w:r w:rsidRPr="001F756A">
        <w:rPr>
          <w:rFonts w:eastAsia="仿宋_GB2312"/>
          <w:color w:val="000000"/>
          <w:kern w:val="0"/>
          <w:sz w:val="32"/>
          <w:szCs w:val="32"/>
        </w:rPr>
        <w:t>日内依法处理；无权处理的，应当在</w:t>
      </w:r>
      <w:r w:rsidRPr="001F756A">
        <w:rPr>
          <w:rFonts w:eastAsia="仿宋_GB2312"/>
          <w:color w:val="000000"/>
          <w:kern w:val="0"/>
          <w:sz w:val="32"/>
          <w:szCs w:val="32"/>
        </w:rPr>
        <w:t>7</w:t>
      </w:r>
      <w:r w:rsidRPr="001F756A">
        <w:rPr>
          <w:rFonts w:eastAsia="仿宋_GB2312"/>
          <w:color w:val="000000"/>
          <w:kern w:val="0"/>
          <w:sz w:val="32"/>
          <w:szCs w:val="32"/>
        </w:rPr>
        <w:t>日内按照法定程序转送有权处理的机关依法处理。处理期间，中止对具体行政行为的审查。</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lastRenderedPageBreak/>
        <w:t>第十八条</w:t>
      </w:r>
      <w:r w:rsidRPr="001F756A">
        <w:rPr>
          <w:rFonts w:eastAsia="仿宋_GB2312"/>
          <w:color w:val="000000"/>
          <w:kern w:val="0"/>
          <w:sz w:val="32"/>
          <w:szCs w:val="32"/>
        </w:rPr>
        <w:t xml:space="preserve"> </w:t>
      </w:r>
      <w:r w:rsidRPr="001F756A">
        <w:rPr>
          <w:rFonts w:eastAsia="仿宋_GB2312"/>
          <w:color w:val="000000"/>
          <w:kern w:val="0"/>
          <w:sz w:val="32"/>
          <w:szCs w:val="32"/>
        </w:rPr>
        <w:t>行政复议审理过程中，有符合实施条例第四十一条、第四十二条、第四十八条情形之一的，承办人应当提出处理意见，经政策法规处负责人审核，必要时报局分管领导同意后，可以决定中止或者终止复议，或者驳回行政复议申请，同时告知有关当事人。</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第十九条</w:t>
      </w:r>
      <w:r w:rsidRPr="001F756A">
        <w:rPr>
          <w:rFonts w:eastAsia="仿宋_GB2312"/>
          <w:color w:val="000000"/>
          <w:kern w:val="0"/>
          <w:sz w:val="32"/>
          <w:szCs w:val="32"/>
        </w:rPr>
        <w:t xml:space="preserve"> </w:t>
      </w:r>
      <w:r w:rsidRPr="001F756A">
        <w:rPr>
          <w:rFonts w:eastAsia="仿宋_GB2312"/>
          <w:color w:val="000000"/>
          <w:kern w:val="0"/>
          <w:sz w:val="32"/>
          <w:szCs w:val="32"/>
        </w:rPr>
        <w:t>行政复议审理过程中，可以依据实施条例第四十条、第五十条的规定进行和解或者调解。</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bCs/>
          <w:color w:val="000000"/>
          <w:kern w:val="0"/>
          <w:sz w:val="32"/>
          <w:szCs w:val="32"/>
        </w:rPr>
        <w:t>第二十条</w:t>
      </w:r>
      <w:r w:rsidRPr="001F756A">
        <w:rPr>
          <w:rFonts w:eastAsia="仿宋_GB2312"/>
          <w:color w:val="000000"/>
          <w:kern w:val="0"/>
          <w:sz w:val="32"/>
          <w:szCs w:val="32"/>
        </w:rPr>
        <w:t xml:space="preserve"> </w:t>
      </w:r>
      <w:r w:rsidRPr="001F756A">
        <w:rPr>
          <w:rFonts w:eastAsia="仿宋_GB2312"/>
          <w:color w:val="000000"/>
          <w:kern w:val="0"/>
          <w:sz w:val="32"/>
          <w:szCs w:val="32"/>
        </w:rPr>
        <w:t>申请人在行政复议决定作出前自愿撤回行政复议申请的，应允许其撤回。</w:t>
      </w:r>
      <w:r w:rsidRPr="001F756A">
        <w:rPr>
          <w:rFonts w:eastAsia="仿宋_GB2312"/>
          <w:color w:val="000000"/>
          <w:kern w:val="0"/>
          <w:sz w:val="32"/>
          <w:szCs w:val="32"/>
        </w:rPr>
        <w:br/>
      </w:r>
      <w:r w:rsidRPr="001F756A">
        <w:rPr>
          <w:rFonts w:eastAsia="仿宋_GB2312"/>
          <w:color w:val="000000"/>
          <w:kern w:val="0"/>
          <w:sz w:val="32"/>
          <w:szCs w:val="32"/>
        </w:rPr>
        <w:t xml:space="preserve">　　申请人撤回行政复议申请的，不得再以同一事实和理由提出行政复议申请。但是，申请人能够证明撤回行政复议申请违背其真实意思表示的除外。</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第二十一条</w:t>
      </w:r>
      <w:r w:rsidRPr="001F756A">
        <w:rPr>
          <w:rFonts w:eastAsia="仿宋_GB2312"/>
          <w:color w:val="000000"/>
          <w:kern w:val="0"/>
          <w:sz w:val="32"/>
          <w:szCs w:val="32"/>
        </w:rPr>
        <w:t xml:space="preserve"> </w:t>
      </w:r>
      <w:r w:rsidRPr="001F756A">
        <w:rPr>
          <w:rFonts w:eastAsia="仿宋_GB2312"/>
          <w:color w:val="000000"/>
          <w:kern w:val="0"/>
          <w:sz w:val="32"/>
          <w:szCs w:val="32"/>
        </w:rPr>
        <w:t>行政复议决定应当自受理申请之日起</w:t>
      </w:r>
      <w:r w:rsidRPr="001F756A">
        <w:rPr>
          <w:rFonts w:eastAsia="仿宋_GB2312"/>
          <w:color w:val="000000"/>
          <w:kern w:val="0"/>
          <w:sz w:val="32"/>
          <w:szCs w:val="32"/>
        </w:rPr>
        <w:t>60</w:t>
      </w:r>
      <w:r w:rsidRPr="001F756A">
        <w:rPr>
          <w:rFonts w:eastAsia="仿宋_GB2312"/>
          <w:color w:val="000000"/>
          <w:kern w:val="0"/>
          <w:sz w:val="32"/>
          <w:szCs w:val="32"/>
        </w:rPr>
        <w:t>日内作出。若情况复杂，不能在规定期限内作出复议决定，需适当延长的，应当报局分管领导批准，并向申请人、第三人和被申请人发出《行政复议决定延期通知书》。延长期限最多不超过</w:t>
      </w:r>
      <w:r w:rsidRPr="001F756A">
        <w:rPr>
          <w:rFonts w:eastAsia="仿宋_GB2312"/>
          <w:color w:val="000000"/>
          <w:kern w:val="0"/>
          <w:sz w:val="32"/>
          <w:szCs w:val="32"/>
        </w:rPr>
        <w:t>30</w:t>
      </w:r>
      <w:r w:rsidRPr="001F756A">
        <w:rPr>
          <w:rFonts w:eastAsia="仿宋_GB2312"/>
          <w:color w:val="000000"/>
          <w:kern w:val="0"/>
          <w:sz w:val="32"/>
          <w:szCs w:val="32"/>
        </w:rPr>
        <w:t>日。</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第二十二条</w:t>
      </w:r>
      <w:r w:rsidRPr="001F756A">
        <w:rPr>
          <w:rFonts w:eastAsia="仿宋_GB2312"/>
          <w:color w:val="000000"/>
          <w:kern w:val="0"/>
          <w:sz w:val="32"/>
          <w:szCs w:val="32"/>
        </w:rPr>
        <w:t xml:space="preserve"> </w:t>
      </w:r>
      <w:r w:rsidRPr="001F756A">
        <w:rPr>
          <w:rFonts w:eastAsia="仿宋_GB2312"/>
          <w:color w:val="000000"/>
          <w:kern w:val="0"/>
          <w:sz w:val="32"/>
          <w:szCs w:val="32"/>
        </w:rPr>
        <w:t>责令重新作出具体行政行为的，被申请人不得以同一事实和理由作出与原具体行政行为相同或者基本相同的具体行政行为。但是，复议机关以违反法定程序为由决定撤销被复议的具体行政行为，被申请人重新作出具体行政行为的除外。</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第二十三条</w:t>
      </w:r>
      <w:r w:rsidRPr="001F756A">
        <w:rPr>
          <w:rFonts w:eastAsia="仿宋_GB2312"/>
          <w:color w:val="000000"/>
          <w:kern w:val="0"/>
          <w:sz w:val="32"/>
          <w:szCs w:val="32"/>
        </w:rPr>
        <w:t xml:space="preserve"> </w:t>
      </w:r>
      <w:r w:rsidRPr="001F756A">
        <w:rPr>
          <w:rFonts w:eastAsia="仿宋_GB2312"/>
          <w:color w:val="000000"/>
          <w:kern w:val="0"/>
          <w:sz w:val="32"/>
          <w:szCs w:val="32"/>
        </w:rPr>
        <w:t>对申请人在申请行政复议时一并提出行政赔偿请求的，经行政复议审理后，对符合《国家赔偿法》有关规定应当给予赔偿的，在作出撤销、变更具体行政行为或者确认具体行政行为违法的行政复议决定时，同时决定被申请人依法给予赔偿。</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lastRenderedPageBreak/>
        <w:t>第二十四条</w:t>
      </w:r>
      <w:r w:rsidRPr="001F756A">
        <w:rPr>
          <w:rFonts w:eastAsia="仿宋_GB2312"/>
          <w:color w:val="000000"/>
          <w:kern w:val="0"/>
          <w:sz w:val="32"/>
          <w:szCs w:val="32"/>
        </w:rPr>
        <w:t xml:space="preserve"> </w:t>
      </w:r>
      <w:r w:rsidRPr="001F756A">
        <w:rPr>
          <w:rFonts w:eastAsia="仿宋_GB2312"/>
          <w:color w:val="000000"/>
          <w:kern w:val="0"/>
          <w:sz w:val="32"/>
          <w:szCs w:val="32"/>
        </w:rPr>
        <w:t>被申请人不履行或者无正当理由拖延履行行政复议决定的，应当责令其限期履行。</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第二十五条</w:t>
      </w:r>
      <w:r w:rsidRPr="001F756A">
        <w:rPr>
          <w:rFonts w:eastAsia="仿宋_GB2312"/>
          <w:color w:val="000000"/>
          <w:kern w:val="0"/>
          <w:sz w:val="32"/>
          <w:szCs w:val="32"/>
        </w:rPr>
        <w:t xml:space="preserve"> </w:t>
      </w:r>
      <w:r w:rsidRPr="001F756A">
        <w:rPr>
          <w:rFonts w:eastAsia="仿宋_GB2312"/>
          <w:color w:val="000000"/>
          <w:kern w:val="0"/>
          <w:sz w:val="32"/>
          <w:szCs w:val="32"/>
        </w:rPr>
        <w:t>申请人逾期不起诉又不履行行政复议决定的，按照下列规定分别处理：</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（一）维持具体行政行为的行政复议决定，由作出具体行政行为的被申请人申请人民法院强制执行。</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（二）变更具体行政行为的行政复议决定，由复议机关申请人民法院强制执行。</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第二十六条</w:t>
      </w:r>
      <w:r w:rsidRPr="001F756A">
        <w:rPr>
          <w:rFonts w:eastAsia="仿宋_GB2312"/>
          <w:color w:val="000000"/>
          <w:kern w:val="0"/>
          <w:sz w:val="32"/>
          <w:szCs w:val="32"/>
        </w:rPr>
        <w:t xml:space="preserve">  </w:t>
      </w:r>
      <w:r w:rsidRPr="001F756A">
        <w:rPr>
          <w:rFonts w:eastAsia="仿宋_GB2312"/>
          <w:color w:val="000000"/>
          <w:kern w:val="0"/>
          <w:sz w:val="32"/>
          <w:szCs w:val="32"/>
        </w:rPr>
        <w:t>行政复议决定送达后</w:t>
      </w:r>
      <w:r w:rsidRPr="001F756A">
        <w:rPr>
          <w:rFonts w:eastAsia="仿宋_GB2312"/>
          <w:color w:val="000000"/>
          <w:kern w:val="0"/>
          <w:sz w:val="32"/>
          <w:szCs w:val="32"/>
        </w:rPr>
        <w:t>15</w:t>
      </w:r>
      <w:r w:rsidRPr="001F756A">
        <w:rPr>
          <w:rFonts w:eastAsia="仿宋_GB2312"/>
          <w:color w:val="000000"/>
          <w:kern w:val="0"/>
          <w:sz w:val="32"/>
          <w:szCs w:val="32"/>
        </w:rPr>
        <w:t>日内，应当将行政复议相关材料立卷归档。</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第二十七条</w:t>
      </w:r>
      <w:r w:rsidRPr="001F756A">
        <w:rPr>
          <w:rFonts w:eastAsia="仿宋_GB2312"/>
          <w:color w:val="000000"/>
          <w:kern w:val="0"/>
          <w:sz w:val="32"/>
          <w:szCs w:val="32"/>
        </w:rPr>
        <w:t xml:space="preserve"> </w:t>
      </w:r>
      <w:r w:rsidRPr="001F756A">
        <w:rPr>
          <w:rFonts w:eastAsia="仿宋_GB2312"/>
          <w:color w:val="000000"/>
          <w:kern w:val="0"/>
          <w:sz w:val="32"/>
          <w:szCs w:val="32"/>
        </w:rPr>
        <w:t>对无正当理由不予受理行政复议申请、不按照规定期限作出行政复议决定、徇私舞弊、对申请人打击报复或者不履行行政复议决定等情形的，依照行政复议法及其实施条例和有关规定进行处理。</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第二十八条</w:t>
      </w:r>
      <w:r w:rsidRPr="001F756A">
        <w:rPr>
          <w:rFonts w:eastAsia="仿宋_GB2312"/>
          <w:color w:val="000000"/>
          <w:kern w:val="0"/>
          <w:sz w:val="32"/>
          <w:szCs w:val="32"/>
        </w:rPr>
        <w:t xml:space="preserve">  </w:t>
      </w:r>
      <w:r w:rsidRPr="001F756A">
        <w:rPr>
          <w:rFonts w:eastAsia="仿宋_GB2312"/>
          <w:color w:val="000000"/>
          <w:kern w:val="0"/>
          <w:sz w:val="32"/>
          <w:szCs w:val="32"/>
        </w:rPr>
        <w:t>本规定由省局政策法规处负责解释。</w:t>
      </w: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第二十九条</w:t>
      </w:r>
      <w:r w:rsidRPr="001F756A">
        <w:rPr>
          <w:rFonts w:eastAsia="仿宋_GB2312"/>
          <w:color w:val="000000"/>
          <w:kern w:val="0"/>
          <w:sz w:val="32"/>
          <w:szCs w:val="32"/>
        </w:rPr>
        <w:t xml:space="preserve">  </w:t>
      </w:r>
      <w:r w:rsidRPr="001F756A">
        <w:rPr>
          <w:rFonts w:eastAsia="仿宋_GB2312"/>
          <w:color w:val="000000"/>
          <w:kern w:val="0"/>
          <w:sz w:val="32"/>
          <w:szCs w:val="32"/>
        </w:rPr>
        <w:t>本规定自印发之日起施行。</w:t>
      </w:r>
    </w:p>
    <w:p w:rsidR="003C5A5B" w:rsidRPr="001F756A" w:rsidRDefault="003C5A5B" w:rsidP="003C5A5B">
      <w:pPr>
        <w:spacing w:line="520" w:lineRule="exact"/>
        <w:ind w:firstLineChars="200" w:firstLine="640"/>
        <w:rPr>
          <w:rFonts w:eastAsia="仿宋_GB2312"/>
          <w:color w:val="000000"/>
          <w:kern w:val="0"/>
          <w:sz w:val="32"/>
          <w:szCs w:val="32"/>
        </w:rPr>
      </w:pPr>
    </w:p>
    <w:p w:rsidR="003C5A5B" w:rsidRPr="001F756A" w:rsidRDefault="003C5A5B" w:rsidP="003C5A5B">
      <w:pPr>
        <w:spacing w:line="520" w:lineRule="exact"/>
        <w:ind w:firstLineChars="200" w:firstLine="640"/>
        <w:rPr>
          <w:rFonts w:eastAsia="仿宋_GB2312"/>
          <w:color w:val="000000"/>
          <w:kern w:val="0"/>
          <w:sz w:val="32"/>
          <w:szCs w:val="32"/>
        </w:rPr>
      </w:pPr>
      <w:r w:rsidRPr="001F756A">
        <w:rPr>
          <w:rFonts w:eastAsia="仿宋_GB2312"/>
          <w:color w:val="000000"/>
          <w:kern w:val="0"/>
          <w:sz w:val="32"/>
          <w:szCs w:val="32"/>
        </w:rPr>
        <w:t>附件：行政复议文书格式范本</w:t>
      </w:r>
    </w:p>
    <w:p w:rsidR="003C5A5B" w:rsidRPr="001F756A" w:rsidRDefault="003C5A5B" w:rsidP="003C5A5B">
      <w:pPr>
        <w:spacing w:line="520" w:lineRule="exact"/>
        <w:ind w:firstLineChars="200" w:firstLine="640"/>
        <w:rPr>
          <w:rFonts w:eastAsia="仿宋_GB2312"/>
          <w:color w:val="000000"/>
          <w:kern w:val="0"/>
          <w:sz w:val="32"/>
          <w:szCs w:val="32"/>
        </w:rPr>
      </w:pP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360" w:lineRule="auto"/>
        <w:rPr>
          <w:rFonts w:eastAsia="黑体"/>
          <w:sz w:val="32"/>
          <w:szCs w:val="32"/>
        </w:rPr>
      </w:pPr>
      <w:r w:rsidRPr="001F756A">
        <w:rPr>
          <w:rFonts w:eastAsia="黑体"/>
          <w:sz w:val="32"/>
          <w:szCs w:val="32"/>
        </w:rPr>
        <w:lastRenderedPageBreak/>
        <w:t>附件</w:t>
      </w:r>
      <w:r w:rsidRPr="001F756A">
        <w:rPr>
          <w:rFonts w:eastAsia="黑体"/>
          <w:sz w:val="32"/>
          <w:szCs w:val="32"/>
        </w:rPr>
        <w:t xml:space="preserve">    </w:t>
      </w:r>
    </w:p>
    <w:p w:rsidR="003C5A5B" w:rsidRPr="001F756A" w:rsidRDefault="003C5A5B" w:rsidP="003C5A5B">
      <w:pPr>
        <w:spacing w:line="360" w:lineRule="auto"/>
        <w:jc w:val="center"/>
        <w:rPr>
          <w:rFonts w:eastAsia="方正小标宋简体"/>
          <w:sz w:val="36"/>
          <w:szCs w:val="36"/>
        </w:rPr>
      </w:pPr>
      <w:r w:rsidRPr="001F756A">
        <w:rPr>
          <w:rFonts w:eastAsia="方正小标宋简体"/>
          <w:sz w:val="36"/>
          <w:szCs w:val="36"/>
        </w:rPr>
        <w:t>行政复议文书格式范本</w:t>
      </w: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黑体"/>
          <w:sz w:val="32"/>
          <w:szCs w:val="32"/>
        </w:rPr>
      </w:pPr>
      <w:r w:rsidRPr="001F756A">
        <w:rPr>
          <w:rFonts w:eastAsia="黑体"/>
          <w:sz w:val="32"/>
          <w:szCs w:val="32"/>
        </w:rPr>
        <w:t>目</w:t>
      </w:r>
      <w:r w:rsidRPr="001F756A">
        <w:rPr>
          <w:rFonts w:eastAsia="黑体"/>
          <w:sz w:val="32"/>
          <w:szCs w:val="32"/>
        </w:rPr>
        <w:t xml:space="preserve">  </w:t>
      </w:r>
      <w:r w:rsidRPr="001F756A">
        <w:rPr>
          <w:rFonts w:eastAsia="黑体"/>
          <w:sz w:val="32"/>
          <w:szCs w:val="32"/>
        </w:rPr>
        <w:t>录</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行政复议申请书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行政复议口头申请笔录</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行政复议申请接收凭证</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行政复议案件登记表</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行政复议不予受理审批表</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行政复议不予受理决定书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行政复议申请补正通知书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责令受理</w:t>
      </w:r>
      <w:r w:rsidRPr="001F756A">
        <w:rPr>
          <w:rFonts w:eastAsia="仿宋_GB2312"/>
          <w:sz w:val="32"/>
          <w:szCs w:val="32"/>
        </w:rPr>
        <w:t>/</w:t>
      </w:r>
      <w:r w:rsidRPr="001F756A">
        <w:rPr>
          <w:rFonts w:eastAsia="仿宋_GB2312"/>
          <w:sz w:val="32"/>
          <w:szCs w:val="32"/>
        </w:rPr>
        <w:t>恢复审理通知书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行政复议答复通知书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授权委托书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现场检查笔录</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调查笔录</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行政复议协助调查函</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行政复议有关事项审批表</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停止执行通知书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规范性文件审查转送函</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行政复议中止通知书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行政复议终止通知书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lastRenderedPageBreak/>
        <w:t>行政复议决定延期通知书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行政复议调解书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行政复议案件讨论记录</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驳回行政复议申请通知书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行政复议决定审批表</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行政复议决定书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责令履行通知书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行政复议建议书</w:t>
      </w:r>
    </w:p>
    <w:p w:rsidR="003C5A5B" w:rsidRPr="001F756A" w:rsidRDefault="003C5A5B" w:rsidP="003C5A5B">
      <w:pPr>
        <w:numPr>
          <w:ilvl w:val="0"/>
          <w:numId w:val="30"/>
        </w:numPr>
        <w:spacing w:line="540" w:lineRule="exact"/>
        <w:jc w:val="left"/>
        <w:rPr>
          <w:rFonts w:eastAsia="仿宋_GB2312"/>
          <w:sz w:val="32"/>
          <w:szCs w:val="32"/>
        </w:rPr>
      </w:pPr>
      <w:r w:rsidRPr="001F756A">
        <w:rPr>
          <w:rFonts w:eastAsia="仿宋_GB2312"/>
          <w:sz w:val="32"/>
          <w:szCs w:val="32"/>
        </w:rPr>
        <w:t>行政复议强制执行申请书</w:t>
      </w: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center"/>
        <w:rPr>
          <w:rFonts w:eastAsia="方正小标宋简体"/>
          <w:sz w:val="36"/>
          <w:szCs w:val="36"/>
        </w:rPr>
      </w:pPr>
      <w:r w:rsidRPr="001F756A">
        <w:rPr>
          <w:rFonts w:eastAsia="方正小标宋简体"/>
          <w:sz w:val="36"/>
          <w:szCs w:val="36"/>
        </w:rPr>
        <w:t>行政复议申请书</w:t>
      </w:r>
    </w:p>
    <w:p w:rsidR="003C5A5B" w:rsidRPr="001F756A" w:rsidRDefault="003C5A5B" w:rsidP="003C5A5B">
      <w:pPr>
        <w:spacing w:line="540" w:lineRule="exact"/>
        <w:jc w:val="center"/>
        <w:rPr>
          <w:rFonts w:eastAsia="黑体"/>
          <w:sz w:val="44"/>
          <w:szCs w:val="21"/>
        </w:rPr>
      </w:pP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申请人：</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性别</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年龄</w:t>
      </w:r>
      <w:r w:rsidRPr="001F756A">
        <w:rPr>
          <w:rFonts w:eastAsia="仿宋_GB2312"/>
          <w:sz w:val="32"/>
          <w:szCs w:val="32"/>
          <w:u w:val="single"/>
        </w:rPr>
        <w:t xml:space="preserve">    </w:t>
      </w:r>
      <w:r w:rsidRPr="001F756A">
        <w:rPr>
          <w:rFonts w:eastAsia="仿宋_GB2312"/>
          <w:sz w:val="32"/>
          <w:szCs w:val="32"/>
        </w:rPr>
        <w:t>身份证号码</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工作单位</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住址</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邮政编码</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（法人或者其他组织名称：</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住所</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邮政编码</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法定代表人或者主要负责人姓名</w:t>
      </w:r>
      <w:r w:rsidRPr="001F756A">
        <w:rPr>
          <w:rFonts w:eastAsia="仿宋_GB2312"/>
          <w:sz w:val="32"/>
          <w:szCs w:val="32"/>
          <w:u w:val="single"/>
        </w:rPr>
        <w:t xml:space="preserve">　　　　　　　</w:t>
      </w:r>
      <w:r w:rsidRPr="001F756A">
        <w:rPr>
          <w:rFonts w:eastAsia="仿宋_GB2312"/>
          <w:sz w:val="32"/>
          <w:szCs w:val="32"/>
        </w:rPr>
        <w:t>职务：</w:t>
      </w: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pacing w:val="40"/>
          <w:sz w:val="32"/>
          <w:szCs w:val="32"/>
        </w:rPr>
        <w:t>被申请人</w:t>
      </w:r>
      <w:r w:rsidRPr="001F756A">
        <w:rPr>
          <w:rFonts w:eastAsia="仿宋_GB2312"/>
          <w:sz w:val="32"/>
          <w:szCs w:val="32"/>
        </w:rPr>
        <w:t>：</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行政复议请求：</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。事实和理由：（原具体行政行为的时间、内容和申请行政复议的理由。）</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此致</w:t>
      </w:r>
    </w:p>
    <w:p w:rsidR="003C5A5B" w:rsidRPr="001F756A" w:rsidRDefault="003C5A5B" w:rsidP="003C5A5B">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（行政复议机关）</w:t>
      </w: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ind w:right="1120"/>
        <w:jc w:val="right"/>
        <w:rPr>
          <w:rFonts w:eastAsia="仿宋_GB2312"/>
          <w:sz w:val="32"/>
          <w:szCs w:val="32"/>
          <w:u w:val="single"/>
        </w:rPr>
      </w:pPr>
      <w:r w:rsidRPr="001F756A">
        <w:rPr>
          <w:rFonts w:eastAsia="仿宋_GB2312"/>
          <w:sz w:val="32"/>
          <w:szCs w:val="32"/>
        </w:rPr>
        <w:t>申请人（签名或盖章）：</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ind w:right="800"/>
        <w:jc w:val="right"/>
        <w:rPr>
          <w:rFonts w:eastAsia="仿宋_GB2312"/>
          <w:sz w:val="32"/>
          <w:szCs w:val="32"/>
        </w:rPr>
      </w:pP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 xml:space="preserve">日　</w:t>
      </w:r>
    </w:p>
    <w:p w:rsidR="003C5A5B" w:rsidRPr="001F756A" w:rsidRDefault="003C5A5B" w:rsidP="003C5A5B">
      <w:pPr>
        <w:spacing w:line="540" w:lineRule="exact"/>
        <w:jc w:val="center"/>
        <w:rPr>
          <w:rFonts w:eastAsia="方正小标宋简体"/>
          <w:sz w:val="36"/>
          <w:szCs w:val="36"/>
        </w:rPr>
      </w:pPr>
      <w:r w:rsidRPr="001F756A">
        <w:rPr>
          <w:rFonts w:eastAsia="方正小标宋简体"/>
          <w:sz w:val="36"/>
          <w:szCs w:val="36"/>
        </w:rPr>
        <w:lastRenderedPageBreak/>
        <w:t>行政复议口头申请笔录</w:t>
      </w:r>
    </w:p>
    <w:p w:rsidR="003C5A5B" w:rsidRPr="001F756A" w:rsidRDefault="003C5A5B" w:rsidP="003C5A5B">
      <w:pPr>
        <w:spacing w:line="540" w:lineRule="exact"/>
        <w:jc w:val="center"/>
        <w:rPr>
          <w:rFonts w:eastAsia="黑体"/>
          <w:sz w:val="44"/>
          <w:szCs w:val="21"/>
        </w:rPr>
      </w:pP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申请人：</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性别</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年龄</w:t>
      </w:r>
      <w:r w:rsidRPr="001F756A">
        <w:rPr>
          <w:rFonts w:eastAsia="仿宋_GB2312"/>
          <w:sz w:val="32"/>
          <w:szCs w:val="32"/>
          <w:u w:val="single"/>
        </w:rPr>
        <w:t xml:space="preserve">    </w:t>
      </w:r>
      <w:r w:rsidRPr="001F756A">
        <w:rPr>
          <w:rFonts w:eastAsia="仿宋_GB2312"/>
          <w:sz w:val="32"/>
          <w:szCs w:val="32"/>
        </w:rPr>
        <w:t>身份证号码</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工作单位</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住址</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邮政编码</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（法人或者其他组织名称：</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住所</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邮政编码</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法定代表人或者主要负责人姓名</w:t>
      </w:r>
      <w:r w:rsidRPr="001F756A">
        <w:rPr>
          <w:rFonts w:eastAsia="仿宋_GB2312"/>
          <w:sz w:val="32"/>
          <w:szCs w:val="32"/>
          <w:u w:val="single"/>
        </w:rPr>
        <w:t xml:space="preserve">　　　　　　　</w:t>
      </w:r>
      <w:r w:rsidRPr="001F756A">
        <w:rPr>
          <w:rFonts w:eastAsia="仿宋_GB2312"/>
          <w:sz w:val="32"/>
          <w:szCs w:val="32"/>
        </w:rPr>
        <w:t>职务：</w:t>
      </w: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pacing w:val="40"/>
          <w:sz w:val="32"/>
          <w:szCs w:val="32"/>
        </w:rPr>
        <w:t>被申请人</w:t>
      </w:r>
      <w:r w:rsidRPr="001F756A">
        <w:rPr>
          <w:rFonts w:eastAsia="仿宋_GB2312"/>
          <w:sz w:val="32"/>
          <w:szCs w:val="32"/>
        </w:rPr>
        <w:t>：</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行政复议请求：</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。事实和理由：（原具体行政行为的时间、内容和申请行政复议的理由。）</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rPr>
          <w:rFonts w:eastAsia="仿宋_GB2312"/>
          <w:sz w:val="32"/>
          <w:szCs w:val="32"/>
        </w:rPr>
      </w:pPr>
      <w:r w:rsidRPr="001F756A">
        <w:rPr>
          <w:rFonts w:eastAsia="仿宋_GB2312"/>
          <w:sz w:val="32"/>
          <w:szCs w:val="32"/>
        </w:rPr>
        <w:t>申请人（签名）：</w:t>
      </w:r>
      <w:r w:rsidRPr="001F756A">
        <w:rPr>
          <w:rFonts w:eastAsia="仿宋_GB2312"/>
          <w:sz w:val="32"/>
          <w:szCs w:val="32"/>
          <w:u w:val="single"/>
        </w:rPr>
        <w:t xml:space="preserve">                </w:t>
      </w: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40" w:lineRule="exact"/>
        <w:rPr>
          <w:rFonts w:eastAsia="仿宋_GB2312"/>
          <w:sz w:val="32"/>
          <w:szCs w:val="32"/>
        </w:rPr>
      </w:pPr>
      <w:r w:rsidRPr="001F756A">
        <w:rPr>
          <w:rFonts w:eastAsia="仿宋_GB2312"/>
          <w:sz w:val="32"/>
          <w:szCs w:val="32"/>
        </w:rPr>
        <w:t>记录人（签名）：</w:t>
      </w:r>
      <w:r w:rsidRPr="001F756A">
        <w:rPr>
          <w:rFonts w:eastAsia="仿宋_GB2312"/>
          <w:sz w:val="32"/>
          <w:szCs w:val="32"/>
          <w:u w:val="single"/>
        </w:rPr>
        <w:t xml:space="preserve">                </w:t>
      </w: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40" w:lineRule="exact"/>
        <w:jc w:val="center"/>
        <w:rPr>
          <w:rFonts w:eastAsia="仿宋_GB2312"/>
          <w:sz w:val="32"/>
          <w:szCs w:val="32"/>
        </w:rPr>
      </w:pPr>
      <w:r w:rsidRPr="001F756A">
        <w:rPr>
          <w:rFonts w:eastAsia="仿宋_GB2312"/>
          <w:sz w:val="32"/>
          <w:szCs w:val="32"/>
        </w:rPr>
        <w:t>第</w:t>
      </w:r>
      <w:r w:rsidRPr="001F756A">
        <w:rPr>
          <w:rFonts w:eastAsia="仿宋_GB2312"/>
          <w:sz w:val="32"/>
          <w:szCs w:val="32"/>
        </w:rPr>
        <w:t xml:space="preserve">   </w:t>
      </w:r>
      <w:r w:rsidRPr="001F756A">
        <w:rPr>
          <w:rFonts w:eastAsia="仿宋_GB2312"/>
          <w:sz w:val="32"/>
          <w:szCs w:val="32"/>
        </w:rPr>
        <w:t>页共</w:t>
      </w:r>
      <w:r w:rsidRPr="001F756A">
        <w:rPr>
          <w:rFonts w:eastAsia="仿宋_GB2312"/>
          <w:sz w:val="32"/>
          <w:szCs w:val="32"/>
        </w:rPr>
        <w:t xml:space="preserve">  </w:t>
      </w:r>
      <w:r w:rsidRPr="001F756A">
        <w:rPr>
          <w:rFonts w:eastAsia="仿宋_GB2312"/>
          <w:sz w:val="32"/>
          <w:szCs w:val="32"/>
        </w:rPr>
        <w:t>页</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行政复议申请接收凭证</w:t>
      </w:r>
    </w:p>
    <w:p w:rsidR="003C5A5B" w:rsidRPr="001F756A" w:rsidRDefault="003C5A5B" w:rsidP="003C5A5B">
      <w:pPr>
        <w:spacing w:line="400" w:lineRule="exact"/>
        <w:jc w:val="center"/>
        <w:rPr>
          <w:rFonts w:eastAsia="方正小标宋简体"/>
          <w:sz w:val="36"/>
          <w:szCs w:val="36"/>
        </w:rPr>
      </w:pPr>
    </w:p>
    <w:p w:rsidR="003C5A5B" w:rsidRPr="001F756A" w:rsidRDefault="003C5A5B" w:rsidP="003C5A5B">
      <w:pPr>
        <w:spacing w:line="360" w:lineRule="auto"/>
        <w:jc w:val="right"/>
        <w:rPr>
          <w:rFonts w:eastAsia="仿宋_GB2312"/>
          <w:sz w:val="32"/>
          <w:szCs w:val="32"/>
        </w:rPr>
      </w:pPr>
      <w:r w:rsidRPr="001F756A">
        <w:rPr>
          <w:rFonts w:eastAsia="仿宋_GB2312"/>
          <w:sz w:val="32"/>
          <w:szCs w:val="32"/>
        </w:rPr>
        <w:t>川药监复收〔</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3C5A5B">
      <w:pPr>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（申请人）</w:t>
      </w:r>
      <w:r w:rsidRPr="001F756A">
        <w:rPr>
          <w:rFonts w:eastAsia="仿宋_GB2312"/>
          <w:sz w:val="32"/>
          <w:szCs w:val="32"/>
        </w:rPr>
        <w:t>：</w:t>
      </w:r>
      <w:r w:rsidRPr="001F756A">
        <w:rPr>
          <w:rFonts w:eastAsia="仿宋_GB2312"/>
          <w:sz w:val="32"/>
          <w:szCs w:val="32"/>
        </w:rPr>
        <w:t xml:space="preserve"> </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今收到你（单位）对</w:t>
      </w:r>
      <w:r w:rsidRPr="001F756A">
        <w:rPr>
          <w:rFonts w:eastAsia="仿宋_GB2312"/>
          <w:sz w:val="32"/>
          <w:szCs w:val="32"/>
          <w:u w:val="single"/>
        </w:rPr>
        <w:t xml:space="preserve">    </w:t>
      </w:r>
      <w:r w:rsidRPr="001F756A">
        <w:rPr>
          <w:rFonts w:eastAsia="仿宋_GB2312"/>
          <w:sz w:val="32"/>
          <w:szCs w:val="32"/>
          <w:u w:val="single"/>
        </w:rPr>
        <w:t>（被申请人及其具体行政行为）</w:t>
      </w:r>
      <w:r w:rsidRPr="001F756A">
        <w:rPr>
          <w:rFonts w:eastAsia="仿宋_GB2312"/>
          <w:sz w:val="32"/>
          <w:szCs w:val="32"/>
          <w:u w:val="single"/>
        </w:rPr>
        <w:t xml:space="preserve">  </w:t>
      </w:r>
      <w:r w:rsidRPr="001F756A">
        <w:rPr>
          <w:rFonts w:eastAsia="仿宋_GB2312"/>
          <w:sz w:val="32"/>
          <w:szCs w:val="32"/>
        </w:rPr>
        <w:t>不服提出的行政复议申请的下列材料：</w:t>
      </w:r>
    </w:p>
    <w:tbl>
      <w:tblPr>
        <w:tblStyle w:val="5"/>
        <w:tblW w:w="0" w:type="auto"/>
        <w:tblLook w:val="04A0" w:firstRow="1" w:lastRow="0" w:firstColumn="1" w:lastColumn="0" w:noHBand="0" w:noVBand="1"/>
      </w:tblPr>
      <w:tblGrid>
        <w:gridCol w:w="988"/>
        <w:gridCol w:w="4677"/>
        <w:gridCol w:w="960"/>
        <w:gridCol w:w="2209"/>
      </w:tblGrid>
      <w:tr w:rsidR="003C5A5B" w:rsidRPr="001F756A" w:rsidTr="001D17DC">
        <w:tc>
          <w:tcPr>
            <w:tcW w:w="988" w:type="dxa"/>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序号</w:t>
            </w:r>
          </w:p>
        </w:tc>
        <w:tc>
          <w:tcPr>
            <w:tcW w:w="4677" w:type="dxa"/>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材料名称</w:t>
            </w:r>
          </w:p>
        </w:tc>
        <w:tc>
          <w:tcPr>
            <w:tcW w:w="960" w:type="dxa"/>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页数</w:t>
            </w:r>
          </w:p>
        </w:tc>
        <w:tc>
          <w:tcPr>
            <w:tcW w:w="2209" w:type="dxa"/>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原件</w:t>
            </w:r>
            <w:r w:rsidRPr="001F756A">
              <w:rPr>
                <w:rFonts w:eastAsia="仿宋_GB2312"/>
                <w:sz w:val="32"/>
                <w:szCs w:val="32"/>
              </w:rPr>
              <w:t>/</w:t>
            </w:r>
            <w:r w:rsidRPr="001F756A">
              <w:rPr>
                <w:rFonts w:eastAsia="仿宋_GB2312"/>
                <w:sz w:val="32"/>
                <w:szCs w:val="32"/>
              </w:rPr>
              <w:t>复印件</w:t>
            </w:r>
          </w:p>
        </w:tc>
      </w:tr>
      <w:tr w:rsidR="003C5A5B" w:rsidRPr="001F756A" w:rsidTr="001D17DC">
        <w:tc>
          <w:tcPr>
            <w:tcW w:w="988" w:type="dxa"/>
          </w:tcPr>
          <w:p w:rsidR="003C5A5B" w:rsidRPr="001F756A" w:rsidRDefault="003C5A5B" w:rsidP="003C5A5B">
            <w:pPr>
              <w:spacing w:line="560" w:lineRule="exact"/>
              <w:rPr>
                <w:rFonts w:eastAsia="仿宋_GB2312"/>
                <w:sz w:val="32"/>
                <w:szCs w:val="32"/>
                <w:u w:val="single"/>
              </w:rPr>
            </w:pPr>
          </w:p>
        </w:tc>
        <w:tc>
          <w:tcPr>
            <w:tcW w:w="4677" w:type="dxa"/>
          </w:tcPr>
          <w:p w:rsidR="003C5A5B" w:rsidRPr="001F756A" w:rsidRDefault="003C5A5B" w:rsidP="003C5A5B">
            <w:pPr>
              <w:spacing w:line="560" w:lineRule="exact"/>
              <w:rPr>
                <w:rFonts w:eastAsia="仿宋_GB2312"/>
                <w:sz w:val="32"/>
                <w:szCs w:val="32"/>
                <w:u w:val="single"/>
              </w:rPr>
            </w:pPr>
          </w:p>
        </w:tc>
        <w:tc>
          <w:tcPr>
            <w:tcW w:w="960" w:type="dxa"/>
          </w:tcPr>
          <w:p w:rsidR="003C5A5B" w:rsidRPr="001F756A" w:rsidRDefault="003C5A5B" w:rsidP="003C5A5B">
            <w:pPr>
              <w:spacing w:line="560" w:lineRule="exact"/>
              <w:rPr>
                <w:rFonts w:eastAsia="仿宋_GB2312"/>
                <w:sz w:val="32"/>
                <w:szCs w:val="32"/>
                <w:u w:val="single"/>
              </w:rPr>
            </w:pPr>
          </w:p>
        </w:tc>
        <w:tc>
          <w:tcPr>
            <w:tcW w:w="2209" w:type="dxa"/>
          </w:tcPr>
          <w:p w:rsidR="003C5A5B" w:rsidRPr="001F756A" w:rsidRDefault="003C5A5B" w:rsidP="003C5A5B">
            <w:pPr>
              <w:spacing w:line="560" w:lineRule="exact"/>
              <w:rPr>
                <w:rFonts w:eastAsia="仿宋_GB2312"/>
                <w:sz w:val="32"/>
                <w:szCs w:val="32"/>
                <w:u w:val="single"/>
              </w:rPr>
            </w:pPr>
          </w:p>
        </w:tc>
      </w:tr>
      <w:tr w:rsidR="003C5A5B" w:rsidRPr="001F756A" w:rsidTr="001D17DC">
        <w:tc>
          <w:tcPr>
            <w:tcW w:w="988" w:type="dxa"/>
          </w:tcPr>
          <w:p w:rsidR="003C5A5B" w:rsidRPr="001F756A" w:rsidRDefault="003C5A5B" w:rsidP="003C5A5B">
            <w:pPr>
              <w:spacing w:line="560" w:lineRule="exact"/>
              <w:rPr>
                <w:rFonts w:eastAsia="仿宋_GB2312"/>
                <w:sz w:val="32"/>
                <w:szCs w:val="32"/>
                <w:u w:val="single"/>
              </w:rPr>
            </w:pPr>
          </w:p>
        </w:tc>
        <w:tc>
          <w:tcPr>
            <w:tcW w:w="4677" w:type="dxa"/>
          </w:tcPr>
          <w:p w:rsidR="003C5A5B" w:rsidRPr="001F756A" w:rsidRDefault="003C5A5B" w:rsidP="003C5A5B">
            <w:pPr>
              <w:spacing w:line="560" w:lineRule="exact"/>
              <w:rPr>
                <w:rFonts w:eastAsia="仿宋_GB2312"/>
                <w:sz w:val="32"/>
                <w:szCs w:val="32"/>
                <w:u w:val="single"/>
              </w:rPr>
            </w:pPr>
          </w:p>
        </w:tc>
        <w:tc>
          <w:tcPr>
            <w:tcW w:w="960" w:type="dxa"/>
          </w:tcPr>
          <w:p w:rsidR="003C5A5B" w:rsidRPr="001F756A" w:rsidRDefault="003C5A5B" w:rsidP="003C5A5B">
            <w:pPr>
              <w:spacing w:line="560" w:lineRule="exact"/>
              <w:rPr>
                <w:rFonts w:eastAsia="仿宋_GB2312"/>
                <w:sz w:val="32"/>
                <w:szCs w:val="32"/>
                <w:u w:val="single"/>
              </w:rPr>
            </w:pPr>
          </w:p>
        </w:tc>
        <w:tc>
          <w:tcPr>
            <w:tcW w:w="2209" w:type="dxa"/>
          </w:tcPr>
          <w:p w:rsidR="003C5A5B" w:rsidRPr="001F756A" w:rsidRDefault="003C5A5B" w:rsidP="003C5A5B">
            <w:pPr>
              <w:spacing w:line="560" w:lineRule="exact"/>
              <w:rPr>
                <w:rFonts w:eastAsia="仿宋_GB2312"/>
                <w:sz w:val="32"/>
                <w:szCs w:val="32"/>
                <w:u w:val="single"/>
              </w:rPr>
            </w:pPr>
          </w:p>
        </w:tc>
      </w:tr>
      <w:tr w:rsidR="003C5A5B" w:rsidRPr="001F756A" w:rsidTr="001D17DC">
        <w:tc>
          <w:tcPr>
            <w:tcW w:w="988" w:type="dxa"/>
          </w:tcPr>
          <w:p w:rsidR="003C5A5B" w:rsidRPr="001F756A" w:rsidRDefault="003C5A5B" w:rsidP="003C5A5B">
            <w:pPr>
              <w:spacing w:line="560" w:lineRule="exact"/>
              <w:rPr>
                <w:rFonts w:eastAsia="仿宋_GB2312"/>
                <w:sz w:val="32"/>
                <w:szCs w:val="32"/>
                <w:u w:val="single"/>
              </w:rPr>
            </w:pPr>
          </w:p>
        </w:tc>
        <w:tc>
          <w:tcPr>
            <w:tcW w:w="4677" w:type="dxa"/>
          </w:tcPr>
          <w:p w:rsidR="003C5A5B" w:rsidRPr="001F756A" w:rsidRDefault="003C5A5B" w:rsidP="003C5A5B">
            <w:pPr>
              <w:spacing w:line="560" w:lineRule="exact"/>
              <w:rPr>
                <w:rFonts w:eastAsia="仿宋_GB2312"/>
                <w:sz w:val="32"/>
                <w:szCs w:val="32"/>
                <w:u w:val="single"/>
              </w:rPr>
            </w:pPr>
          </w:p>
        </w:tc>
        <w:tc>
          <w:tcPr>
            <w:tcW w:w="960" w:type="dxa"/>
          </w:tcPr>
          <w:p w:rsidR="003C5A5B" w:rsidRPr="001F756A" w:rsidRDefault="003C5A5B" w:rsidP="003C5A5B">
            <w:pPr>
              <w:spacing w:line="560" w:lineRule="exact"/>
              <w:rPr>
                <w:rFonts w:eastAsia="仿宋_GB2312"/>
                <w:sz w:val="32"/>
                <w:szCs w:val="32"/>
                <w:u w:val="single"/>
              </w:rPr>
            </w:pPr>
          </w:p>
        </w:tc>
        <w:tc>
          <w:tcPr>
            <w:tcW w:w="2209" w:type="dxa"/>
          </w:tcPr>
          <w:p w:rsidR="003C5A5B" w:rsidRPr="001F756A" w:rsidRDefault="003C5A5B" w:rsidP="003C5A5B">
            <w:pPr>
              <w:spacing w:line="560" w:lineRule="exact"/>
              <w:rPr>
                <w:rFonts w:eastAsia="仿宋_GB2312"/>
                <w:sz w:val="32"/>
                <w:szCs w:val="32"/>
                <w:u w:val="single"/>
              </w:rPr>
            </w:pPr>
          </w:p>
        </w:tc>
      </w:tr>
      <w:tr w:rsidR="003C5A5B" w:rsidRPr="001F756A" w:rsidTr="001D17DC">
        <w:trPr>
          <w:trHeight w:val="300"/>
        </w:trPr>
        <w:tc>
          <w:tcPr>
            <w:tcW w:w="988" w:type="dxa"/>
          </w:tcPr>
          <w:p w:rsidR="003C5A5B" w:rsidRPr="001F756A" w:rsidRDefault="003C5A5B" w:rsidP="003C5A5B">
            <w:pPr>
              <w:spacing w:line="560" w:lineRule="exact"/>
              <w:rPr>
                <w:rFonts w:eastAsia="仿宋_GB2312"/>
                <w:sz w:val="32"/>
                <w:szCs w:val="32"/>
                <w:u w:val="single"/>
              </w:rPr>
            </w:pPr>
          </w:p>
        </w:tc>
        <w:tc>
          <w:tcPr>
            <w:tcW w:w="4677" w:type="dxa"/>
          </w:tcPr>
          <w:p w:rsidR="003C5A5B" w:rsidRPr="001F756A" w:rsidRDefault="003C5A5B" w:rsidP="003C5A5B">
            <w:pPr>
              <w:spacing w:line="560" w:lineRule="exact"/>
              <w:rPr>
                <w:rFonts w:eastAsia="仿宋_GB2312"/>
                <w:sz w:val="32"/>
                <w:szCs w:val="32"/>
                <w:u w:val="single"/>
              </w:rPr>
            </w:pPr>
          </w:p>
        </w:tc>
        <w:tc>
          <w:tcPr>
            <w:tcW w:w="960" w:type="dxa"/>
          </w:tcPr>
          <w:p w:rsidR="003C5A5B" w:rsidRPr="001F756A" w:rsidRDefault="003C5A5B" w:rsidP="003C5A5B">
            <w:pPr>
              <w:spacing w:line="560" w:lineRule="exact"/>
              <w:rPr>
                <w:rFonts w:eastAsia="仿宋_GB2312"/>
                <w:sz w:val="32"/>
                <w:szCs w:val="32"/>
                <w:u w:val="single"/>
              </w:rPr>
            </w:pPr>
          </w:p>
        </w:tc>
        <w:tc>
          <w:tcPr>
            <w:tcW w:w="2209" w:type="dxa"/>
          </w:tcPr>
          <w:p w:rsidR="003C5A5B" w:rsidRPr="001F756A" w:rsidRDefault="003C5A5B" w:rsidP="003C5A5B">
            <w:pPr>
              <w:spacing w:line="560" w:lineRule="exact"/>
              <w:rPr>
                <w:rFonts w:eastAsia="仿宋_GB2312"/>
                <w:sz w:val="32"/>
                <w:szCs w:val="32"/>
                <w:u w:val="single"/>
              </w:rPr>
            </w:pPr>
          </w:p>
        </w:tc>
      </w:tr>
      <w:tr w:rsidR="003C5A5B" w:rsidRPr="001F756A" w:rsidTr="001D17DC">
        <w:trPr>
          <w:trHeight w:val="245"/>
        </w:trPr>
        <w:tc>
          <w:tcPr>
            <w:tcW w:w="988" w:type="dxa"/>
          </w:tcPr>
          <w:p w:rsidR="003C5A5B" w:rsidRPr="001F756A" w:rsidRDefault="003C5A5B" w:rsidP="003C5A5B">
            <w:pPr>
              <w:spacing w:line="560" w:lineRule="exact"/>
              <w:rPr>
                <w:rFonts w:eastAsia="仿宋_GB2312"/>
                <w:sz w:val="32"/>
                <w:szCs w:val="32"/>
                <w:u w:val="single"/>
              </w:rPr>
            </w:pPr>
          </w:p>
        </w:tc>
        <w:tc>
          <w:tcPr>
            <w:tcW w:w="4677" w:type="dxa"/>
          </w:tcPr>
          <w:p w:rsidR="003C5A5B" w:rsidRPr="001F756A" w:rsidRDefault="003C5A5B" w:rsidP="003C5A5B">
            <w:pPr>
              <w:spacing w:line="560" w:lineRule="exact"/>
              <w:rPr>
                <w:rFonts w:eastAsia="仿宋_GB2312"/>
                <w:sz w:val="32"/>
                <w:szCs w:val="32"/>
                <w:u w:val="single"/>
              </w:rPr>
            </w:pPr>
          </w:p>
        </w:tc>
        <w:tc>
          <w:tcPr>
            <w:tcW w:w="960" w:type="dxa"/>
          </w:tcPr>
          <w:p w:rsidR="003C5A5B" w:rsidRPr="001F756A" w:rsidRDefault="003C5A5B" w:rsidP="003C5A5B">
            <w:pPr>
              <w:spacing w:line="560" w:lineRule="exact"/>
              <w:rPr>
                <w:rFonts w:eastAsia="仿宋_GB2312"/>
                <w:sz w:val="32"/>
                <w:szCs w:val="32"/>
                <w:u w:val="single"/>
              </w:rPr>
            </w:pPr>
          </w:p>
        </w:tc>
        <w:tc>
          <w:tcPr>
            <w:tcW w:w="2209" w:type="dxa"/>
          </w:tcPr>
          <w:p w:rsidR="003C5A5B" w:rsidRPr="001F756A" w:rsidRDefault="003C5A5B" w:rsidP="003C5A5B">
            <w:pPr>
              <w:spacing w:line="560" w:lineRule="exact"/>
              <w:rPr>
                <w:rFonts w:eastAsia="仿宋_GB2312"/>
                <w:sz w:val="32"/>
                <w:szCs w:val="32"/>
                <w:u w:val="single"/>
              </w:rPr>
            </w:pPr>
          </w:p>
        </w:tc>
      </w:tr>
      <w:tr w:rsidR="003C5A5B" w:rsidRPr="001F756A" w:rsidTr="001D17DC">
        <w:trPr>
          <w:trHeight w:val="300"/>
        </w:trPr>
        <w:tc>
          <w:tcPr>
            <w:tcW w:w="988" w:type="dxa"/>
          </w:tcPr>
          <w:p w:rsidR="003C5A5B" w:rsidRPr="001F756A" w:rsidRDefault="003C5A5B" w:rsidP="003C5A5B">
            <w:pPr>
              <w:spacing w:line="560" w:lineRule="exact"/>
              <w:rPr>
                <w:rFonts w:eastAsia="仿宋_GB2312"/>
                <w:sz w:val="32"/>
                <w:szCs w:val="32"/>
                <w:u w:val="single"/>
              </w:rPr>
            </w:pPr>
          </w:p>
        </w:tc>
        <w:tc>
          <w:tcPr>
            <w:tcW w:w="4677" w:type="dxa"/>
          </w:tcPr>
          <w:p w:rsidR="003C5A5B" w:rsidRPr="001F756A" w:rsidRDefault="003C5A5B" w:rsidP="003C5A5B">
            <w:pPr>
              <w:spacing w:line="560" w:lineRule="exact"/>
              <w:rPr>
                <w:rFonts w:eastAsia="仿宋_GB2312"/>
                <w:sz w:val="32"/>
                <w:szCs w:val="32"/>
                <w:u w:val="single"/>
              </w:rPr>
            </w:pPr>
          </w:p>
        </w:tc>
        <w:tc>
          <w:tcPr>
            <w:tcW w:w="960" w:type="dxa"/>
          </w:tcPr>
          <w:p w:rsidR="003C5A5B" w:rsidRPr="001F756A" w:rsidRDefault="003C5A5B" w:rsidP="003C5A5B">
            <w:pPr>
              <w:spacing w:line="560" w:lineRule="exact"/>
              <w:rPr>
                <w:rFonts w:eastAsia="仿宋_GB2312"/>
                <w:sz w:val="32"/>
                <w:szCs w:val="32"/>
                <w:u w:val="single"/>
              </w:rPr>
            </w:pPr>
          </w:p>
        </w:tc>
        <w:tc>
          <w:tcPr>
            <w:tcW w:w="2209" w:type="dxa"/>
          </w:tcPr>
          <w:p w:rsidR="003C5A5B" w:rsidRPr="001F756A" w:rsidRDefault="003C5A5B" w:rsidP="003C5A5B">
            <w:pPr>
              <w:spacing w:line="560" w:lineRule="exact"/>
              <w:rPr>
                <w:rFonts w:eastAsia="仿宋_GB2312"/>
                <w:sz w:val="32"/>
                <w:szCs w:val="32"/>
                <w:u w:val="single"/>
              </w:rPr>
            </w:pPr>
          </w:p>
        </w:tc>
      </w:tr>
    </w:tbl>
    <w:p w:rsidR="003C5A5B" w:rsidRPr="001F756A" w:rsidRDefault="003C5A5B" w:rsidP="003C5A5B">
      <w:pPr>
        <w:spacing w:line="560" w:lineRule="exact"/>
        <w:rPr>
          <w:rFonts w:eastAsia="仿宋_GB2312"/>
          <w:color w:val="000000"/>
          <w:kern w:val="0"/>
          <w:sz w:val="32"/>
          <w:szCs w:val="32"/>
        </w:rPr>
      </w:pPr>
      <w:r w:rsidRPr="001F756A">
        <w:rPr>
          <w:rFonts w:eastAsia="仿宋_GB2312"/>
          <w:color w:val="000000"/>
          <w:kern w:val="0"/>
          <w:sz w:val="32"/>
          <w:szCs w:val="32"/>
        </w:rPr>
        <w:t>材料递交人（签字）：</w:t>
      </w:r>
      <w:r w:rsidRPr="001F756A">
        <w:rPr>
          <w:rFonts w:eastAsia="仿宋_GB2312"/>
          <w:color w:val="000000"/>
          <w:kern w:val="0"/>
          <w:sz w:val="32"/>
          <w:szCs w:val="32"/>
        </w:rPr>
        <w:t xml:space="preserve">        </w:t>
      </w:r>
      <w:r w:rsidRPr="001F756A">
        <w:rPr>
          <w:rFonts w:eastAsia="仿宋_GB2312"/>
          <w:color w:val="000000"/>
          <w:kern w:val="0"/>
          <w:sz w:val="32"/>
          <w:szCs w:val="32"/>
        </w:rPr>
        <w:t>材料收取人（签字）：</w:t>
      </w: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560" w:lineRule="exact"/>
        <w:ind w:firstLineChars="200" w:firstLine="640"/>
        <w:rPr>
          <w:rFonts w:eastAsia="仿宋_GB2312"/>
          <w:color w:val="000000"/>
          <w:kern w:val="0"/>
          <w:sz w:val="32"/>
          <w:szCs w:val="32"/>
        </w:rPr>
      </w:pPr>
      <w:r w:rsidRPr="001F756A">
        <w:rPr>
          <w:rFonts w:eastAsia="仿宋_GB2312"/>
          <w:color w:val="000000"/>
          <w:kern w:val="0"/>
          <w:sz w:val="32"/>
          <w:szCs w:val="32"/>
        </w:rPr>
        <w:t xml:space="preserve">                          </w:t>
      </w:r>
      <w:r w:rsidRPr="001F756A">
        <w:rPr>
          <w:rFonts w:eastAsia="仿宋_GB2312"/>
          <w:color w:val="000000"/>
          <w:kern w:val="0"/>
          <w:sz w:val="32"/>
          <w:szCs w:val="32"/>
        </w:rPr>
        <w:t>四川省药品监督管理局</w:t>
      </w:r>
      <w:r w:rsidRPr="001F756A">
        <w:rPr>
          <w:rFonts w:eastAsia="仿宋_GB2312"/>
          <w:color w:val="000000"/>
          <w:kern w:val="0"/>
          <w:sz w:val="32"/>
          <w:szCs w:val="32"/>
        </w:rPr>
        <w:t xml:space="preserve">                              </w:t>
      </w:r>
    </w:p>
    <w:p w:rsidR="003C5A5B" w:rsidRPr="001F756A" w:rsidRDefault="003C5A5B" w:rsidP="003C5A5B">
      <w:pPr>
        <w:spacing w:line="560" w:lineRule="exact"/>
        <w:ind w:firstLineChars="200" w:firstLine="640"/>
        <w:rPr>
          <w:rFonts w:eastAsia="仿宋_GB2312"/>
          <w:color w:val="000000"/>
          <w:kern w:val="0"/>
          <w:sz w:val="32"/>
          <w:szCs w:val="32"/>
        </w:rPr>
      </w:pPr>
      <w:r w:rsidRPr="001F756A">
        <w:rPr>
          <w:rFonts w:eastAsia="仿宋_GB2312"/>
          <w:color w:val="000000"/>
          <w:kern w:val="0"/>
          <w:sz w:val="32"/>
          <w:szCs w:val="32"/>
        </w:rPr>
        <w:t xml:space="preserve">                                </w:t>
      </w:r>
      <w:r w:rsidRPr="001F756A">
        <w:rPr>
          <w:rFonts w:eastAsia="仿宋_GB2312"/>
          <w:color w:val="000000"/>
          <w:kern w:val="0"/>
          <w:sz w:val="32"/>
          <w:szCs w:val="32"/>
        </w:rPr>
        <w:t>年</w:t>
      </w:r>
      <w:r w:rsidRPr="001F756A">
        <w:rPr>
          <w:rFonts w:eastAsia="仿宋_GB2312"/>
          <w:color w:val="000000"/>
          <w:kern w:val="0"/>
          <w:sz w:val="32"/>
          <w:szCs w:val="32"/>
        </w:rPr>
        <w:t xml:space="preserve">   </w:t>
      </w:r>
      <w:r w:rsidRPr="001F756A">
        <w:rPr>
          <w:rFonts w:eastAsia="仿宋_GB2312"/>
          <w:color w:val="000000"/>
          <w:kern w:val="0"/>
          <w:sz w:val="32"/>
          <w:szCs w:val="32"/>
        </w:rPr>
        <w:t>月</w:t>
      </w:r>
      <w:r w:rsidRPr="001F756A">
        <w:rPr>
          <w:rFonts w:eastAsia="仿宋_GB2312"/>
          <w:color w:val="000000"/>
          <w:kern w:val="0"/>
          <w:sz w:val="32"/>
          <w:szCs w:val="32"/>
        </w:rPr>
        <w:t xml:space="preserve">   </w:t>
      </w:r>
      <w:r w:rsidRPr="001F756A">
        <w:rPr>
          <w:rFonts w:eastAsia="仿宋_GB2312"/>
          <w:color w:val="000000"/>
          <w:kern w:val="0"/>
          <w:sz w:val="32"/>
          <w:szCs w:val="32"/>
        </w:rPr>
        <w:t>日</w:t>
      </w:r>
    </w:p>
    <w:p w:rsidR="003C5A5B" w:rsidRPr="001F756A" w:rsidRDefault="003C5A5B" w:rsidP="003C5A5B">
      <w:pPr>
        <w:spacing w:line="560" w:lineRule="exact"/>
        <w:ind w:firstLineChars="200" w:firstLine="640"/>
        <w:rPr>
          <w:rFonts w:eastAsia="仿宋_GB2312"/>
          <w:color w:val="000000"/>
          <w:kern w:val="0"/>
          <w:sz w:val="32"/>
          <w:szCs w:val="32"/>
        </w:rPr>
      </w:pPr>
    </w:p>
    <w:p w:rsidR="003C5A5B" w:rsidRPr="001F756A" w:rsidRDefault="003C5A5B" w:rsidP="003C5A5B">
      <w:pPr>
        <w:spacing w:line="560" w:lineRule="exact"/>
        <w:rPr>
          <w:rFonts w:eastAsia="仿宋_GB2312"/>
          <w:color w:val="000000"/>
          <w:kern w:val="0"/>
          <w:sz w:val="32"/>
          <w:szCs w:val="32"/>
          <w:u w:val="single"/>
        </w:rPr>
      </w:pPr>
      <w:r w:rsidRPr="001F756A">
        <w:rPr>
          <w:rFonts w:eastAsia="仿宋_GB2312"/>
          <w:color w:val="000000"/>
          <w:kern w:val="0"/>
          <w:sz w:val="32"/>
          <w:szCs w:val="32"/>
          <w:u w:val="single"/>
        </w:rPr>
        <w:t xml:space="preserve">                                                          </w:t>
      </w:r>
    </w:p>
    <w:p w:rsidR="003C5A5B" w:rsidRPr="001F756A" w:rsidRDefault="003C5A5B" w:rsidP="003C5A5B">
      <w:pPr>
        <w:spacing w:line="360" w:lineRule="exact"/>
        <w:rPr>
          <w:rFonts w:eastAsia="仿宋_GB2312"/>
          <w:color w:val="000000"/>
          <w:kern w:val="0"/>
          <w:sz w:val="28"/>
          <w:szCs w:val="28"/>
        </w:rPr>
      </w:pPr>
      <w:r w:rsidRPr="001F756A">
        <w:rPr>
          <w:rFonts w:eastAsia="仿宋_GB2312"/>
          <w:color w:val="000000"/>
          <w:kern w:val="0"/>
          <w:sz w:val="28"/>
          <w:szCs w:val="28"/>
        </w:rPr>
        <w:t>注：本文书一式两份，一份交申请人，一份归档。</w:t>
      </w:r>
    </w:p>
    <w:p w:rsidR="003C5A5B" w:rsidRPr="001F756A" w:rsidRDefault="003C5A5B" w:rsidP="003C5A5B">
      <w:pPr>
        <w:spacing w:line="560" w:lineRule="exact"/>
        <w:contextualSpacing/>
        <w:jc w:val="center"/>
        <w:rPr>
          <w:rFonts w:eastAsia="方正小标宋简体"/>
          <w:sz w:val="36"/>
          <w:szCs w:val="36"/>
        </w:rPr>
      </w:pPr>
      <w:r w:rsidRPr="001F756A">
        <w:rPr>
          <w:rFonts w:eastAsia="仿宋_GB2312"/>
          <w:sz w:val="32"/>
          <w:szCs w:val="32"/>
        </w:rPr>
        <w:lastRenderedPageBreak/>
        <w:t xml:space="preserve"> </w:t>
      </w:r>
      <w:r w:rsidRPr="001F756A">
        <w:rPr>
          <w:rFonts w:eastAsia="方正小标宋简体"/>
          <w:sz w:val="36"/>
          <w:szCs w:val="36"/>
        </w:rPr>
        <w:t>四川省药品监督管理局</w:t>
      </w:r>
    </w:p>
    <w:p w:rsidR="003C5A5B" w:rsidRPr="001F756A" w:rsidRDefault="003C5A5B" w:rsidP="003C5A5B">
      <w:pPr>
        <w:spacing w:beforeLines="100" w:before="360" w:afterLines="100" w:after="360" w:line="560" w:lineRule="exact"/>
        <w:contextualSpacing/>
        <w:jc w:val="center"/>
        <w:rPr>
          <w:rFonts w:eastAsia="方正小标宋简体"/>
          <w:sz w:val="36"/>
          <w:szCs w:val="36"/>
        </w:rPr>
      </w:pPr>
      <w:r w:rsidRPr="001F756A">
        <w:rPr>
          <w:rFonts w:eastAsia="方正小标宋简体"/>
          <w:sz w:val="36"/>
          <w:szCs w:val="36"/>
        </w:rPr>
        <w:t>行政复议案件登记表</w:t>
      </w:r>
    </w:p>
    <w:p w:rsidR="003C5A5B" w:rsidRPr="001F756A" w:rsidRDefault="003C5A5B" w:rsidP="003C5A5B">
      <w:pPr>
        <w:spacing w:line="400" w:lineRule="exact"/>
        <w:contextualSpacing/>
        <w:jc w:val="center"/>
        <w:rPr>
          <w:rFonts w:eastAsia="方正小标宋简体"/>
          <w:sz w:val="36"/>
          <w:szCs w:val="36"/>
        </w:rPr>
      </w:pPr>
    </w:p>
    <w:tbl>
      <w:tblPr>
        <w:tblW w:w="88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12"/>
        <w:gridCol w:w="719"/>
        <w:gridCol w:w="905"/>
        <w:gridCol w:w="1272"/>
        <w:gridCol w:w="908"/>
        <w:gridCol w:w="426"/>
        <w:gridCol w:w="852"/>
        <w:gridCol w:w="994"/>
        <w:gridCol w:w="1750"/>
      </w:tblGrid>
      <w:tr w:rsidR="003C5A5B" w:rsidRPr="001F756A" w:rsidTr="003C5A5B">
        <w:trPr>
          <w:trHeight w:hRule="exact" w:val="613"/>
          <w:jc w:val="center"/>
        </w:trPr>
        <w:tc>
          <w:tcPr>
            <w:tcW w:w="1731" w:type="dxa"/>
            <w:gridSpan w:val="2"/>
            <w:vMerge w:val="restart"/>
            <w:vAlign w:val="center"/>
          </w:tcPr>
          <w:p w:rsidR="003C5A5B" w:rsidRPr="001F756A" w:rsidRDefault="003C5A5B" w:rsidP="003C5A5B">
            <w:pPr>
              <w:jc w:val="center"/>
              <w:rPr>
                <w:rFonts w:eastAsia="仿宋_GB2312"/>
                <w:sz w:val="30"/>
                <w:szCs w:val="30"/>
              </w:rPr>
            </w:pPr>
            <w:r w:rsidRPr="001F756A">
              <w:rPr>
                <w:rFonts w:eastAsia="仿宋_GB2312"/>
                <w:sz w:val="30"/>
                <w:szCs w:val="30"/>
              </w:rPr>
              <w:t>申请人</w:t>
            </w:r>
          </w:p>
        </w:tc>
        <w:tc>
          <w:tcPr>
            <w:tcW w:w="7107" w:type="dxa"/>
            <w:gridSpan w:val="7"/>
            <w:vAlign w:val="center"/>
          </w:tcPr>
          <w:p w:rsidR="003C5A5B" w:rsidRPr="001F756A" w:rsidRDefault="003C5A5B" w:rsidP="003C5A5B">
            <w:pPr>
              <w:jc w:val="center"/>
              <w:rPr>
                <w:rFonts w:eastAsia="仿宋_GB2312"/>
                <w:sz w:val="30"/>
                <w:szCs w:val="30"/>
              </w:rPr>
            </w:pPr>
          </w:p>
        </w:tc>
      </w:tr>
      <w:tr w:rsidR="003C5A5B" w:rsidRPr="001F756A" w:rsidTr="003C5A5B">
        <w:trPr>
          <w:trHeight w:hRule="exact" w:val="613"/>
          <w:jc w:val="center"/>
        </w:trPr>
        <w:tc>
          <w:tcPr>
            <w:tcW w:w="1731" w:type="dxa"/>
            <w:gridSpan w:val="2"/>
            <w:vMerge/>
            <w:vAlign w:val="center"/>
          </w:tcPr>
          <w:p w:rsidR="003C5A5B" w:rsidRPr="001F756A" w:rsidRDefault="003C5A5B" w:rsidP="003C5A5B">
            <w:pPr>
              <w:jc w:val="center"/>
              <w:rPr>
                <w:rFonts w:eastAsia="仿宋_GB2312"/>
                <w:sz w:val="30"/>
                <w:szCs w:val="30"/>
              </w:rPr>
            </w:pPr>
          </w:p>
        </w:tc>
        <w:tc>
          <w:tcPr>
            <w:tcW w:w="905" w:type="dxa"/>
            <w:vAlign w:val="center"/>
          </w:tcPr>
          <w:p w:rsidR="003C5A5B" w:rsidRPr="001F756A" w:rsidRDefault="003C5A5B" w:rsidP="003C5A5B">
            <w:pPr>
              <w:jc w:val="center"/>
              <w:rPr>
                <w:rFonts w:eastAsia="仿宋_GB2312"/>
                <w:sz w:val="30"/>
                <w:szCs w:val="30"/>
              </w:rPr>
            </w:pPr>
            <w:r w:rsidRPr="001F756A">
              <w:rPr>
                <w:rFonts w:eastAsia="仿宋_GB2312"/>
                <w:sz w:val="32"/>
                <w:szCs w:val="32"/>
              </w:rPr>
              <w:t>性别</w:t>
            </w:r>
          </w:p>
        </w:tc>
        <w:tc>
          <w:tcPr>
            <w:tcW w:w="1272" w:type="dxa"/>
            <w:vAlign w:val="center"/>
          </w:tcPr>
          <w:p w:rsidR="003C5A5B" w:rsidRPr="001F756A" w:rsidRDefault="003C5A5B" w:rsidP="003C5A5B">
            <w:pPr>
              <w:jc w:val="center"/>
              <w:rPr>
                <w:rFonts w:eastAsia="仿宋_GB2312"/>
                <w:sz w:val="30"/>
                <w:szCs w:val="30"/>
              </w:rPr>
            </w:pPr>
          </w:p>
        </w:tc>
        <w:tc>
          <w:tcPr>
            <w:tcW w:w="908" w:type="dxa"/>
            <w:tcBorders>
              <w:right w:val="single" w:sz="8" w:space="0" w:color="auto"/>
            </w:tcBorders>
            <w:vAlign w:val="center"/>
          </w:tcPr>
          <w:p w:rsidR="003C5A5B" w:rsidRPr="001F756A" w:rsidRDefault="003C5A5B" w:rsidP="003C5A5B">
            <w:pPr>
              <w:jc w:val="center"/>
              <w:rPr>
                <w:rFonts w:eastAsia="仿宋_GB2312"/>
                <w:sz w:val="30"/>
                <w:szCs w:val="30"/>
              </w:rPr>
            </w:pPr>
            <w:r w:rsidRPr="001F756A">
              <w:rPr>
                <w:rFonts w:eastAsia="仿宋_GB2312"/>
                <w:sz w:val="30"/>
                <w:szCs w:val="30"/>
              </w:rPr>
              <w:t>年龄</w:t>
            </w:r>
          </w:p>
        </w:tc>
        <w:tc>
          <w:tcPr>
            <w:tcW w:w="1278" w:type="dxa"/>
            <w:gridSpan w:val="2"/>
            <w:tcBorders>
              <w:left w:val="single" w:sz="8" w:space="0" w:color="auto"/>
            </w:tcBorders>
            <w:vAlign w:val="center"/>
          </w:tcPr>
          <w:p w:rsidR="003C5A5B" w:rsidRPr="001F756A" w:rsidRDefault="003C5A5B" w:rsidP="003C5A5B">
            <w:pPr>
              <w:jc w:val="center"/>
              <w:rPr>
                <w:rFonts w:eastAsia="仿宋_GB2312"/>
                <w:sz w:val="30"/>
                <w:szCs w:val="30"/>
              </w:rPr>
            </w:pPr>
          </w:p>
        </w:tc>
        <w:tc>
          <w:tcPr>
            <w:tcW w:w="993"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民族</w:t>
            </w:r>
          </w:p>
        </w:tc>
        <w:tc>
          <w:tcPr>
            <w:tcW w:w="1748" w:type="dxa"/>
            <w:vAlign w:val="center"/>
          </w:tcPr>
          <w:p w:rsidR="003C5A5B" w:rsidRPr="001F756A" w:rsidRDefault="003C5A5B" w:rsidP="003C5A5B">
            <w:pPr>
              <w:jc w:val="center"/>
              <w:rPr>
                <w:rFonts w:eastAsia="仿宋_GB2312"/>
                <w:sz w:val="30"/>
                <w:szCs w:val="30"/>
              </w:rPr>
            </w:pPr>
          </w:p>
        </w:tc>
      </w:tr>
      <w:tr w:rsidR="003C5A5B" w:rsidRPr="001F756A" w:rsidTr="003C5A5B">
        <w:trPr>
          <w:trHeight w:hRule="exact" w:val="613"/>
          <w:jc w:val="center"/>
        </w:trPr>
        <w:tc>
          <w:tcPr>
            <w:tcW w:w="1731" w:type="dxa"/>
            <w:gridSpan w:val="2"/>
            <w:vAlign w:val="center"/>
          </w:tcPr>
          <w:p w:rsidR="003C5A5B" w:rsidRPr="001F756A" w:rsidRDefault="003C5A5B" w:rsidP="003C5A5B">
            <w:pPr>
              <w:jc w:val="center"/>
              <w:rPr>
                <w:rFonts w:eastAsia="仿宋_GB2312"/>
                <w:sz w:val="30"/>
                <w:szCs w:val="30"/>
              </w:rPr>
            </w:pPr>
            <w:r w:rsidRPr="001F756A">
              <w:rPr>
                <w:rFonts w:eastAsia="仿宋_GB2312"/>
                <w:sz w:val="30"/>
                <w:szCs w:val="30"/>
              </w:rPr>
              <w:t>住（地）址</w:t>
            </w:r>
          </w:p>
        </w:tc>
        <w:tc>
          <w:tcPr>
            <w:tcW w:w="3511" w:type="dxa"/>
            <w:gridSpan w:val="4"/>
            <w:vAlign w:val="center"/>
          </w:tcPr>
          <w:p w:rsidR="003C5A5B" w:rsidRPr="001F756A" w:rsidRDefault="003C5A5B" w:rsidP="003C5A5B">
            <w:pPr>
              <w:jc w:val="center"/>
              <w:rPr>
                <w:rFonts w:eastAsia="仿宋_GB2312"/>
                <w:sz w:val="30"/>
                <w:szCs w:val="30"/>
              </w:rPr>
            </w:pPr>
          </w:p>
        </w:tc>
        <w:tc>
          <w:tcPr>
            <w:tcW w:w="1846" w:type="dxa"/>
            <w:gridSpan w:val="2"/>
            <w:vAlign w:val="center"/>
          </w:tcPr>
          <w:p w:rsidR="003C5A5B" w:rsidRPr="001F756A" w:rsidRDefault="003C5A5B" w:rsidP="003C5A5B">
            <w:pPr>
              <w:jc w:val="center"/>
              <w:rPr>
                <w:rFonts w:eastAsia="仿宋_GB2312"/>
                <w:sz w:val="30"/>
                <w:szCs w:val="30"/>
              </w:rPr>
            </w:pPr>
            <w:r w:rsidRPr="001F756A">
              <w:rPr>
                <w:rFonts w:eastAsia="仿宋_GB2312"/>
                <w:sz w:val="30"/>
                <w:szCs w:val="30"/>
              </w:rPr>
              <w:t>法定代表人</w:t>
            </w:r>
          </w:p>
        </w:tc>
        <w:tc>
          <w:tcPr>
            <w:tcW w:w="1748" w:type="dxa"/>
            <w:vAlign w:val="center"/>
          </w:tcPr>
          <w:p w:rsidR="003C5A5B" w:rsidRPr="001F756A" w:rsidRDefault="003C5A5B" w:rsidP="003C5A5B">
            <w:pPr>
              <w:jc w:val="center"/>
              <w:rPr>
                <w:rFonts w:eastAsia="仿宋_GB2312"/>
                <w:sz w:val="30"/>
                <w:szCs w:val="30"/>
              </w:rPr>
            </w:pPr>
          </w:p>
        </w:tc>
      </w:tr>
      <w:tr w:rsidR="003C5A5B" w:rsidRPr="001F756A" w:rsidTr="003C5A5B">
        <w:trPr>
          <w:trHeight w:hRule="exact" w:val="613"/>
          <w:jc w:val="center"/>
        </w:trPr>
        <w:tc>
          <w:tcPr>
            <w:tcW w:w="1731" w:type="dxa"/>
            <w:gridSpan w:val="2"/>
            <w:vAlign w:val="center"/>
          </w:tcPr>
          <w:p w:rsidR="003C5A5B" w:rsidRPr="001F756A" w:rsidRDefault="003C5A5B" w:rsidP="003C5A5B">
            <w:pPr>
              <w:jc w:val="center"/>
              <w:rPr>
                <w:rFonts w:eastAsia="仿宋_GB2312"/>
                <w:sz w:val="30"/>
                <w:szCs w:val="30"/>
              </w:rPr>
            </w:pPr>
            <w:r w:rsidRPr="001F756A">
              <w:rPr>
                <w:rFonts w:eastAsia="仿宋_GB2312"/>
                <w:sz w:val="30"/>
                <w:szCs w:val="30"/>
              </w:rPr>
              <w:t>被申请人</w:t>
            </w:r>
          </w:p>
        </w:tc>
        <w:tc>
          <w:tcPr>
            <w:tcW w:w="7107" w:type="dxa"/>
            <w:gridSpan w:val="7"/>
            <w:vAlign w:val="center"/>
          </w:tcPr>
          <w:p w:rsidR="003C5A5B" w:rsidRPr="001F756A" w:rsidRDefault="003C5A5B" w:rsidP="003C5A5B">
            <w:pPr>
              <w:jc w:val="center"/>
              <w:rPr>
                <w:rFonts w:eastAsia="仿宋_GB2312"/>
                <w:sz w:val="30"/>
                <w:szCs w:val="30"/>
              </w:rPr>
            </w:pPr>
          </w:p>
        </w:tc>
      </w:tr>
      <w:tr w:rsidR="003C5A5B" w:rsidRPr="001F756A" w:rsidTr="003C5A5B">
        <w:trPr>
          <w:trHeight w:hRule="exact" w:val="613"/>
          <w:jc w:val="center"/>
        </w:trPr>
        <w:tc>
          <w:tcPr>
            <w:tcW w:w="1731" w:type="dxa"/>
            <w:gridSpan w:val="2"/>
            <w:vAlign w:val="center"/>
          </w:tcPr>
          <w:p w:rsidR="003C5A5B" w:rsidRPr="001F756A" w:rsidRDefault="003C5A5B" w:rsidP="003C5A5B">
            <w:pPr>
              <w:jc w:val="center"/>
              <w:rPr>
                <w:rFonts w:eastAsia="仿宋_GB2312"/>
                <w:sz w:val="30"/>
                <w:szCs w:val="30"/>
              </w:rPr>
            </w:pPr>
            <w:r w:rsidRPr="001F756A">
              <w:rPr>
                <w:rFonts w:eastAsia="仿宋_GB2312"/>
                <w:sz w:val="30"/>
                <w:szCs w:val="30"/>
              </w:rPr>
              <w:t>地　　址</w:t>
            </w:r>
          </w:p>
        </w:tc>
        <w:tc>
          <w:tcPr>
            <w:tcW w:w="3511" w:type="dxa"/>
            <w:gridSpan w:val="4"/>
            <w:vAlign w:val="center"/>
          </w:tcPr>
          <w:p w:rsidR="003C5A5B" w:rsidRPr="001F756A" w:rsidRDefault="003C5A5B" w:rsidP="003C5A5B">
            <w:pPr>
              <w:jc w:val="center"/>
              <w:rPr>
                <w:rFonts w:eastAsia="仿宋_GB2312"/>
                <w:sz w:val="30"/>
                <w:szCs w:val="30"/>
              </w:rPr>
            </w:pPr>
          </w:p>
        </w:tc>
        <w:tc>
          <w:tcPr>
            <w:tcW w:w="1846" w:type="dxa"/>
            <w:gridSpan w:val="2"/>
            <w:vAlign w:val="center"/>
          </w:tcPr>
          <w:p w:rsidR="003C5A5B" w:rsidRPr="001F756A" w:rsidRDefault="003C5A5B" w:rsidP="003C5A5B">
            <w:pPr>
              <w:jc w:val="center"/>
              <w:rPr>
                <w:rFonts w:eastAsia="仿宋_GB2312"/>
                <w:sz w:val="30"/>
                <w:szCs w:val="30"/>
              </w:rPr>
            </w:pPr>
            <w:r w:rsidRPr="001F756A">
              <w:rPr>
                <w:rFonts w:eastAsia="仿宋_GB2312"/>
                <w:sz w:val="30"/>
                <w:szCs w:val="30"/>
              </w:rPr>
              <w:t>法定代表人</w:t>
            </w:r>
          </w:p>
        </w:tc>
        <w:tc>
          <w:tcPr>
            <w:tcW w:w="1748" w:type="dxa"/>
            <w:vAlign w:val="center"/>
          </w:tcPr>
          <w:p w:rsidR="003C5A5B" w:rsidRPr="001F756A" w:rsidRDefault="003C5A5B" w:rsidP="003C5A5B">
            <w:pPr>
              <w:jc w:val="center"/>
              <w:rPr>
                <w:rFonts w:eastAsia="仿宋_GB2312"/>
                <w:sz w:val="30"/>
                <w:szCs w:val="30"/>
              </w:rPr>
            </w:pPr>
          </w:p>
        </w:tc>
      </w:tr>
      <w:tr w:rsidR="003C5A5B" w:rsidRPr="001F756A" w:rsidTr="003C5A5B">
        <w:trPr>
          <w:trHeight w:hRule="exact" w:val="613"/>
          <w:jc w:val="center"/>
        </w:trPr>
        <w:tc>
          <w:tcPr>
            <w:tcW w:w="1731" w:type="dxa"/>
            <w:gridSpan w:val="2"/>
            <w:vAlign w:val="center"/>
          </w:tcPr>
          <w:p w:rsidR="003C5A5B" w:rsidRPr="001F756A" w:rsidRDefault="003C5A5B" w:rsidP="003C5A5B">
            <w:pPr>
              <w:jc w:val="center"/>
              <w:rPr>
                <w:rFonts w:eastAsia="仿宋_GB2312"/>
                <w:sz w:val="30"/>
                <w:szCs w:val="30"/>
              </w:rPr>
            </w:pPr>
            <w:r w:rsidRPr="001F756A">
              <w:rPr>
                <w:rFonts w:eastAsia="仿宋_GB2312"/>
                <w:sz w:val="30"/>
                <w:szCs w:val="30"/>
              </w:rPr>
              <w:t>申请时间</w:t>
            </w:r>
          </w:p>
        </w:tc>
        <w:tc>
          <w:tcPr>
            <w:tcW w:w="7107" w:type="dxa"/>
            <w:gridSpan w:val="7"/>
            <w:vAlign w:val="center"/>
          </w:tcPr>
          <w:p w:rsidR="003C5A5B" w:rsidRPr="001F756A" w:rsidRDefault="003C5A5B" w:rsidP="003C5A5B">
            <w:pPr>
              <w:jc w:val="center"/>
              <w:rPr>
                <w:rFonts w:eastAsia="仿宋_GB2312"/>
                <w:sz w:val="30"/>
                <w:szCs w:val="30"/>
              </w:rPr>
            </w:pPr>
            <w:r w:rsidRPr="001F756A">
              <w:rPr>
                <w:rFonts w:eastAsia="仿宋_GB2312"/>
                <w:sz w:val="30"/>
                <w:szCs w:val="30"/>
              </w:rPr>
              <w:t xml:space="preserve">　　　年　月　日　时　分</w:t>
            </w:r>
          </w:p>
        </w:tc>
      </w:tr>
      <w:tr w:rsidR="003C5A5B" w:rsidRPr="001F756A" w:rsidTr="003C5A5B">
        <w:trPr>
          <w:cantSplit/>
          <w:trHeight w:val="2512"/>
          <w:jc w:val="center"/>
        </w:trPr>
        <w:tc>
          <w:tcPr>
            <w:tcW w:w="1012" w:type="dxa"/>
            <w:vAlign w:val="center"/>
          </w:tcPr>
          <w:p w:rsidR="003C5A5B" w:rsidRPr="001F756A" w:rsidRDefault="003C5A5B" w:rsidP="003C5A5B">
            <w:pPr>
              <w:spacing w:line="500" w:lineRule="exact"/>
              <w:jc w:val="center"/>
              <w:rPr>
                <w:rFonts w:eastAsia="仿宋_GB2312"/>
                <w:sz w:val="30"/>
                <w:szCs w:val="30"/>
              </w:rPr>
            </w:pPr>
            <w:r w:rsidRPr="001F756A">
              <w:rPr>
                <w:rFonts w:eastAsia="仿宋_GB2312"/>
                <w:sz w:val="30"/>
                <w:szCs w:val="30"/>
              </w:rPr>
              <w:t>行政复议的事实理由和请求</w:t>
            </w:r>
          </w:p>
        </w:tc>
        <w:tc>
          <w:tcPr>
            <w:tcW w:w="7826" w:type="dxa"/>
            <w:gridSpan w:val="8"/>
          </w:tcPr>
          <w:p w:rsidR="003C5A5B" w:rsidRPr="001F756A" w:rsidRDefault="003C5A5B" w:rsidP="003C5A5B">
            <w:pPr>
              <w:spacing w:line="500" w:lineRule="exact"/>
              <w:rPr>
                <w:rFonts w:eastAsia="仿宋_GB2312"/>
                <w:w w:val="90"/>
                <w:sz w:val="30"/>
                <w:szCs w:val="30"/>
              </w:rPr>
            </w:pPr>
            <w:r w:rsidRPr="001F756A">
              <w:rPr>
                <w:rFonts w:eastAsia="仿宋_GB2312"/>
                <w:w w:val="90"/>
                <w:sz w:val="30"/>
                <w:szCs w:val="30"/>
              </w:rPr>
              <w:t>（具体行政行为的时间、内容，申请复议的理由和具体请求）</w:t>
            </w:r>
          </w:p>
          <w:p w:rsidR="003C5A5B" w:rsidRPr="001F756A" w:rsidRDefault="003C5A5B" w:rsidP="003C5A5B">
            <w:pPr>
              <w:spacing w:line="500" w:lineRule="exact"/>
              <w:rPr>
                <w:rFonts w:eastAsia="仿宋_GB2312"/>
                <w:w w:val="90"/>
                <w:sz w:val="30"/>
                <w:szCs w:val="30"/>
              </w:rPr>
            </w:pPr>
          </w:p>
          <w:p w:rsidR="003C5A5B" w:rsidRPr="001F756A" w:rsidRDefault="003C5A5B" w:rsidP="003C5A5B">
            <w:pPr>
              <w:spacing w:line="500" w:lineRule="exact"/>
              <w:rPr>
                <w:rFonts w:eastAsia="仿宋_GB2312"/>
                <w:w w:val="90"/>
                <w:sz w:val="30"/>
                <w:szCs w:val="30"/>
              </w:rPr>
            </w:pPr>
          </w:p>
        </w:tc>
      </w:tr>
      <w:tr w:rsidR="003C5A5B" w:rsidRPr="001F756A" w:rsidTr="003C5A5B">
        <w:trPr>
          <w:cantSplit/>
          <w:trHeight w:val="1241"/>
          <w:jc w:val="center"/>
        </w:trPr>
        <w:tc>
          <w:tcPr>
            <w:tcW w:w="1012"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复议情况</w:t>
            </w:r>
          </w:p>
        </w:tc>
        <w:tc>
          <w:tcPr>
            <w:tcW w:w="7826" w:type="dxa"/>
            <w:gridSpan w:val="8"/>
          </w:tcPr>
          <w:p w:rsidR="003C5A5B" w:rsidRPr="001F756A" w:rsidRDefault="003C5A5B" w:rsidP="003C5A5B">
            <w:pPr>
              <w:jc w:val="left"/>
              <w:rPr>
                <w:rFonts w:eastAsia="仿宋_GB2312"/>
                <w:sz w:val="30"/>
                <w:szCs w:val="30"/>
              </w:rPr>
            </w:pPr>
            <w:r w:rsidRPr="001F756A">
              <w:rPr>
                <w:rFonts w:eastAsia="仿宋_GB2312"/>
                <w:sz w:val="30"/>
                <w:szCs w:val="30"/>
              </w:rPr>
              <w:t>（受理、不予受理、转送情况）</w:t>
            </w:r>
          </w:p>
          <w:p w:rsidR="003C5A5B" w:rsidRPr="001F756A" w:rsidRDefault="003C5A5B" w:rsidP="003C5A5B">
            <w:pPr>
              <w:jc w:val="left"/>
              <w:rPr>
                <w:rFonts w:eastAsia="仿宋_GB2312"/>
                <w:sz w:val="30"/>
                <w:szCs w:val="30"/>
              </w:rPr>
            </w:pPr>
          </w:p>
        </w:tc>
      </w:tr>
      <w:tr w:rsidR="003C5A5B" w:rsidRPr="001F756A" w:rsidTr="003C5A5B">
        <w:trPr>
          <w:cantSplit/>
          <w:trHeight w:val="1678"/>
          <w:jc w:val="center"/>
        </w:trPr>
        <w:tc>
          <w:tcPr>
            <w:tcW w:w="1012"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结案情况</w:t>
            </w:r>
          </w:p>
        </w:tc>
        <w:tc>
          <w:tcPr>
            <w:tcW w:w="7826" w:type="dxa"/>
            <w:gridSpan w:val="8"/>
          </w:tcPr>
          <w:p w:rsidR="003C5A5B" w:rsidRPr="001F756A" w:rsidRDefault="003C5A5B" w:rsidP="003C5A5B">
            <w:pPr>
              <w:jc w:val="left"/>
              <w:rPr>
                <w:rFonts w:eastAsia="仿宋_GB2312"/>
                <w:sz w:val="30"/>
                <w:szCs w:val="30"/>
              </w:rPr>
            </w:pPr>
            <w:r w:rsidRPr="001F756A">
              <w:rPr>
                <w:rFonts w:eastAsia="仿宋_GB2312"/>
                <w:sz w:val="30"/>
                <w:szCs w:val="30"/>
              </w:rPr>
              <w:t>（案件的最后处理结果）</w:t>
            </w:r>
          </w:p>
          <w:p w:rsidR="003C5A5B" w:rsidRPr="001F756A" w:rsidRDefault="003C5A5B" w:rsidP="003C5A5B">
            <w:pPr>
              <w:jc w:val="left"/>
              <w:rPr>
                <w:rFonts w:eastAsia="仿宋_GB2312"/>
                <w:sz w:val="30"/>
                <w:szCs w:val="30"/>
              </w:rPr>
            </w:pPr>
          </w:p>
          <w:p w:rsidR="003C5A5B" w:rsidRPr="001F756A" w:rsidRDefault="003C5A5B" w:rsidP="003C5A5B">
            <w:pPr>
              <w:jc w:val="left"/>
              <w:rPr>
                <w:rFonts w:eastAsia="仿宋_GB2312"/>
                <w:sz w:val="30"/>
                <w:szCs w:val="30"/>
              </w:rPr>
            </w:pPr>
          </w:p>
        </w:tc>
      </w:tr>
    </w:tbl>
    <w:p w:rsidR="003C5A5B" w:rsidRPr="001F756A" w:rsidRDefault="003C5A5B" w:rsidP="003C5A5B">
      <w:pPr>
        <w:spacing w:line="360" w:lineRule="auto"/>
        <w:jc w:val="center"/>
        <w:rPr>
          <w:rFonts w:eastAsia="仿宋_GB2312"/>
          <w:sz w:val="30"/>
          <w:szCs w:val="30"/>
        </w:rPr>
      </w:pPr>
      <w:r w:rsidRPr="001F756A">
        <w:rPr>
          <w:rFonts w:eastAsia="仿宋_GB2312"/>
          <w:sz w:val="30"/>
          <w:szCs w:val="30"/>
        </w:rPr>
        <w:t xml:space="preserve">登记人：　　　　　　　　　　　　　</w:t>
      </w:r>
      <w:r w:rsidRPr="001F756A">
        <w:rPr>
          <w:rFonts w:eastAsia="仿宋_GB2312"/>
          <w:sz w:val="30"/>
          <w:szCs w:val="30"/>
        </w:rPr>
        <w:t xml:space="preserve">   </w:t>
      </w:r>
      <w:r w:rsidRPr="001F756A">
        <w:rPr>
          <w:rFonts w:eastAsia="仿宋_GB2312"/>
          <w:sz w:val="30"/>
          <w:szCs w:val="30"/>
        </w:rPr>
        <w:t>年　　月　　日</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行政复议不予受理审批表</w:t>
      </w:r>
    </w:p>
    <w:tbl>
      <w:tblPr>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50"/>
        <w:gridCol w:w="7371"/>
      </w:tblGrid>
      <w:tr w:rsidR="003C5A5B" w:rsidRPr="001F756A" w:rsidTr="001D17DC">
        <w:trPr>
          <w:cantSplit/>
          <w:trHeight w:val="604"/>
        </w:trPr>
        <w:tc>
          <w:tcPr>
            <w:tcW w:w="1550" w:type="dxa"/>
            <w:tcBorders>
              <w:bottom w:val="single" w:sz="8" w:space="0" w:color="auto"/>
            </w:tcBorders>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申请人</w:t>
            </w:r>
          </w:p>
        </w:tc>
        <w:tc>
          <w:tcPr>
            <w:tcW w:w="7371" w:type="dxa"/>
            <w:tcBorders>
              <w:bottom w:val="single" w:sz="8" w:space="0" w:color="auto"/>
            </w:tcBorders>
            <w:vAlign w:val="center"/>
          </w:tcPr>
          <w:p w:rsidR="003C5A5B" w:rsidRPr="001F756A" w:rsidRDefault="003C5A5B" w:rsidP="003C5A5B">
            <w:pPr>
              <w:spacing w:line="400" w:lineRule="exact"/>
              <w:rPr>
                <w:rFonts w:eastAsia="仿宋_GB2312"/>
                <w:sz w:val="30"/>
                <w:szCs w:val="21"/>
              </w:rPr>
            </w:pPr>
          </w:p>
        </w:tc>
      </w:tr>
      <w:tr w:rsidR="003C5A5B" w:rsidRPr="001F756A" w:rsidTr="001D17DC">
        <w:trPr>
          <w:cantSplit/>
          <w:trHeight w:val="548"/>
        </w:trPr>
        <w:tc>
          <w:tcPr>
            <w:tcW w:w="1550" w:type="dxa"/>
            <w:tcBorders>
              <w:top w:val="single" w:sz="8" w:space="0" w:color="auto"/>
            </w:tcBorders>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被申请人</w:t>
            </w:r>
          </w:p>
        </w:tc>
        <w:tc>
          <w:tcPr>
            <w:tcW w:w="7371" w:type="dxa"/>
            <w:tcBorders>
              <w:top w:val="single" w:sz="8" w:space="0" w:color="auto"/>
            </w:tcBorders>
            <w:vAlign w:val="center"/>
          </w:tcPr>
          <w:p w:rsidR="003C5A5B" w:rsidRPr="001F756A" w:rsidRDefault="003C5A5B" w:rsidP="003C5A5B">
            <w:pPr>
              <w:spacing w:line="400" w:lineRule="exact"/>
              <w:rPr>
                <w:rFonts w:eastAsia="仿宋_GB2312"/>
                <w:sz w:val="30"/>
                <w:szCs w:val="21"/>
              </w:rPr>
            </w:pPr>
          </w:p>
        </w:tc>
      </w:tr>
      <w:tr w:rsidR="003C5A5B" w:rsidRPr="001F756A" w:rsidTr="001D17DC">
        <w:trPr>
          <w:cantSplit/>
          <w:trHeight w:val="567"/>
        </w:trPr>
        <w:tc>
          <w:tcPr>
            <w:tcW w:w="1550" w:type="dxa"/>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行政复议请求</w:t>
            </w:r>
          </w:p>
        </w:tc>
        <w:tc>
          <w:tcPr>
            <w:tcW w:w="7371" w:type="dxa"/>
          </w:tcPr>
          <w:p w:rsidR="003C5A5B" w:rsidRPr="001F756A" w:rsidRDefault="003C5A5B" w:rsidP="003C5A5B">
            <w:pPr>
              <w:spacing w:line="400" w:lineRule="exact"/>
              <w:rPr>
                <w:rFonts w:eastAsia="仿宋_GB2312"/>
                <w:sz w:val="30"/>
                <w:szCs w:val="21"/>
              </w:rPr>
            </w:pPr>
            <w:r w:rsidRPr="001F756A">
              <w:rPr>
                <w:rFonts w:eastAsia="仿宋_GB2312"/>
                <w:sz w:val="30"/>
                <w:szCs w:val="21"/>
              </w:rPr>
              <w:t>（具体请求）</w:t>
            </w: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tc>
      </w:tr>
      <w:tr w:rsidR="003C5A5B" w:rsidRPr="001F756A" w:rsidTr="001D17DC">
        <w:trPr>
          <w:cantSplit/>
          <w:trHeight w:val="567"/>
        </w:trPr>
        <w:tc>
          <w:tcPr>
            <w:tcW w:w="1550" w:type="dxa"/>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申请复议的主要事实和理由</w:t>
            </w:r>
          </w:p>
        </w:tc>
        <w:tc>
          <w:tcPr>
            <w:tcW w:w="7371" w:type="dxa"/>
          </w:tcPr>
          <w:p w:rsidR="003C5A5B" w:rsidRPr="001F756A" w:rsidRDefault="003C5A5B" w:rsidP="003C5A5B">
            <w:pPr>
              <w:spacing w:line="400" w:lineRule="exact"/>
              <w:rPr>
                <w:rFonts w:eastAsia="仿宋_GB2312"/>
                <w:sz w:val="30"/>
                <w:szCs w:val="21"/>
              </w:rPr>
            </w:pPr>
            <w:r w:rsidRPr="001F756A">
              <w:rPr>
                <w:rFonts w:eastAsia="仿宋_GB2312"/>
                <w:sz w:val="30"/>
                <w:szCs w:val="21"/>
              </w:rPr>
              <w:t>（具体行政行为的时间、内容和申请复议的理由）</w:t>
            </w: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tc>
      </w:tr>
      <w:tr w:rsidR="003C5A5B" w:rsidRPr="001F756A" w:rsidTr="001D17DC">
        <w:trPr>
          <w:cantSplit/>
          <w:trHeight w:val="567"/>
        </w:trPr>
        <w:tc>
          <w:tcPr>
            <w:tcW w:w="1550" w:type="dxa"/>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承办</w:t>
            </w:r>
          </w:p>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意见</w:t>
            </w:r>
          </w:p>
        </w:tc>
        <w:tc>
          <w:tcPr>
            <w:tcW w:w="7371" w:type="dxa"/>
            <w:vAlign w:val="center"/>
          </w:tcPr>
          <w:p w:rsidR="003C5A5B" w:rsidRPr="001F756A" w:rsidRDefault="003C5A5B" w:rsidP="003C5A5B">
            <w:pPr>
              <w:spacing w:line="400" w:lineRule="exact"/>
              <w:rPr>
                <w:rFonts w:eastAsia="仿宋_GB2312"/>
                <w:sz w:val="30"/>
                <w:szCs w:val="21"/>
              </w:rPr>
            </w:pPr>
            <w:r w:rsidRPr="001F756A">
              <w:rPr>
                <w:rFonts w:eastAsia="仿宋_GB2312"/>
                <w:sz w:val="30"/>
                <w:szCs w:val="21"/>
              </w:rPr>
              <w:t>（不予受理复议申请的依据和理由）</w:t>
            </w: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承办人：</w:t>
            </w:r>
            <w:r w:rsidRPr="001F756A">
              <w:rPr>
                <w:rFonts w:eastAsia="仿宋_GB2312"/>
                <w:sz w:val="30"/>
                <w:szCs w:val="21"/>
              </w:rPr>
              <w:t xml:space="preserve">                            </w:t>
            </w:r>
            <w:r w:rsidRPr="001F756A">
              <w:rPr>
                <w:rFonts w:eastAsia="仿宋_GB2312"/>
                <w:sz w:val="30"/>
                <w:szCs w:val="21"/>
              </w:rPr>
              <w:t>年　月　日</w:t>
            </w:r>
          </w:p>
        </w:tc>
      </w:tr>
      <w:tr w:rsidR="003C5A5B" w:rsidRPr="001F756A" w:rsidTr="001D17DC">
        <w:trPr>
          <w:cantSplit/>
          <w:trHeight w:val="567"/>
        </w:trPr>
        <w:tc>
          <w:tcPr>
            <w:tcW w:w="1550" w:type="dxa"/>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法制工作机构意见</w:t>
            </w:r>
          </w:p>
        </w:tc>
        <w:tc>
          <w:tcPr>
            <w:tcW w:w="7371" w:type="dxa"/>
            <w:vAlign w:val="center"/>
          </w:tcPr>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负责人：</w:t>
            </w:r>
            <w:r w:rsidRPr="001F756A">
              <w:rPr>
                <w:rFonts w:eastAsia="仿宋_GB2312"/>
                <w:sz w:val="30"/>
                <w:szCs w:val="21"/>
              </w:rPr>
              <w:t xml:space="preserve">                            </w:t>
            </w:r>
            <w:r w:rsidRPr="001F756A">
              <w:rPr>
                <w:rFonts w:eastAsia="仿宋_GB2312"/>
                <w:sz w:val="30"/>
                <w:szCs w:val="21"/>
              </w:rPr>
              <w:t>年　月　日</w:t>
            </w:r>
          </w:p>
        </w:tc>
      </w:tr>
      <w:tr w:rsidR="003C5A5B" w:rsidRPr="001F756A" w:rsidTr="001D17DC">
        <w:trPr>
          <w:cantSplit/>
          <w:trHeight w:val="567"/>
        </w:trPr>
        <w:tc>
          <w:tcPr>
            <w:tcW w:w="1550" w:type="dxa"/>
            <w:vAlign w:val="center"/>
          </w:tcPr>
          <w:p w:rsidR="003C5A5B" w:rsidRPr="001F756A" w:rsidRDefault="003C5A5B" w:rsidP="003C5A5B">
            <w:pPr>
              <w:spacing w:line="400" w:lineRule="exact"/>
              <w:jc w:val="center"/>
              <w:rPr>
                <w:rFonts w:eastAsia="仿宋_GB2312"/>
                <w:sz w:val="30"/>
                <w:szCs w:val="21"/>
              </w:rPr>
            </w:pPr>
            <w:r w:rsidRPr="001F756A">
              <w:rPr>
                <w:rFonts w:eastAsia="仿宋_GB2312"/>
                <w:sz w:val="30"/>
                <w:szCs w:val="21"/>
              </w:rPr>
              <w:t>复议机关审批意见</w:t>
            </w:r>
          </w:p>
        </w:tc>
        <w:tc>
          <w:tcPr>
            <w:tcW w:w="7371" w:type="dxa"/>
            <w:vAlign w:val="center"/>
          </w:tcPr>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负责人：</w:t>
            </w:r>
            <w:r w:rsidRPr="001F756A">
              <w:rPr>
                <w:rFonts w:eastAsia="仿宋_GB2312"/>
                <w:sz w:val="30"/>
                <w:szCs w:val="21"/>
              </w:rPr>
              <w:t xml:space="preserve">                            </w:t>
            </w:r>
            <w:r w:rsidRPr="001F756A">
              <w:rPr>
                <w:rFonts w:eastAsia="仿宋_GB2312"/>
                <w:sz w:val="30"/>
                <w:szCs w:val="21"/>
              </w:rPr>
              <w:t>年　月　日</w:t>
            </w:r>
          </w:p>
        </w:tc>
      </w:tr>
    </w:tbl>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行政复议不予受理决定书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60" w:lineRule="exact"/>
        <w:jc w:val="right"/>
        <w:rPr>
          <w:rFonts w:eastAsia="仿宋_GB2312"/>
          <w:sz w:val="32"/>
          <w:szCs w:val="32"/>
        </w:rPr>
      </w:pPr>
      <w:r w:rsidRPr="001F756A">
        <w:rPr>
          <w:rFonts w:eastAsia="仿宋_GB2312"/>
          <w:sz w:val="32"/>
          <w:szCs w:val="32"/>
        </w:rPr>
        <w:t>川药监复不受〔</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3C5A5B">
      <w:pPr>
        <w:spacing w:line="560" w:lineRule="exact"/>
        <w:jc w:val="righ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申请人：</w:t>
      </w: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被申请人：</w:t>
      </w:r>
      <w:r w:rsidRPr="001F756A">
        <w:rPr>
          <w:rFonts w:eastAsia="仿宋_GB2312"/>
          <w:sz w:val="32"/>
          <w:szCs w:val="32"/>
          <w:u w:val="single"/>
        </w:rPr>
        <w:t xml:space="preserve">                                              </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申请人对被申请人的</w:t>
      </w:r>
      <w:r w:rsidRPr="001F756A">
        <w:rPr>
          <w:rFonts w:eastAsia="仿宋_GB2312"/>
          <w:sz w:val="32"/>
          <w:szCs w:val="32"/>
          <w:u w:val="single"/>
        </w:rPr>
        <w:t>（具体行政行为）</w:t>
      </w:r>
      <w:r w:rsidRPr="001F756A">
        <w:rPr>
          <w:rFonts w:eastAsia="仿宋_GB2312"/>
          <w:sz w:val="32"/>
          <w:szCs w:val="32"/>
        </w:rPr>
        <w:t>不服提出的行政复议申请，经审查，本机关认为：</w:t>
      </w: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3C5A5B">
      <w:pPr>
        <w:spacing w:line="560" w:lineRule="exact"/>
        <w:ind w:firstLineChars="200" w:firstLine="640"/>
        <w:jc w:val="left"/>
        <w:rPr>
          <w:rFonts w:eastAsia="仿宋_GB2312"/>
          <w:sz w:val="32"/>
          <w:szCs w:val="32"/>
        </w:rPr>
      </w:pPr>
      <w:r w:rsidRPr="001F756A">
        <w:rPr>
          <w:rFonts w:eastAsia="仿宋_GB2312"/>
          <w:sz w:val="32"/>
          <w:szCs w:val="32"/>
        </w:rPr>
        <w:t>根据《中华人民共和国行政复议法》第十七条</w:t>
      </w:r>
      <w:r w:rsidRPr="001F756A">
        <w:rPr>
          <w:rFonts w:eastAsia="仿宋_GB2312"/>
          <w:sz w:val="32"/>
          <w:szCs w:val="32"/>
          <w:u w:val="single"/>
        </w:rPr>
        <w:t>和</w:t>
      </w:r>
      <w:r w:rsidRPr="001F756A">
        <w:rPr>
          <w:rFonts w:eastAsia="仿宋_GB2312"/>
          <w:sz w:val="32"/>
          <w:szCs w:val="32"/>
          <w:u w:val="single"/>
        </w:rPr>
        <w:t xml:space="preserve">         </w:t>
      </w:r>
      <w:r w:rsidRPr="001F756A">
        <w:rPr>
          <w:rFonts w:eastAsia="仿宋_GB2312"/>
          <w:sz w:val="32"/>
          <w:szCs w:val="32"/>
        </w:rPr>
        <w:t>的规定，决定不予受理</w:t>
      </w:r>
      <w:r w:rsidRPr="001F756A">
        <w:rPr>
          <w:rFonts w:eastAsia="仿宋_GB2312"/>
          <w:sz w:val="32"/>
          <w:szCs w:val="32"/>
          <w:u w:val="single"/>
        </w:rPr>
        <w:t>（或者不属于本机关受理的行政复议申请，应当向</w:t>
      </w:r>
      <w:r w:rsidRPr="001F756A">
        <w:rPr>
          <w:rFonts w:eastAsia="仿宋_GB2312"/>
          <w:sz w:val="32"/>
          <w:szCs w:val="32"/>
          <w:u w:val="single"/>
        </w:rPr>
        <w:t xml:space="preserve">      </w:t>
      </w:r>
      <w:r w:rsidRPr="001F756A">
        <w:rPr>
          <w:rFonts w:eastAsia="仿宋_GB2312"/>
          <w:sz w:val="32"/>
          <w:szCs w:val="32"/>
          <w:u w:val="single"/>
        </w:rPr>
        <w:t>行政机关提出）</w:t>
      </w:r>
      <w:r w:rsidRPr="001F756A">
        <w:rPr>
          <w:rFonts w:eastAsia="仿宋_GB2312"/>
          <w:sz w:val="32"/>
          <w:szCs w:val="32"/>
        </w:rPr>
        <w:t>。</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如不服本决定，可以自收到本决定书之日起</w:t>
      </w:r>
      <w:r w:rsidRPr="001F756A">
        <w:rPr>
          <w:rFonts w:eastAsia="仿宋_GB2312"/>
          <w:sz w:val="32"/>
          <w:szCs w:val="32"/>
        </w:rPr>
        <w:t>6</w:t>
      </w:r>
      <w:r w:rsidRPr="001F756A">
        <w:rPr>
          <w:rFonts w:eastAsia="仿宋_GB2312"/>
          <w:sz w:val="32"/>
          <w:szCs w:val="32"/>
        </w:rPr>
        <w:t>个月内依法向成都市青羊区人民法院提起诉讼。</w:t>
      </w:r>
    </w:p>
    <w:p w:rsidR="003C5A5B" w:rsidRPr="001F756A" w:rsidRDefault="003C5A5B" w:rsidP="003C5A5B">
      <w:pPr>
        <w:spacing w:line="560" w:lineRule="exact"/>
        <w:ind w:firstLineChars="200" w:firstLine="640"/>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r w:rsidRPr="001F756A">
        <w:rPr>
          <w:rFonts w:eastAsia="仿宋_GB2312"/>
          <w:sz w:val="32"/>
          <w:szCs w:val="32"/>
        </w:rPr>
        <w:t xml:space="preserve">                              </w:t>
      </w: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exact"/>
        <w:rPr>
          <w:rFonts w:eastAsia="仿宋_GB2312"/>
          <w:sz w:val="28"/>
          <w:szCs w:val="28"/>
        </w:rPr>
      </w:pPr>
      <w:r w:rsidRPr="001F756A">
        <w:rPr>
          <w:rFonts w:eastAsia="仿宋_GB2312"/>
          <w:sz w:val="28"/>
          <w:szCs w:val="28"/>
        </w:rPr>
        <w:t>注：本文书一式三份，一份交申请人，一份交被申请人，一份归档。</w:t>
      </w:r>
    </w:p>
    <w:p w:rsidR="003C5A5B" w:rsidRPr="001F756A" w:rsidRDefault="003C5A5B" w:rsidP="003C5A5B">
      <w:pPr>
        <w:spacing w:line="54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40" w:lineRule="exact"/>
        <w:jc w:val="center"/>
        <w:rPr>
          <w:rFonts w:eastAsia="方正小标宋简体"/>
          <w:sz w:val="36"/>
          <w:szCs w:val="36"/>
        </w:rPr>
      </w:pPr>
      <w:r w:rsidRPr="001F756A">
        <w:rPr>
          <w:rFonts w:eastAsia="方正小标宋简体"/>
          <w:sz w:val="36"/>
          <w:szCs w:val="36"/>
        </w:rPr>
        <w:t>行政复议申请补正通知书</w:t>
      </w: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right"/>
        <w:rPr>
          <w:rFonts w:eastAsia="仿宋_GB2312"/>
          <w:sz w:val="32"/>
          <w:szCs w:val="32"/>
        </w:rPr>
      </w:pPr>
      <w:r w:rsidRPr="001F756A">
        <w:rPr>
          <w:rFonts w:eastAsia="仿宋_GB2312"/>
          <w:sz w:val="32"/>
          <w:szCs w:val="32"/>
        </w:rPr>
        <w:t>川药监复补〔</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3C5A5B">
      <w:pPr>
        <w:spacing w:line="540" w:lineRule="exact"/>
        <w:jc w:val="right"/>
        <w:rPr>
          <w:rFonts w:eastAsia="仿宋_GB2312"/>
          <w:sz w:val="32"/>
          <w:szCs w:val="32"/>
        </w:rPr>
      </w:pPr>
    </w:p>
    <w:p w:rsidR="003C5A5B" w:rsidRPr="001F756A" w:rsidRDefault="003C5A5B" w:rsidP="003C5A5B">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（申请人）</w:t>
      </w:r>
      <w:r w:rsidRPr="001F756A">
        <w:rPr>
          <w:rFonts w:eastAsia="仿宋_GB2312"/>
          <w:sz w:val="32"/>
          <w:szCs w:val="32"/>
        </w:rPr>
        <w:t>：</w:t>
      </w:r>
      <w:r w:rsidRPr="001F756A">
        <w:rPr>
          <w:rFonts w:eastAsia="仿宋_GB2312"/>
          <w:sz w:val="32"/>
          <w:szCs w:val="32"/>
        </w:rPr>
        <w:t xml:space="preserve"> </w:t>
      </w:r>
    </w:p>
    <w:p w:rsidR="003C5A5B" w:rsidRPr="001F756A" w:rsidRDefault="003C5A5B" w:rsidP="003C5A5B">
      <w:pPr>
        <w:spacing w:line="540" w:lineRule="exact"/>
        <w:ind w:firstLineChars="200" w:firstLine="640"/>
        <w:jc w:val="left"/>
        <w:rPr>
          <w:rFonts w:eastAsia="仿宋_GB2312"/>
          <w:sz w:val="32"/>
          <w:szCs w:val="32"/>
          <w:u w:val="single"/>
        </w:rPr>
      </w:pPr>
      <w:r w:rsidRPr="001F756A">
        <w:rPr>
          <w:rFonts w:eastAsia="仿宋_GB2312"/>
          <w:sz w:val="32"/>
          <w:szCs w:val="32"/>
        </w:rPr>
        <w:t>你（单位）对</w:t>
      </w:r>
      <w:r w:rsidRPr="001F756A">
        <w:rPr>
          <w:rFonts w:eastAsia="仿宋_GB2312"/>
          <w:sz w:val="32"/>
          <w:szCs w:val="32"/>
          <w:u w:val="single"/>
        </w:rPr>
        <w:t xml:space="preserve">    </w:t>
      </w:r>
      <w:r w:rsidRPr="001F756A">
        <w:rPr>
          <w:rFonts w:eastAsia="仿宋_GB2312"/>
          <w:sz w:val="32"/>
          <w:szCs w:val="32"/>
          <w:u w:val="single"/>
        </w:rPr>
        <w:t>（被申请人及其具体行政行为）</w:t>
      </w:r>
      <w:r w:rsidRPr="001F756A">
        <w:rPr>
          <w:rFonts w:eastAsia="仿宋_GB2312"/>
          <w:sz w:val="32"/>
          <w:szCs w:val="32"/>
          <w:u w:val="single"/>
        </w:rPr>
        <w:t xml:space="preserve">  </w:t>
      </w:r>
      <w:r w:rsidRPr="001F756A">
        <w:rPr>
          <w:rFonts w:eastAsia="仿宋_GB2312"/>
          <w:sz w:val="32"/>
          <w:szCs w:val="32"/>
        </w:rPr>
        <w:t>不服提出的行政复议申请，经审查，本机关认为：</w:t>
      </w:r>
      <w:r w:rsidRPr="001F756A">
        <w:rPr>
          <w:rFonts w:eastAsia="仿宋_GB2312"/>
          <w:sz w:val="32"/>
          <w:szCs w:val="32"/>
          <w:u w:val="single"/>
        </w:rPr>
        <w:t xml:space="preserve">             </w:t>
      </w:r>
    </w:p>
    <w:p w:rsidR="003C5A5B" w:rsidRPr="001F756A" w:rsidRDefault="003C5A5B" w:rsidP="003C5A5B">
      <w:pPr>
        <w:spacing w:line="540" w:lineRule="exact"/>
        <w:jc w:val="lef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3C5A5B">
      <w:pPr>
        <w:spacing w:line="540" w:lineRule="exact"/>
        <w:ind w:firstLineChars="200" w:firstLine="640"/>
        <w:jc w:val="left"/>
        <w:rPr>
          <w:rFonts w:eastAsia="仿宋_GB2312"/>
          <w:sz w:val="32"/>
          <w:szCs w:val="32"/>
          <w:u w:val="single"/>
        </w:rPr>
      </w:pPr>
      <w:r w:rsidRPr="001F756A">
        <w:rPr>
          <w:rFonts w:eastAsia="仿宋_GB2312"/>
          <w:sz w:val="32"/>
          <w:szCs w:val="32"/>
        </w:rPr>
        <w:t>根据《中华人民共和国行政复议法实施条例》第二十九条的规定，请你（单位）收到本通知书之日起</w:t>
      </w:r>
      <w:r w:rsidRPr="001F756A">
        <w:rPr>
          <w:rFonts w:eastAsia="仿宋_GB2312"/>
          <w:sz w:val="32"/>
          <w:szCs w:val="32"/>
          <w:u w:val="single"/>
        </w:rPr>
        <w:t xml:space="preserve">     </w:t>
      </w:r>
      <w:r w:rsidRPr="001F756A">
        <w:rPr>
          <w:rFonts w:eastAsia="仿宋_GB2312"/>
          <w:sz w:val="32"/>
          <w:szCs w:val="32"/>
          <w:u w:val="single"/>
        </w:rPr>
        <w:t>日内或者于</w:t>
      </w:r>
      <w:r w:rsidRPr="001F756A">
        <w:rPr>
          <w:rFonts w:eastAsia="仿宋_GB2312"/>
          <w:sz w:val="32"/>
          <w:szCs w:val="32"/>
          <w:u w:val="single"/>
        </w:rPr>
        <w:t xml:space="preserve">  </w:t>
      </w:r>
      <w:r w:rsidRPr="001F756A">
        <w:rPr>
          <w:rFonts w:eastAsia="仿宋_GB2312"/>
          <w:sz w:val="32"/>
          <w:szCs w:val="32"/>
          <w:u w:val="single"/>
        </w:rPr>
        <w:t>年</w:t>
      </w:r>
      <w:r w:rsidRPr="001F756A">
        <w:rPr>
          <w:rFonts w:eastAsia="仿宋_GB2312"/>
          <w:sz w:val="32"/>
          <w:szCs w:val="32"/>
          <w:u w:val="single"/>
        </w:rPr>
        <w:t xml:space="preserve"> </w:t>
      </w:r>
      <w:r w:rsidRPr="001F756A">
        <w:rPr>
          <w:rFonts w:eastAsia="仿宋_GB2312"/>
          <w:sz w:val="32"/>
          <w:szCs w:val="32"/>
          <w:u w:val="single"/>
        </w:rPr>
        <w:t>月</w:t>
      </w:r>
      <w:r w:rsidRPr="001F756A">
        <w:rPr>
          <w:rFonts w:eastAsia="仿宋_GB2312"/>
          <w:sz w:val="32"/>
          <w:szCs w:val="32"/>
          <w:u w:val="single"/>
        </w:rPr>
        <w:t xml:space="preserve"> </w:t>
      </w:r>
      <w:r w:rsidRPr="001F756A">
        <w:rPr>
          <w:rFonts w:eastAsia="仿宋_GB2312"/>
          <w:sz w:val="32"/>
          <w:szCs w:val="32"/>
          <w:u w:val="single"/>
        </w:rPr>
        <w:t>日之前补充以下申请材料或者证据：</w:t>
      </w:r>
    </w:p>
    <w:p w:rsidR="003C5A5B" w:rsidRPr="001F756A" w:rsidRDefault="003C5A5B" w:rsidP="003C5A5B">
      <w:pPr>
        <w:spacing w:line="540" w:lineRule="exact"/>
        <w:ind w:firstLineChars="200" w:firstLine="640"/>
        <w:jc w:val="lef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40" w:lineRule="exact"/>
        <w:jc w:val="lef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如因特殊情况不能按期提供的，请于到期之日前告知本机关。无正当理由逾期不提供的，视为申请人放弃行政复议申请。</w:t>
      </w:r>
    </w:p>
    <w:p w:rsidR="003C5A5B" w:rsidRPr="001F756A" w:rsidRDefault="003C5A5B" w:rsidP="003C5A5B">
      <w:pPr>
        <w:spacing w:line="540" w:lineRule="exact"/>
        <w:ind w:firstLine="645"/>
        <w:rPr>
          <w:rFonts w:eastAsia="仿宋_GB2312"/>
          <w:sz w:val="32"/>
          <w:szCs w:val="32"/>
        </w:rPr>
      </w:pPr>
      <w:r w:rsidRPr="001F756A">
        <w:rPr>
          <w:rFonts w:eastAsia="仿宋_GB2312"/>
          <w:sz w:val="32"/>
          <w:szCs w:val="32"/>
        </w:rPr>
        <w:t>补正申请材料所用时间不计入行政复议审理期限。</w:t>
      </w: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r w:rsidRPr="001F756A">
        <w:rPr>
          <w:rFonts w:eastAsia="仿宋_GB2312"/>
          <w:sz w:val="32"/>
          <w:szCs w:val="32"/>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28"/>
          <w:szCs w:val="28"/>
        </w:rPr>
      </w:pPr>
      <w:r w:rsidRPr="001F756A">
        <w:rPr>
          <w:rFonts w:eastAsia="仿宋_GB2312"/>
          <w:sz w:val="28"/>
          <w:szCs w:val="28"/>
        </w:rPr>
        <w:t>注：本文书一式二份，一份交申请人，一份归档。</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责令受理</w:t>
      </w:r>
      <w:r w:rsidRPr="001F756A">
        <w:rPr>
          <w:rFonts w:eastAsia="方正小标宋简体"/>
          <w:sz w:val="36"/>
          <w:szCs w:val="36"/>
        </w:rPr>
        <w:t>/</w:t>
      </w:r>
      <w:r w:rsidRPr="001F756A">
        <w:rPr>
          <w:rFonts w:eastAsia="方正小标宋简体"/>
          <w:sz w:val="36"/>
          <w:szCs w:val="36"/>
        </w:rPr>
        <w:t>恢复审理通知书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00" w:lineRule="exact"/>
        <w:jc w:val="right"/>
        <w:rPr>
          <w:rFonts w:eastAsia="仿宋_GB2312"/>
          <w:sz w:val="32"/>
          <w:szCs w:val="32"/>
        </w:rPr>
      </w:pPr>
      <w:r w:rsidRPr="001F756A">
        <w:rPr>
          <w:rFonts w:eastAsia="仿宋_GB2312"/>
          <w:sz w:val="32"/>
          <w:szCs w:val="32"/>
        </w:rPr>
        <w:t>川药监复责〔</w:t>
      </w:r>
      <w:r w:rsidRPr="001F756A">
        <w:rPr>
          <w:rFonts w:eastAsia="仿宋_GB2312"/>
          <w:sz w:val="32"/>
          <w:szCs w:val="32"/>
        </w:rPr>
        <w:t xml:space="preserve">  </w:t>
      </w:r>
      <w:r w:rsidRPr="001F756A">
        <w:rPr>
          <w:rFonts w:eastAsia="仿宋_GB2312"/>
          <w:sz w:val="32"/>
          <w:szCs w:val="32"/>
        </w:rPr>
        <w:t>〕　号</w:t>
      </w:r>
    </w:p>
    <w:p w:rsidR="003C5A5B" w:rsidRPr="001F756A" w:rsidRDefault="003C5A5B" w:rsidP="003C5A5B">
      <w:pPr>
        <w:spacing w:line="500" w:lineRule="exact"/>
        <w:jc w:val="righ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（被责令受理的机关）</w:t>
      </w:r>
      <w:r w:rsidRPr="001F756A">
        <w:rPr>
          <w:rFonts w:eastAsia="仿宋_GB2312"/>
          <w:sz w:val="32"/>
          <w:szCs w:val="32"/>
        </w:rPr>
        <w:t>：</w:t>
      </w:r>
    </w:p>
    <w:p w:rsidR="003C5A5B" w:rsidRPr="001F756A" w:rsidRDefault="003C5A5B" w:rsidP="003C5A5B">
      <w:pPr>
        <w:spacing w:line="56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 xml:space="preserve"> </w:t>
      </w:r>
      <w:r w:rsidRPr="001F756A">
        <w:rPr>
          <w:rFonts w:eastAsia="仿宋_GB2312"/>
          <w:sz w:val="32"/>
          <w:szCs w:val="32"/>
          <w:u w:val="single"/>
        </w:rPr>
        <w:t>（申请人）</w:t>
      </w:r>
      <w:r w:rsidRPr="001F756A">
        <w:rPr>
          <w:rFonts w:eastAsia="仿宋_GB2312"/>
          <w:sz w:val="32"/>
          <w:szCs w:val="32"/>
        </w:rPr>
        <w:t>不服</w:t>
      </w:r>
      <w:r w:rsidRPr="001F756A">
        <w:rPr>
          <w:rFonts w:eastAsia="仿宋_GB2312"/>
          <w:sz w:val="32"/>
          <w:szCs w:val="32"/>
          <w:u w:val="single"/>
        </w:rPr>
        <w:t>（被申请人的具体行政行为）</w:t>
      </w:r>
      <w:r w:rsidRPr="001F756A">
        <w:rPr>
          <w:rFonts w:eastAsia="仿宋_GB2312"/>
          <w:sz w:val="32"/>
          <w:szCs w:val="32"/>
        </w:rPr>
        <w:t>于</w:t>
      </w:r>
      <w:r w:rsidRPr="001F756A">
        <w:rPr>
          <w:rFonts w:eastAsia="仿宋_GB2312"/>
          <w:sz w:val="32"/>
          <w:szCs w:val="32"/>
          <w:u w:val="single"/>
        </w:rPr>
        <w:t xml:space="preserve"> </w:t>
      </w:r>
      <w:r w:rsidRPr="001F756A">
        <w:rPr>
          <w:rFonts w:eastAsia="仿宋_GB2312"/>
          <w:sz w:val="32"/>
          <w:szCs w:val="32"/>
          <w:u w:val="single"/>
        </w:rPr>
        <w:t>年</w:t>
      </w:r>
      <w:r w:rsidRPr="001F756A">
        <w:rPr>
          <w:rFonts w:eastAsia="仿宋_GB2312"/>
          <w:sz w:val="32"/>
          <w:szCs w:val="32"/>
          <w:u w:val="single"/>
        </w:rPr>
        <w:t xml:space="preserve"> </w:t>
      </w:r>
      <w:r w:rsidRPr="001F756A">
        <w:rPr>
          <w:rFonts w:eastAsia="仿宋_GB2312"/>
          <w:sz w:val="32"/>
          <w:szCs w:val="32"/>
          <w:u w:val="single"/>
        </w:rPr>
        <w:t>月</w:t>
      </w:r>
      <w:r w:rsidRPr="001F756A">
        <w:rPr>
          <w:rFonts w:eastAsia="仿宋_GB2312"/>
          <w:sz w:val="32"/>
          <w:szCs w:val="32"/>
          <w:u w:val="single"/>
        </w:rPr>
        <w:t xml:space="preserve"> </w:t>
      </w:r>
      <w:r w:rsidRPr="001F756A">
        <w:rPr>
          <w:rFonts w:eastAsia="仿宋_GB2312"/>
          <w:sz w:val="32"/>
          <w:szCs w:val="32"/>
          <w:u w:val="single"/>
        </w:rPr>
        <w:t>日</w:t>
      </w:r>
      <w:r w:rsidRPr="001F756A">
        <w:rPr>
          <w:rFonts w:eastAsia="仿宋_GB2312"/>
          <w:sz w:val="32"/>
          <w:szCs w:val="32"/>
        </w:rPr>
        <w:t>向你机关提出行政复议申请，你机关于</w:t>
      </w:r>
      <w:r w:rsidRPr="001F756A">
        <w:rPr>
          <w:rFonts w:eastAsia="仿宋_GB2312"/>
          <w:sz w:val="32"/>
          <w:szCs w:val="32"/>
          <w:u w:val="single"/>
        </w:rPr>
        <w:t xml:space="preserve">  </w:t>
      </w:r>
      <w:r w:rsidRPr="001F756A">
        <w:rPr>
          <w:rFonts w:eastAsia="仿宋_GB2312"/>
          <w:sz w:val="32"/>
          <w:szCs w:val="32"/>
          <w:u w:val="single"/>
        </w:rPr>
        <w:t>年</w:t>
      </w:r>
      <w:r w:rsidRPr="001F756A">
        <w:rPr>
          <w:rFonts w:eastAsia="仿宋_GB2312"/>
          <w:sz w:val="32"/>
          <w:szCs w:val="32"/>
          <w:u w:val="single"/>
        </w:rPr>
        <w:t xml:space="preserve"> </w:t>
      </w:r>
      <w:r w:rsidRPr="001F756A">
        <w:rPr>
          <w:rFonts w:eastAsia="仿宋_GB2312"/>
          <w:sz w:val="32"/>
          <w:szCs w:val="32"/>
          <w:u w:val="single"/>
        </w:rPr>
        <w:t>月</w:t>
      </w:r>
      <w:r w:rsidRPr="001F756A">
        <w:rPr>
          <w:rFonts w:eastAsia="仿宋_GB2312"/>
          <w:sz w:val="32"/>
          <w:szCs w:val="32"/>
          <w:u w:val="single"/>
        </w:rPr>
        <w:t xml:space="preserve"> </w:t>
      </w:r>
      <w:r w:rsidRPr="001F756A">
        <w:rPr>
          <w:rFonts w:eastAsia="仿宋_GB2312"/>
          <w:sz w:val="32"/>
          <w:szCs w:val="32"/>
        </w:rPr>
        <w:t>日作出</w:t>
      </w:r>
      <w:r w:rsidRPr="001F756A">
        <w:rPr>
          <w:rFonts w:eastAsia="仿宋_GB2312"/>
          <w:sz w:val="32"/>
          <w:szCs w:val="32"/>
          <w:u w:val="single"/>
        </w:rPr>
        <w:t>不予受理</w:t>
      </w:r>
      <w:r w:rsidRPr="001F756A">
        <w:rPr>
          <w:rFonts w:eastAsia="仿宋_GB2312"/>
          <w:sz w:val="32"/>
          <w:szCs w:val="32"/>
          <w:u w:val="single"/>
        </w:rPr>
        <w:t>/</w:t>
      </w:r>
      <w:r w:rsidRPr="001F756A">
        <w:rPr>
          <w:rFonts w:eastAsia="仿宋_GB2312"/>
          <w:sz w:val="32"/>
          <w:szCs w:val="32"/>
          <w:u w:val="single"/>
        </w:rPr>
        <w:t>予以驳回</w:t>
      </w:r>
      <w:r w:rsidRPr="001F756A">
        <w:rPr>
          <w:rFonts w:eastAsia="仿宋_GB2312"/>
          <w:sz w:val="32"/>
          <w:szCs w:val="32"/>
        </w:rPr>
        <w:t>的决定。经审查，该行政复议申请符合《中华人民共和国行政复议法》的规定，</w:t>
      </w:r>
      <w:r w:rsidRPr="001F756A">
        <w:rPr>
          <w:rFonts w:eastAsia="仿宋_GB2312"/>
          <w:sz w:val="32"/>
          <w:szCs w:val="32"/>
          <w:u w:val="single"/>
        </w:rPr>
        <w:t>应当予以受理</w:t>
      </w:r>
      <w:r w:rsidRPr="001F756A">
        <w:rPr>
          <w:rFonts w:eastAsia="仿宋_GB2312"/>
          <w:sz w:val="32"/>
          <w:szCs w:val="32"/>
          <w:u w:val="single"/>
        </w:rPr>
        <w:t>/</w:t>
      </w:r>
      <w:r w:rsidRPr="001F756A">
        <w:rPr>
          <w:rFonts w:eastAsia="仿宋_GB2312"/>
          <w:sz w:val="32"/>
          <w:szCs w:val="32"/>
          <w:u w:val="single"/>
        </w:rPr>
        <w:t>行政复议机关驳回行政复议申请的理由不成立</w:t>
      </w:r>
      <w:r w:rsidRPr="001F756A">
        <w:rPr>
          <w:rFonts w:eastAsia="仿宋_GB2312"/>
          <w:sz w:val="32"/>
          <w:szCs w:val="32"/>
        </w:rPr>
        <w:t>。根据</w:t>
      </w:r>
      <w:r w:rsidRPr="001F756A">
        <w:rPr>
          <w:rFonts w:eastAsia="仿宋_GB2312"/>
          <w:sz w:val="32"/>
          <w:szCs w:val="32"/>
          <w:u w:val="single"/>
        </w:rPr>
        <w:t>《中华人民共和国行政复议法》第二十条</w:t>
      </w:r>
      <w:r w:rsidRPr="001F756A">
        <w:rPr>
          <w:rFonts w:eastAsia="仿宋_GB2312"/>
          <w:sz w:val="32"/>
          <w:szCs w:val="32"/>
          <w:u w:val="single"/>
        </w:rPr>
        <w:t>/</w:t>
      </w:r>
      <w:r w:rsidRPr="001F756A">
        <w:rPr>
          <w:rFonts w:eastAsia="仿宋_GB2312"/>
          <w:sz w:val="32"/>
          <w:szCs w:val="32"/>
          <w:u w:val="single"/>
        </w:rPr>
        <w:t>《中华人民共和国行政复议法实施条例》第四十八条第二款</w:t>
      </w:r>
      <w:r w:rsidRPr="001F756A">
        <w:rPr>
          <w:rFonts w:eastAsia="仿宋_GB2312"/>
          <w:sz w:val="32"/>
          <w:szCs w:val="32"/>
        </w:rPr>
        <w:t>的规定，请你单位自收到本通知之日起</w:t>
      </w:r>
      <w:r w:rsidRPr="001F756A">
        <w:rPr>
          <w:rFonts w:eastAsia="仿宋_GB2312"/>
          <w:sz w:val="32"/>
          <w:szCs w:val="32"/>
        </w:rPr>
        <w:t>5</w:t>
      </w:r>
      <w:r w:rsidRPr="001F756A">
        <w:rPr>
          <w:rFonts w:eastAsia="仿宋_GB2312"/>
          <w:sz w:val="32"/>
          <w:szCs w:val="32"/>
        </w:rPr>
        <w:t>日内</w:t>
      </w:r>
      <w:r w:rsidRPr="001F756A">
        <w:rPr>
          <w:rFonts w:eastAsia="仿宋_GB2312"/>
          <w:sz w:val="32"/>
          <w:szCs w:val="32"/>
          <w:u w:val="single"/>
        </w:rPr>
        <w:t>受理该行政复议申请</w:t>
      </w:r>
      <w:r w:rsidRPr="001F756A">
        <w:rPr>
          <w:rFonts w:eastAsia="仿宋_GB2312"/>
          <w:sz w:val="32"/>
          <w:szCs w:val="32"/>
          <w:u w:val="single"/>
        </w:rPr>
        <w:t>/</w:t>
      </w:r>
      <w:r w:rsidRPr="001F756A">
        <w:rPr>
          <w:rFonts w:eastAsia="仿宋_GB2312"/>
          <w:sz w:val="32"/>
          <w:szCs w:val="32"/>
          <w:u w:val="single"/>
        </w:rPr>
        <w:t>恢复审理。</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00" w:lineRule="exact"/>
        <w:rPr>
          <w:rFonts w:eastAsia="仿宋_GB2312"/>
          <w:sz w:val="32"/>
          <w:szCs w:val="32"/>
        </w:rPr>
      </w:pPr>
    </w:p>
    <w:p w:rsidR="003C5A5B" w:rsidRPr="001F756A" w:rsidRDefault="003C5A5B" w:rsidP="003C5A5B">
      <w:pPr>
        <w:spacing w:line="500" w:lineRule="exact"/>
        <w:rPr>
          <w:rFonts w:eastAsia="仿宋_GB2312"/>
          <w:sz w:val="32"/>
          <w:szCs w:val="32"/>
        </w:rPr>
      </w:pPr>
    </w:p>
    <w:p w:rsidR="003C5A5B" w:rsidRPr="001F756A" w:rsidRDefault="003C5A5B" w:rsidP="003C5A5B">
      <w:pPr>
        <w:spacing w:line="500" w:lineRule="exact"/>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注：本文书一式三份，一份送达，一份交申请人，一份归档。</w:t>
      </w:r>
    </w:p>
    <w:p w:rsidR="003C5A5B" w:rsidRPr="001F756A" w:rsidRDefault="003C5A5B" w:rsidP="003C5A5B">
      <w:pPr>
        <w:spacing w:line="54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四川省药品监督管理局</w:t>
      </w:r>
    </w:p>
    <w:p w:rsidR="003C5A5B" w:rsidRPr="001F756A" w:rsidRDefault="003C5A5B" w:rsidP="003C5A5B">
      <w:pPr>
        <w:spacing w:line="540" w:lineRule="exact"/>
        <w:jc w:val="center"/>
        <w:rPr>
          <w:rFonts w:eastAsia="方正小标宋简体"/>
          <w:sz w:val="36"/>
          <w:szCs w:val="36"/>
        </w:rPr>
      </w:pPr>
      <w:r w:rsidRPr="001F756A">
        <w:rPr>
          <w:rFonts w:eastAsia="方正小标宋简体"/>
          <w:sz w:val="36"/>
          <w:szCs w:val="36"/>
        </w:rPr>
        <w:t>行政复议答复通知书</w:t>
      </w: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jc w:val="right"/>
        <w:rPr>
          <w:rFonts w:eastAsia="仿宋_GB2312"/>
          <w:sz w:val="32"/>
          <w:szCs w:val="32"/>
        </w:rPr>
      </w:pPr>
      <w:r w:rsidRPr="001F756A">
        <w:rPr>
          <w:rFonts w:eastAsia="仿宋_GB2312"/>
          <w:sz w:val="32"/>
          <w:szCs w:val="32"/>
        </w:rPr>
        <w:t>川药监复答〔</w:t>
      </w:r>
      <w:r w:rsidRPr="001F756A">
        <w:rPr>
          <w:rFonts w:eastAsia="仿宋_GB2312"/>
          <w:sz w:val="32"/>
          <w:szCs w:val="32"/>
        </w:rPr>
        <w:t xml:space="preserve">  </w:t>
      </w:r>
      <w:r w:rsidRPr="001F756A">
        <w:rPr>
          <w:rFonts w:eastAsia="仿宋_GB2312"/>
          <w:sz w:val="32"/>
          <w:szCs w:val="32"/>
        </w:rPr>
        <w:t>〕　号</w:t>
      </w:r>
    </w:p>
    <w:p w:rsidR="003C5A5B" w:rsidRPr="001F756A" w:rsidRDefault="003C5A5B" w:rsidP="003C5A5B">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（被申请人）</w:t>
      </w:r>
      <w:r w:rsidRPr="001F756A">
        <w:rPr>
          <w:rFonts w:eastAsia="仿宋_GB2312"/>
          <w:sz w:val="32"/>
          <w:szCs w:val="32"/>
        </w:rPr>
        <w:t>：</w:t>
      </w:r>
    </w:p>
    <w:p w:rsidR="003C5A5B" w:rsidRPr="001F756A" w:rsidRDefault="003C5A5B" w:rsidP="003C5A5B">
      <w:pPr>
        <w:spacing w:line="540" w:lineRule="exact"/>
        <w:rPr>
          <w:rFonts w:eastAsia="仿宋_GB2312"/>
          <w:sz w:val="32"/>
          <w:szCs w:val="32"/>
        </w:rPr>
      </w:pPr>
      <w:r w:rsidRPr="001F756A">
        <w:rPr>
          <w:rFonts w:eastAsia="仿宋_GB2312"/>
          <w:sz w:val="32"/>
          <w:szCs w:val="32"/>
        </w:rPr>
        <w:t xml:space="preserve">　　</w:t>
      </w:r>
      <w:r w:rsidRPr="001F756A">
        <w:rPr>
          <w:rFonts w:eastAsia="仿宋_GB2312"/>
          <w:sz w:val="32"/>
          <w:szCs w:val="32"/>
          <w:u w:val="single"/>
        </w:rPr>
        <w:t>（申请人）</w:t>
      </w:r>
      <w:r w:rsidRPr="001F756A">
        <w:rPr>
          <w:rFonts w:eastAsia="仿宋_GB2312"/>
          <w:sz w:val="32"/>
          <w:szCs w:val="32"/>
        </w:rPr>
        <w:t>不服你机关的</w:t>
      </w:r>
      <w:r w:rsidRPr="001F756A">
        <w:rPr>
          <w:rFonts w:eastAsia="仿宋_GB2312"/>
          <w:sz w:val="32"/>
          <w:szCs w:val="32"/>
          <w:u w:val="single"/>
        </w:rPr>
        <w:t xml:space="preserve">　（具体行政行为）　</w:t>
      </w:r>
      <w:r w:rsidRPr="001F756A">
        <w:rPr>
          <w:rFonts w:eastAsia="仿宋_GB2312"/>
          <w:sz w:val="32"/>
          <w:szCs w:val="32"/>
        </w:rPr>
        <w:t>提出的行政复议申请，本机关依法已予受理。依照《中华人民共和国行政复议法》第二十三条的规定，现将行</w:t>
      </w:r>
      <w:r w:rsidRPr="001F756A">
        <w:rPr>
          <w:rFonts w:eastAsia="仿宋_GB2312"/>
          <w:sz w:val="32"/>
          <w:szCs w:val="32"/>
          <w:u w:val="single"/>
        </w:rPr>
        <w:t>政复议申请书副本（口头申请笔录复印件）</w:t>
      </w:r>
      <w:r w:rsidRPr="001F756A">
        <w:rPr>
          <w:rFonts w:eastAsia="仿宋_GB2312"/>
          <w:sz w:val="32"/>
          <w:szCs w:val="32"/>
        </w:rPr>
        <w:t>发送你机关，请你机关自收到</w:t>
      </w:r>
      <w:r w:rsidRPr="001F756A">
        <w:rPr>
          <w:rFonts w:eastAsia="仿宋_GB2312"/>
          <w:sz w:val="32"/>
          <w:szCs w:val="32"/>
          <w:u w:val="single"/>
        </w:rPr>
        <w:t>申请书副本（口头申请笔录复印件）</w:t>
      </w:r>
      <w:r w:rsidRPr="001F756A">
        <w:rPr>
          <w:rFonts w:eastAsia="仿宋_GB2312"/>
          <w:sz w:val="32"/>
          <w:szCs w:val="32"/>
        </w:rPr>
        <w:t>之日起</w:t>
      </w:r>
      <w:r w:rsidRPr="001F756A">
        <w:rPr>
          <w:rFonts w:eastAsia="仿宋_GB2312"/>
          <w:sz w:val="32"/>
          <w:szCs w:val="32"/>
        </w:rPr>
        <w:t>10</w:t>
      </w:r>
      <w:r w:rsidRPr="001F756A">
        <w:rPr>
          <w:rFonts w:eastAsia="仿宋_GB2312"/>
          <w:sz w:val="32"/>
          <w:szCs w:val="32"/>
        </w:rPr>
        <w:t>日内，对该行政复议申请提出书面答复，并提交当初作出该具体行政行为的证据、依据和其他有关材料。</w:t>
      </w:r>
    </w:p>
    <w:p w:rsidR="003C5A5B" w:rsidRPr="001F756A" w:rsidRDefault="003C5A5B" w:rsidP="003C5A5B">
      <w:pPr>
        <w:spacing w:line="540" w:lineRule="exact"/>
        <w:rPr>
          <w:rFonts w:eastAsia="仿宋_GB2312"/>
          <w:sz w:val="32"/>
          <w:szCs w:val="32"/>
        </w:rPr>
      </w:pPr>
      <w:r w:rsidRPr="001F756A">
        <w:rPr>
          <w:rFonts w:eastAsia="仿宋_GB2312"/>
          <w:sz w:val="32"/>
          <w:szCs w:val="32"/>
        </w:rPr>
        <w:t xml:space="preserve">　　逾期不提出书面答复意见、提交作出具体行政行为的证据、依据和有关材料，本机关将根据《中华人民共和国行政复议法》第二十八条的规定，视为该具体行政行为没有证据，依法予以撤销。</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3C5A5B">
      <w:pPr>
        <w:spacing w:line="54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3C5A5B">
      <w:pPr>
        <w:spacing w:line="54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40" w:lineRule="exact"/>
        <w:jc w:val="center"/>
        <w:rPr>
          <w:rFonts w:eastAsia="仿宋_GB2312"/>
          <w:sz w:val="32"/>
          <w:szCs w:val="32"/>
        </w:rPr>
      </w:pP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p>
    <w:p w:rsidR="003C5A5B" w:rsidRPr="001F756A" w:rsidRDefault="003C5A5B" w:rsidP="003C5A5B">
      <w:pPr>
        <w:spacing w:line="540" w:lineRule="exact"/>
        <w:rPr>
          <w:rFonts w:eastAsia="仿宋_GB2312"/>
          <w:sz w:val="28"/>
          <w:szCs w:val="28"/>
        </w:rPr>
      </w:pPr>
      <w:r w:rsidRPr="001F756A">
        <w:rPr>
          <w:rFonts w:eastAsia="仿宋_GB2312"/>
          <w:sz w:val="28"/>
          <w:szCs w:val="28"/>
        </w:rPr>
        <w:t>注：本文书一式二份，一份送达，一份归档。</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授权委托书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360" w:lineRule="auto"/>
        <w:rPr>
          <w:rFonts w:eastAsia="仿宋_GB2312"/>
          <w:sz w:val="32"/>
          <w:szCs w:val="32"/>
        </w:rPr>
      </w:pPr>
      <w:r w:rsidRPr="001F756A">
        <w:rPr>
          <w:rFonts w:eastAsia="仿宋_GB2312"/>
          <w:sz w:val="32"/>
          <w:szCs w:val="32"/>
        </w:rPr>
        <w:t>委托人：</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u w:val="single"/>
        </w:rPr>
      </w:pPr>
      <w:r w:rsidRPr="001F756A">
        <w:rPr>
          <w:rFonts w:eastAsia="仿宋_GB2312"/>
          <w:sz w:val="32"/>
          <w:szCs w:val="32"/>
        </w:rPr>
        <w:t>通讯地址：</w:t>
      </w:r>
      <w:r w:rsidRPr="001F756A">
        <w:rPr>
          <w:rFonts w:eastAsia="仿宋_GB2312"/>
          <w:sz w:val="32"/>
          <w:szCs w:val="32"/>
          <w:u w:val="single"/>
        </w:rPr>
        <w:t xml:space="preserve">                            </w:t>
      </w:r>
      <w:r w:rsidRPr="001F756A">
        <w:rPr>
          <w:rFonts w:eastAsia="仿宋_GB2312"/>
          <w:sz w:val="32"/>
          <w:szCs w:val="32"/>
        </w:rPr>
        <w:t>邮编：</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u w:val="single"/>
        </w:rPr>
      </w:pPr>
      <w:r w:rsidRPr="001F756A">
        <w:rPr>
          <w:rFonts w:eastAsia="仿宋_GB2312"/>
          <w:sz w:val="32"/>
          <w:szCs w:val="32"/>
        </w:rPr>
        <w:t>法定代表人：</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u w:val="single"/>
        </w:rPr>
      </w:pPr>
      <w:r w:rsidRPr="001F756A">
        <w:rPr>
          <w:rFonts w:eastAsia="仿宋_GB2312"/>
          <w:sz w:val="32"/>
          <w:szCs w:val="32"/>
        </w:rPr>
        <w:t>受委托人姓名：</w:t>
      </w:r>
      <w:r w:rsidRPr="001F756A">
        <w:rPr>
          <w:rFonts w:eastAsia="仿宋_GB2312"/>
          <w:sz w:val="32"/>
          <w:szCs w:val="32"/>
          <w:u w:val="single"/>
        </w:rPr>
        <w:t xml:space="preserve">　　　</w:t>
      </w:r>
      <w:r w:rsidRPr="001F756A">
        <w:rPr>
          <w:rFonts w:eastAsia="仿宋_GB2312"/>
          <w:sz w:val="32"/>
          <w:szCs w:val="32"/>
        </w:rPr>
        <w:t>性别：</w:t>
      </w:r>
      <w:r w:rsidRPr="001F756A">
        <w:rPr>
          <w:rFonts w:eastAsia="仿宋_GB2312"/>
          <w:sz w:val="32"/>
          <w:szCs w:val="32"/>
          <w:u w:val="single"/>
        </w:rPr>
        <w:t xml:space="preserve">    </w:t>
      </w:r>
      <w:r w:rsidRPr="001F756A">
        <w:rPr>
          <w:rFonts w:eastAsia="仿宋_GB2312"/>
          <w:sz w:val="32"/>
          <w:szCs w:val="32"/>
        </w:rPr>
        <w:t>身份证号码：</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u w:val="single"/>
        </w:rPr>
      </w:pPr>
      <w:r w:rsidRPr="001F756A">
        <w:rPr>
          <w:rFonts w:eastAsia="仿宋_GB2312"/>
          <w:sz w:val="32"/>
          <w:szCs w:val="32"/>
        </w:rPr>
        <w:t>工作单位：</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u w:val="single"/>
        </w:rPr>
      </w:pPr>
      <w:r w:rsidRPr="001F756A">
        <w:rPr>
          <w:rFonts w:eastAsia="仿宋_GB2312"/>
          <w:sz w:val="32"/>
          <w:szCs w:val="32"/>
        </w:rPr>
        <w:t>委托权限：</w:t>
      </w:r>
      <w:r w:rsidRPr="001F756A">
        <w:rPr>
          <w:rFonts w:eastAsia="仿宋_GB2312"/>
          <w:sz w:val="32"/>
          <w:szCs w:val="32"/>
          <w:u w:val="single"/>
        </w:rPr>
        <w:t xml:space="preserve">                                             </w:t>
      </w:r>
    </w:p>
    <w:p w:rsidR="003C5A5B" w:rsidRPr="001F756A" w:rsidRDefault="003C5A5B" w:rsidP="003C5A5B">
      <w:pPr>
        <w:spacing w:line="360" w:lineRule="auto"/>
        <w:ind w:firstLineChars="200" w:firstLine="640"/>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（机关）</w:t>
      </w:r>
      <w:r w:rsidRPr="001F756A">
        <w:rPr>
          <w:rFonts w:eastAsia="仿宋_GB2312"/>
          <w:sz w:val="32"/>
          <w:szCs w:val="32"/>
        </w:rPr>
        <w:t>受理的</w:t>
      </w:r>
      <w:r w:rsidRPr="001F756A">
        <w:rPr>
          <w:rFonts w:eastAsia="仿宋_GB2312"/>
          <w:sz w:val="32"/>
          <w:szCs w:val="32"/>
          <w:u w:val="single"/>
        </w:rPr>
        <w:t xml:space="preserve">　　　（申请人姓名或名称）　　　　</w:t>
      </w:r>
      <w:r w:rsidRPr="001F756A">
        <w:rPr>
          <w:rFonts w:eastAsia="仿宋_GB2312"/>
          <w:sz w:val="32"/>
          <w:szCs w:val="32"/>
        </w:rPr>
        <w:t>对</w:t>
      </w:r>
      <w:r w:rsidRPr="001F756A">
        <w:rPr>
          <w:rFonts w:eastAsia="仿宋_GB2312"/>
          <w:sz w:val="32"/>
          <w:szCs w:val="32"/>
          <w:u w:val="single"/>
        </w:rPr>
        <w:t xml:space="preserve">（被申请人及其作出的具体行政行为）　　　</w:t>
      </w:r>
      <w:r w:rsidRPr="001F756A">
        <w:rPr>
          <w:rFonts w:eastAsia="仿宋_GB2312"/>
          <w:sz w:val="32"/>
          <w:szCs w:val="32"/>
        </w:rPr>
        <w:t>不服申请</w:t>
      </w:r>
      <w:r w:rsidRPr="001F756A">
        <w:rPr>
          <w:rFonts w:eastAsia="仿宋_GB2312"/>
          <w:sz w:val="32"/>
          <w:szCs w:val="32"/>
          <w:u w:val="single"/>
        </w:rPr>
        <w:t>行政复议</w:t>
      </w:r>
      <w:r w:rsidRPr="001F756A">
        <w:rPr>
          <w:rFonts w:eastAsia="仿宋_GB2312"/>
          <w:sz w:val="32"/>
          <w:szCs w:val="32"/>
        </w:rPr>
        <w:t>一案，根据法律法定，委托人现委托</w:t>
      </w:r>
      <w:r w:rsidRPr="001F756A">
        <w:rPr>
          <w:rFonts w:eastAsia="仿宋_GB2312"/>
          <w:sz w:val="32"/>
          <w:szCs w:val="32"/>
          <w:u w:val="single"/>
        </w:rPr>
        <w:t>（受委托人姓名）</w:t>
      </w:r>
      <w:r w:rsidRPr="001F756A">
        <w:rPr>
          <w:rFonts w:eastAsia="仿宋_GB2312"/>
          <w:sz w:val="32"/>
          <w:szCs w:val="32"/>
        </w:rPr>
        <w:t>作为我方参加</w:t>
      </w:r>
      <w:r w:rsidRPr="001F756A">
        <w:rPr>
          <w:rFonts w:eastAsia="仿宋_GB2312"/>
          <w:sz w:val="32"/>
          <w:szCs w:val="32"/>
          <w:u w:val="single"/>
        </w:rPr>
        <w:t>行政复议</w:t>
      </w:r>
      <w:r w:rsidRPr="001F756A">
        <w:rPr>
          <w:rFonts w:eastAsia="仿宋_GB2312"/>
          <w:sz w:val="32"/>
          <w:szCs w:val="32"/>
        </w:rPr>
        <w:t>的委托代理人。</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rPr>
          <w:rFonts w:eastAsia="仿宋_GB2312"/>
          <w:sz w:val="32"/>
          <w:szCs w:val="32"/>
        </w:rPr>
      </w:pPr>
      <w:r w:rsidRPr="001F756A">
        <w:rPr>
          <w:rFonts w:eastAsia="仿宋_GB2312"/>
          <w:sz w:val="32"/>
          <w:szCs w:val="32"/>
        </w:rPr>
        <w:t>委托人：（签章）</w:t>
      </w:r>
    </w:p>
    <w:p w:rsidR="003C5A5B" w:rsidRPr="001F756A" w:rsidRDefault="003C5A5B" w:rsidP="003C5A5B">
      <w:pPr>
        <w:spacing w:line="360" w:lineRule="auto"/>
        <w:rPr>
          <w:rFonts w:eastAsia="仿宋_GB2312"/>
          <w:sz w:val="32"/>
          <w:szCs w:val="32"/>
        </w:rPr>
      </w:pPr>
      <w:r w:rsidRPr="001F756A">
        <w:rPr>
          <w:rFonts w:eastAsia="仿宋_GB2312"/>
          <w:sz w:val="32"/>
          <w:szCs w:val="32"/>
        </w:rPr>
        <w:t>法定代表人：（签名）</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　月　日</w:t>
      </w:r>
    </w:p>
    <w:p w:rsidR="003C5A5B" w:rsidRPr="001F756A" w:rsidRDefault="003C5A5B" w:rsidP="003C5A5B">
      <w:pPr>
        <w:spacing w:line="48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现场检查笔录</w:t>
      </w:r>
    </w:p>
    <w:p w:rsidR="003C5A5B" w:rsidRPr="001F756A" w:rsidRDefault="003C5A5B" w:rsidP="003C5A5B">
      <w:pPr>
        <w:spacing w:line="480" w:lineRule="exact"/>
        <w:jc w:val="center"/>
        <w:rPr>
          <w:rFonts w:eastAsia="方正小标宋简体"/>
          <w:sz w:val="36"/>
          <w:szCs w:val="36"/>
        </w:rPr>
      </w:pPr>
    </w:p>
    <w:p w:rsidR="003C5A5B" w:rsidRPr="001F756A" w:rsidRDefault="003C5A5B" w:rsidP="003C5A5B">
      <w:pPr>
        <w:spacing w:line="480" w:lineRule="exact"/>
        <w:ind w:left="140" w:hanging="140"/>
        <w:rPr>
          <w:rFonts w:eastAsia="仿宋_GB2312"/>
          <w:kern w:val="1"/>
          <w:sz w:val="32"/>
          <w:szCs w:val="32"/>
          <w:u w:val="single"/>
        </w:rPr>
      </w:pPr>
      <w:r w:rsidRPr="001F756A">
        <w:rPr>
          <w:rFonts w:eastAsia="仿宋_GB2312"/>
          <w:kern w:val="1"/>
          <w:sz w:val="32"/>
          <w:szCs w:val="32"/>
        </w:rPr>
        <w:t>案由：</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kern w:val="1"/>
          <w:sz w:val="32"/>
          <w:szCs w:val="32"/>
        </w:rPr>
      </w:pPr>
      <w:r w:rsidRPr="001F756A">
        <w:rPr>
          <w:rFonts w:eastAsia="仿宋_GB2312"/>
          <w:kern w:val="1"/>
          <w:sz w:val="32"/>
          <w:szCs w:val="32"/>
        </w:rPr>
        <w:t>案件承办机构：</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bCs/>
          <w:sz w:val="32"/>
          <w:szCs w:val="32"/>
          <w:u w:val="single"/>
        </w:rPr>
      </w:pPr>
      <w:r w:rsidRPr="001F756A">
        <w:rPr>
          <w:rFonts w:eastAsia="仿宋_GB2312"/>
          <w:bCs/>
          <w:kern w:val="1"/>
          <w:sz w:val="32"/>
          <w:szCs w:val="32"/>
        </w:rPr>
        <w:t>被检查人：</w:t>
      </w:r>
      <w:r w:rsidRPr="001F756A">
        <w:rPr>
          <w:rFonts w:eastAsia="仿宋_GB2312"/>
          <w:bCs/>
          <w:kern w:val="1"/>
          <w:sz w:val="32"/>
          <w:szCs w:val="32"/>
          <w:u w:val="single"/>
        </w:rPr>
        <w:t xml:space="preserve">                                              </w:t>
      </w:r>
    </w:p>
    <w:p w:rsidR="003C5A5B" w:rsidRPr="001F756A" w:rsidRDefault="003C5A5B" w:rsidP="003C5A5B">
      <w:pPr>
        <w:spacing w:line="480" w:lineRule="exact"/>
        <w:ind w:left="140" w:hanging="140"/>
        <w:rPr>
          <w:rFonts w:eastAsia="仿宋_GB2312"/>
          <w:sz w:val="32"/>
          <w:szCs w:val="32"/>
        </w:rPr>
      </w:pPr>
      <w:r w:rsidRPr="001F756A">
        <w:rPr>
          <w:rFonts w:eastAsia="仿宋_GB2312"/>
          <w:bCs/>
          <w:kern w:val="1"/>
          <w:sz w:val="32"/>
          <w:szCs w:val="32"/>
        </w:rPr>
        <w:t>主体资格证照名称：</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kern w:val="1"/>
          <w:sz w:val="32"/>
          <w:szCs w:val="32"/>
          <w:u w:val="single"/>
        </w:rPr>
      </w:pPr>
      <w:r w:rsidRPr="001F756A">
        <w:rPr>
          <w:rFonts w:eastAsia="仿宋_GB2312"/>
          <w:kern w:val="1"/>
          <w:sz w:val="32"/>
          <w:szCs w:val="32"/>
        </w:rPr>
        <w:t>统一社会信用代码（注册号）：</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kern w:val="1"/>
          <w:sz w:val="32"/>
          <w:szCs w:val="32"/>
          <w:u w:val="single"/>
        </w:rPr>
      </w:pPr>
      <w:r w:rsidRPr="001F756A">
        <w:rPr>
          <w:rFonts w:eastAsia="仿宋_GB2312"/>
          <w:kern w:val="1"/>
          <w:sz w:val="32"/>
          <w:szCs w:val="32"/>
        </w:rPr>
        <w:t>住所（住址）：</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kern w:val="1"/>
          <w:sz w:val="32"/>
          <w:szCs w:val="32"/>
          <w:u w:val="single"/>
        </w:rPr>
      </w:pPr>
      <w:r w:rsidRPr="001F756A">
        <w:rPr>
          <w:rFonts w:eastAsia="仿宋_GB2312"/>
          <w:kern w:val="1"/>
          <w:sz w:val="32"/>
          <w:szCs w:val="32"/>
        </w:rPr>
        <w:t>法定代表人（负责人、经营者）：</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kern w:val="1"/>
          <w:sz w:val="32"/>
          <w:szCs w:val="32"/>
          <w:u w:val="single"/>
        </w:rPr>
      </w:pPr>
      <w:r w:rsidRPr="001F756A">
        <w:rPr>
          <w:rFonts w:eastAsia="仿宋_GB2312"/>
          <w:kern w:val="1"/>
          <w:sz w:val="32"/>
          <w:szCs w:val="32"/>
        </w:rPr>
        <w:t>身份证（其他有效证件）号码：</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kern w:val="1"/>
          <w:sz w:val="32"/>
          <w:szCs w:val="32"/>
          <w:u w:val="single"/>
        </w:rPr>
      </w:pPr>
      <w:r w:rsidRPr="001F756A">
        <w:rPr>
          <w:rFonts w:eastAsia="仿宋_GB2312"/>
          <w:kern w:val="1"/>
          <w:sz w:val="32"/>
          <w:szCs w:val="32"/>
        </w:rPr>
        <w:t>联系地址：</w:t>
      </w:r>
      <w:r w:rsidRPr="001F756A">
        <w:rPr>
          <w:rFonts w:eastAsia="仿宋_GB2312"/>
          <w:kern w:val="1"/>
          <w:sz w:val="32"/>
          <w:szCs w:val="32"/>
          <w:u w:val="single"/>
        </w:rPr>
        <w:t xml:space="preserve">                     </w:t>
      </w:r>
      <w:r w:rsidRPr="001F756A">
        <w:rPr>
          <w:rFonts w:eastAsia="仿宋_GB2312"/>
          <w:kern w:val="1"/>
          <w:sz w:val="32"/>
          <w:szCs w:val="32"/>
        </w:rPr>
        <w:t>联系电话：</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sz w:val="32"/>
          <w:szCs w:val="32"/>
        </w:rPr>
      </w:pPr>
      <w:r w:rsidRPr="001F756A">
        <w:rPr>
          <w:rFonts w:eastAsia="仿宋_GB2312"/>
          <w:kern w:val="1"/>
          <w:sz w:val="32"/>
          <w:szCs w:val="32"/>
        </w:rPr>
        <w:t>检查时间：</w:t>
      </w:r>
      <w:r w:rsidRPr="001F756A">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kern w:val="1"/>
          <w:sz w:val="32"/>
          <w:szCs w:val="32"/>
          <w:u w:val="single"/>
        </w:rPr>
        <w:t xml:space="preserve">  </w:t>
      </w:r>
      <w:r w:rsidRPr="001F756A">
        <w:rPr>
          <w:rFonts w:eastAsia="仿宋_GB2312"/>
          <w:kern w:val="1"/>
          <w:sz w:val="32"/>
          <w:szCs w:val="32"/>
        </w:rPr>
        <w:t>时</w:t>
      </w:r>
      <w:r w:rsidRPr="001F756A">
        <w:rPr>
          <w:rFonts w:eastAsia="仿宋_GB2312"/>
          <w:kern w:val="1"/>
          <w:sz w:val="32"/>
          <w:szCs w:val="32"/>
          <w:u w:val="single"/>
        </w:rPr>
        <w:t xml:space="preserve">  </w:t>
      </w:r>
      <w:r w:rsidRPr="001F756A">
        <w:rPr>
          <w:rFonts w:eastAsia="仿宋_GB2312"/>
          <w:kern w:val="1"/>
          <w:sz w:val="32"/>
          <w:szCs w:val="32"/>
        </w:rPr>
        <w:t>分至</w:t>
      </w:r>
      <w:r w:rsidRPr="001F756A">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kern w:val="1"/>
          <w:sz w:val="32"/>
          <w:szCs w:val="32"/>
          <w:u w:val="single"/>
        </w:rPr>
        <w:t xml:space="preserve">  </w:t>
      </w:r>
      <w:r w:rsidRPr="001F756A">
        <w:rPr>
          <w:rFonts w:eastAsia="仿宋_GB2312"/>
          <w:kern w:val="1"/>
          <w:sz w:val="32"/>
          <w:szCs w:val="32"/>
        </w:rPr>
        <w:t>时</w:t>
      </w:r>
      <w:r w:rsidRPr="001F756A">
        <w:rPr>
          <w:rFonts w:eastAsia="仿宋_GB2312"/>
          <w:kern w:val="1"/>
          <w:sz w:val="32"/>
          <w:szCs w:val="32"/>
          <w:u w:val="single"/>
        </w:rPr>
        <w:t xml:space="preserve">  </w:t>
      </w:r>
      <w:r w:rsidRPr="001F756A">
        <w:rPr>
          <w:rFonts w:eastAsia="仿宋_GB2312"/>
          <w:kern w:val="1"/>
          <w:sz w:val="32"/>
          <w:szCs w:val="32"/>
        </w:rPr>
        <w:t>分</w:t>
      </w:r>
    </w:p>
    <w:p w:rsidR="003C5A5B" w:rsidRPr="001F756A" w:rsidRDefault="003C5A5B" w:rsidP="003C5A5B">
      <w:pPr>
        <w:spacing w:line="480" w:lineRule="exact"/>
        <w:ind w:left="140" w:hanging="140"/>
        <w:rPr>
          <w:rFonts w:eastAsia="仿宋_GB2312"/>
          <w:sz w:val="32"/>
          <w:szCs w:val="32"/>
        </w:rPr>
      </w:pPr>
      <w:r w:rsidRPr="001F756A">
        <w:rPr>
          <w:rFonts w:eastAsia="仿宋_GB2312"/>
          <w:kern w:val="1"/>
          <w:sz w:val="32"/>
          <w:szCs w:val="32"/>
        </w:rPr>
        <w:t>检查地点：</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仿宋_GB2312"/>
          <w:sz w:val="32"/>
          <w:szCs w:val="32"/>
        </w:rPr>
      </w:pPr>
      <w:r w:rsidRPr="001F756A">
        <w:rPr>
          <w:rFonts w:eastAsia="仿宋_GB2312"/>
          <w:kern w:val="1"/>
          <w:sz w:val="32"/>
          <w:szCs w:val="32"/>
        </w:rPr>
        <w:t>检查人员：</w:t>
      </w:r>
      <w:r w:rsidRPr="001F756A">
        <w:rPr>
          <w:rFonts w:eastAsia="仿宋_GB2312"/>
          <w:kern w:val="1"/>
          <w:sz w:val="32"/>
          <w:szCs w:val="32"/>
          <w:u w:val="single"/>
        </w:rPr>
        <w:t xml:space="preserve">                           </w:t>
      </w:r>
      <w:r w:rsidRPr="001F756A">
        <w:rPr>
          <w:rFonts w:eastAsia="仿宋_GB2312"/>
          <w:kern w:val="1"/>
          <w:sz w:val="32"/>
          <w:szCs w:val="32"/>
        </w:rPr>
        <w:t>记录人：</w:t>
      </w:r>
      <w:r w:rsidRPr="001F756A">
        <w:rPr>
          <w:rFonts w:eastAsia="仿宋_GB2312"/>
          <w:kern w:val="1"/>
          <w:sz w:val="32"/>
          <w:szCs w:val="32"/>
          <w:u w:val="single"/>
        </w:rPr>
        <w:t xml:space="preserve">           </w:t>
      </w:r>
    </w:p>
    <w:p w:rsidR="003C5A5B" w:rsidRPr="001F756A" w:rsidRDefault="003C5A5B" w:rsidP="003C5A5B">
      <w:pPr>
        <w:spacing w:line="480" w:lineRule="exact"/>
        <w:ind w:left="140" w:hanging="140"/>
        <w:rPr>
          <w:rFonts w:eastAsia="黑体"/>
          <w:sz w:val="32"/>
          <w:szCs w:val="32"/>
        </w:rPr>
      </w:pPr>
      <w:r w:rsidRPr="001F756A">
        <w:rPr>
          <w:rFonts w:eastAsia="黑体"/>
          <w:bCs/>
          <w:kern w:val="1"/>
          <w:sz w:val="32"/>
          <w:szCs w:val="32"/>
        </w:rPr>
        <w:t>通知被检查人到场情况：</w:t>
      </w:r>
      <w:r w:rsidRPr="001F756A">
        <w:rPr>
          <w:rFonts w:eastAsia="黑体"/>
          <w:kern w:val="1"/>
          <w:sz w:val="32"/>
          <w:szCs w:val="32"/>
          <w:u w:val="single"/>
        </w:rPr>
        <w:t xml:space="preserve">                                  </w:t>
      </w:r>
    </w:p>
    <w:p w:rsidR="003C5A5B" w:rsidRPr="001F756A" w:rsidRDefault="003C5A5B" w:rsidP="003C5A5B">
      <w:pPr>
        <w:spacing w:line="480" w:lineRule="exact"/>
        <w:rPr>
          <w:rFonts w:eastAsia="黑体"/>
          <w:bCs/>
          <w:color w:val="000000"/>
          <w:kern w:val="1"/>
          <w:sz w:val="32"/>
          <w:szCs w:val="32"/>
        </w:rPr>
      </w:pPr>
      <w:r w:rsidRPr="001F756A">
        <w:rPr>
          <w:rFonts w:eastAsia="黑体"/>
          <w:bCs/>
          <w:sz w:val="32"/>
          <w:szCs w:val="32"/>
        </w:rPr>
        <w:t>现场</w:t>
      </w:r>
      <w:r w:rsidRPr="001F756A">
        <w:rPr>
          <w:rFonts w:eastAsia="黑体"/>
          <w:bCs/>
          <w:color w:val="000000"/>
          <w:kern w:val="1"/>
          <w:sz w:val="32"/>
          <w:szCs w:val="32"/>
        </w:rPr>
        <w:t>检查记录：</w:t>
      </w:r>
    </w:p>
    <w:p w:rsidR="003C5A5B" w:rsidRPr="001F756A" w:rsidRDefault="003C5A5B" w:rsidP="003C5A5B">
      <w:pPr>
        <w:spacing w:line="480" w:lineRule="exact"/>
        <w:rPr>
          <w:rFonts w:eastAsia="仿宋_GB2312"/>
          <w:sz w:val="32"/>
          <w:szCs w:val="32"/>
        </w:rPr>
      </w:pPr>
      <w:r w:rsidRPr="001F756A">
        <w:rPr>
          <w:rFonts w:eastAsia="仿宋_GB2312"/>
          <w:sz w:val="32"/>
          <w:szCs w:val="32"/>
        </w:rPr>
        <w:t>（记录现场检查的情况。如此页不足以记录全部内容，可加专用的附页纸。）</w:t>
      </w:r>
    </w:p>
    <w:p w:rsidR="003C5A5B" w:rsidRPr="001F756A" w:rsidRDefault="003C5A5B" w:rsidP="003C5A5B">
      <w:pPr>
        <w:spacing w:line="480" w:lineRule="exact"/>
        <w:rPr>
          <w:rFonts w:eastAsia="仿宋_GB2312"/>
          <w:sz w:val="32"/>
          <w:szCs w:val="32"/>
        </w:rPr>
      </w:pPr>
      <w:r w:rsidRPr="001F756A">
        <w:rPr>
          <w:rFonts w:eastAsia="黑体"/>
          <w:sz w:val="32"/>
          <w:szCs w:val="32"/>
        </w:rPr>
        <w:t>检查人员：</w:t>
      </w:r>
      <w:r w:rsidRPr="001F756A">
        <w:rPr>
          <w:rFonts w:eastAsia="仿宋_GB2312"/>
          <w:sz w:val="32"/>
          <w:szCs w:val="32"/>
        </w:rPr>
        <w:t>以上是本次现场检查的情况记录，请</w:t>
      </w:r>
      <w:r w:rsidRPr="001F756A">
        <w:rPr>
          <w:rFonts w:eastAsia="仿宋_GB2312"/>
          <w:sz w:val="32"/>
          <w:szCs w:val="32"/>
          <w:u w:val="single"/>
        </w:rPr>
        <w:t>核对</w:t>
      </w:r>
      <w:r w:rsidRPr="001F756A">
        <w:rPr>
          <w:rFonts w:eastAsia="仿宋_GB2312"/>
          <w:sz w:val="32"/>
          <w:szCs w:val="32"/>
          <w:u w:val="single"/>
        </w:rPr>
        <w:t>/</w:t>
      </w:r>
      <w:r w:rsidRPr="001F756A">
        <w:rPr>
          <w:rFonts w:eastAsia="仿宋_GB2312"/>
          <w:sz w:val="32"/>
          <w:szCs w:val="32"/>
          <w:u w:val="single"/>
        </w:rPr>
        <w:t>已向你宣读。</w:t>
      </w:r>
      <w:r w:rsidRPr="001F756A">
        <w:rPr>
          <w:rFonts w:eastAsia="仿宋_GB2312"/>
          <w:sz w:val="32"/>
          <w:szCs w:val="32"/>
        </w:rPr>
        <w:t>如果属实请签名。</w:t>
      </w:r>
    </w:p>
    <w:p w:rsidR="003C5A5B" w:rsidRPr="001F756A" w:rsidRDefault="003C5A5B" w:rsidP="003C5A5B">
      <w:pPr>
        <w:spacing w:line="480" w:lineRule="exact"/>
        <w:rPr>
          <w:rFonts w:eastAsia="黑体"/>
          <w:sz w:val="32"/>
          <w:szCs w:val="32"/>
        </w:rPr>
      </w:pPr>
      <w:r w:rsidRPr="001F756A">
        <w:rPr>
          <w:rFonts w:eastAsia="黑体"/>
          <w:kern w:val="1"/>
          <w:sz w:val="32"/>
          <w:szCs w:val="32"/>
        </w:rPr>
        <w:t>当事人</w:t>
      </w:r>
      <w:r w:rsidRPr="001F756A">
        <w:rPr>
          <w:rFonts w:eastAsia="黑体"/>
          <w:sz w:val="32"/>
          <w:szCs w:val="32"/>
        </w:rPr>
        <w:t>：</w:t>
      </w:r>
    </w:p>
    <w:p w:rsidR="003C5A5B" w:rsidRPr="001F756A" w:rsidRDefault="003C5A5B" w:rsidP="003C5A5B">
      <w:pPr>
        <w:spacing w:line="480" w:lineRule="exact"/>
        <w:rPr>
          <w:rFonts w:eastAsia="仿宋_GB2312"/>
          <w:sz w:val="32"/>
          <w:szCs w:val="32"/>
        </w:rPr>
      </w:pPr>
      <w:r w:rsidRPr="001F756A">
        <w:rPr>
          <w:rFonts w:eastAsia="仿宋_GB2312"/>
          <w:kern w:val="1"/>
          <w:sz w:val="32"/>
          <w:szCs w:val="32"/>
        </w:rPr>
        <w:t>被检查人（签名或者盖章）：</w:t>
      </w:r>
      <w:r w:rsidRPr="001F756A">
        <w:rPr>
          <w:rFonts w:eastAsia="仿宋_GB2312"/>
          <w:kern w:val="1"/>
          <w:sz w:val="32"/>
          <w:szCs w:val="32"/>
          <w:u w:val="single"/>
        </w:rPr>
        <w:t xml:space="preserve">                </w:t>
      </w:r>
      <w:r w:rsidRPr="001F756A">
        <w:rPr>
          <w:rFonts w:eastAsia="仿宋_GB2312"/>
          <w:kern w:val="1"/>
          <w:sz w:val="32"/>
          <w:szCs w:val="32"/>
          <w:u w:val="single"/>
        </w:rPr>
        <w:t>年</w:t>
      </w:r>
      <w:r w:rsidRPr="001F756A">
        <w:rPr>
          <w:rFonts w:eastAsia="仿宋_GB2312"/>
          <w:kern w:val="1"/>
          <w:sz w:val="32"/>
          <w:szCs w:val="32"/>
          <w:u w:val="single"/>
        </w:rPr>
        <w:t xml:space="preserve">   </w:t>
      </w:r>
      <w:r w:rsidRPr="001F756A">
        <w:rPr>
          <w:rFonts w:eastAsia="仿宋_GB2312"/>
          <w:kern w:val="1"/>
          <w:sz w:val="32"/>
          <w:szCs w:val="32"/>
          <w:u w:val="single"/>
        </w:rPr>
        <w:t>月</w:t>
      </w:r>
      <w:r w:rsidRPr="001F756A">
        <w:rPr>
          <w:rFonts w:eastAsia="仿宋_GB2312"/>
          <w:kern w:val="1"/>
          <w:sz w:val="32"/>
          <w:szCs w:val="32"/>
          <w:u w:val="single"/>
        </w:rPr>
        <w:t xml:space="preserve">  </w:t>
      </w:r>
      <w:r w:rsidRPr="001F756A">
        <w:rPr>
          <w:rFonts w:eastAsia="仿宋_GB2312"/>
          <w:kern w:val="1"/>
          <w:sz w:val="32"/>
          <w:szCs w:val="32"/>
          <w:u w:val="single"/>
        </w:rPr>
        <w:t>日</w:t>
      </w:r>
    </w:p>
    <w:p w:rsidR="003C5A5B" w:rsidRPr="001F756A" w:rsidRDefault="003C5A5B" w:rsidP="003C5A5B">
      <w:pPr>
        <w:spacing w:line="480" w:lineRule="exact"/>
        <w:rPr>
          <w:rFonts w:eastAsia="仿宋_GB2312"/>
          <w:sz w:val="32"/>
          <w:szCs w:val="32"/>
        </w:rPr>
      </w:pPr>
      <w:r w:rsidRPr="001F756A">
        <w:rPr>
          <w:rFonts w:eastAsia="仿宋_GB2312"/>
          <w:kern w:val="1"/>
          <w:sz w:val="32"/>
          <w:szCs w:val="32"/>
        </w:rPr>
        <w:t>见证人（签名或者盖章）：</w:t>
      </w:r>
      <w:r w:rsidRPr="001F756A">
        <w:rPr>
          <w:rFonts w:eastAsia="仿宋_GB2312"/>
          <w:kern w:val="1"/>
          <w:sz w:val="32"/>
          <w:szCs w:val="32"/>
          <w:u w:val="single"/>
        </w:rPr>
        <w:t xml:space="preserve">                  </w:t>
      </w:r>
      <w:r w:rsidRPr="001F756A">
        <w:rPr>
          <w:rFonts w:eastAsia="仿宋_GB2312"/>
          <w:kern w:val="1"/>
          <w:sz w:val="32"/>
          <w:szCs w:val="32"/>
          <w:u w:val="single"/>
        </w:rPr>
        <w:t>年</w:t>
      </w:r>
      <w:r w:rsidRPr="001F756A">
        <w:rPr>
          <w:rFonts w:eastAsia="仿宋_GB2312"/>
          <w:kern w:val="1"/>
          <w:sz w:val="32"/>
          <w:szCs w:val="32"/>
          <w:u w:val="single"/>
        </w:rPr>
        <w:t xml:space="preserve">   </w:t>
      </w:r>
      <w:r w:rsidRPr="001F756A">
        <w:rPr>
          <w:rFonts w:eastAsia="仿宋_GB2312"/>
          <w:kern w:val="1"/>
          <w:sz w:val="32"/>
          <w:szCs w:val="32"/>
          <w:u w:val="single"/>
        </w:rPr>
        <w:t>月</w:t>
      </w:r>
      <w:r w:rsidRPr="001F756A">
        <w:rPr>
          <w:rFonts w:eastAsia="仿宋_GB2312"/>
          <w:kern w:val="1"/>
          <w:sz w:val="32"/>
          <w:szCs w:val="32"/>
          <w:u w:val="single"/>
        </w:rPr>
        <w:t xml:space="preserve">  </w:t>
      </w:r>
      <w:r w:rsidRPr="001F756A">
        <w:rPr>
          <w:rFonts w:eastAsia="仿宋_GB2312"/>
          <w:kern w:val="1"/>
          <w:sz w:val="32"/>
          <w:szCs w:val="32"/>
          <w:u w:val="single"/>
        </w:rPr>
        <w:t>日</w:t>
      </w:r>
    </w:p>
    <w:p w:rsidR="003C5A5B" w:rsidRPr="001F756A" w:rsidRDefault="003C5A5B" w:rsidP="003C5A5B">
      <w:pPr>
        <w:spacing w:line="480" w:lineRule="exact"/>
        <w:rPr>
          <w:rFonts w:eastAsia="仿宋_GB2312"/>
          <w:kern w:val="1"/>
          <w:sz w:val="32"/>
          <w:szCs w:val="32"/>
          <w:u w:val="single"/>
        </w:rPr>
      </w:pPr>
      <w:r w:rsidRPr="001F756A">
        <w:rPr>
          <w:rFonts w:eastAsia="仿宋_GB2312"/>
          <w:kern w:val="1"/>
          <w:sz w:val="32"/>
          <w:szCs w:val="32"/>
        </w:rPr>
        <w:t>检查人员：</w:t>
      </w:r>
      <w:r w:rsidRPr="001F756A">
        <w:rPr>
          <w:rFonts w:eastAsia="仿宋_GB2312"/>
          <w:kern w:val="1"/>
          <w:sz w:val="32"/>
          <w:szCs w:val="32"/>
          <w:u w:val="single"/>
        </w:rPr>
        <w:t xml:space="preserve">                               </w:t>
      </w:r>
      <w:r w:rsidRPr="001F756A">
        <w:rPr>
          <w:rFonts w:eastAsia="仿宋_GB2312"/>
          <w:kern w:val="1"/>
          <w:sz w:val="32"/>
          <w:szCs w:val="32"/>
          <w:u w:val="single"/>
        </w:rPr>
        <w:t>年</w:t>
      </w:r>
      <w:r w:rsidRPr="001F756A">
        <w:rPr>
          <w:rFonts w:eastAsia="仿宋_GB2312"/>
          <w:kern w:val="1"/>
          <w:sz w:val="32"/>
          <w:szCs w:val="32"/>
          <w:u w:val="single"/>
        </w:rPr>
        <w:t xml:space="preserve">   </w:t>
      </w:r>
      <w:r w:rsidRPr="001F756A">
        <w:rPr>
          <w:rFonts w:eastAsia="仿宋_GB2312"/>
          <w:kern w:val="1"/>
          <w:sz w:val="32"/>
          <w:szCs w:val="32"/>
          <w:u w:val="single"/>
        </w:rPr>
        <w:t>月</w:t>
      </w:r>
      <w:r w:rsidRPr="001F756A">
        <w:rPr>
          <w:rFonts w:eastAsia="仿宋_GB2312"/>
          <w:kern w:val="1"/>
          <w:sz w:val="32"/>
          <w:szCs w:val="32"/>
          <w:u w:val="single"/>
        </w:rPr>
        <w:t xml:space="preserve">  </w:t>
      </w:r>
      <w:r w:rsidRPr="001F756A">
        <w:rPr>
          <w:rFonts w:eastAsia="仿宋_GB2312"/>
          <w:kern w:val="1"/>
          <w:sz w:val="32"/>
          <w:szCs w:val="32"/>
          <w:u w:val="single"/>
        </w:rPr>
        <w:t>日</w:t>
      </w:r>
    </w:p>
    <w:p w:rsidR="003C5A5B" w:rsidRPr="001F756A" w:rsidRDefault="003C5A5B" w:rsidP="003C5A5B">
      <w:pPr>
        <w:spacing w:line="480" w:lineRule="exact"/>
        <w:jc w:val="center"/>
        <w:rPr>
          <w:rFonts w:eastAsia="仿宋_GB2312"/>
          <w:kern w:val="1"/>
          <w:sz w:val="32"/>
          <w:szCs w:val="32"/>
        </w:rPr>
      </w:pPr>
    </w:p>
    <w:p w:rsidR="003C5A5B" w:rsidRPr="001F756A" w:rsidRDefault="003C5A5B" w:rsidP="003C5A5B">
      <w:pPr>
        <w:spacing w:line="480" w:lineRule="exact"/>
        <w:jc w:val="center"/>
        <w:rPr>
          <w:rFonts w:eastAsia="仿宋_GB2312"/>
        </w:rPr>
      </w:pPr>
      <w:r w:rsidRPr="001F756A">
        <w:rPr>
          <w:rFonts w:eastAsia="仿宋_GB2312"/>
          <w:kern w:val="1"/>
          <w:sz w:val="32"/>
          <w:szCs w:val="32"/>
        </w:rPr>
        <w:t>第</w:t>
      </w:r>
      <w:r w:rsidRPr="001F756A">
        <w:rPr>
          <w:rFonts w:eastAsia="仿宋_GB2312"/>
          <w:kern w:val="1"/>
          <w:sz w:val="32"/>
          <w:szCs w:val="32"/>
        </w:rPr>
        <w:t xml:space="preserve">  </w:t>
      </w:r>
      <w:r w:rsidRPr="001F756A">
        <w:rPr>
          <w:rFonts w:eastAsia="仿宋_GB2312"/>
          <w:kern w:val="1"/>
          <w:sz w:val="32"/>
          <w:szCs w:val="32"/>
        </w:rPr>
        <w:t>页</w:t>
      </w:r>
      <w:r w:rsidRPr="001F756A">
        <w:rPr>
          <w:rFonts w:eastAsia="仿宋_GB2312"/>
          <w:kern w:val="1"/>
          <w:sz w:val="32"/>
          <w:szCs w:val="32"/>
        </w:rPr>
        <w:t xml:space="preserve">   </w:t>
      </w:r>
      <w:r w:rsidRPr="001F756A">
        <w:rPr>
          <w:rFonts w:eastAsia="仿宋_GB2312"/>
          <w:kern w:val="1"/>
          <w:sz w:val="32"/>
          <w:szCs w:val="32"/>
        </w:rPr>
        <w:t>共</w:t>
      </w:r>
      <w:r w:rsidRPr="001F756A">
        <w:rPr>
          <w:rFonts w:eastAsia="仿宋_GB2312"/>
          <w:kern w:val="1"/>
          <w:sz w:val="32"/>
          <w:szCs w:val="32"/>
        </w:rPr>
        <w:t xml:space="preserve">   </w:t>
      </w:r>
      <w:r w:rsidRPr="001F756A">
        <w:rPr>
          <w:rFonts w:eastAsia="仿宋_GB2312"/>
          <w:kern w:val="1"/>
          <w:sz w:val="32"/>
          <w:szCs w:val="32"/>
        </w:rPr>
        <w:t>页</w:t>
      </w:r>
    </w:p>
    <w:p w:rsidR="003C5A5B" w:rsidRPr="001F756A" w:rsidRDefault="003C5A5B" w:rsidP="003C5A5B">
      <w:pPr>
        <w:spacing w:line="54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调</w:t>
      </w:r>
      <w:r w:rsidRPr="001F756A">
        <w:rPr>
          <w:rFonts w:eastAsia="方正小标宋简体"/>
          <w:sz w:val="36"/>
          <w:szCs w:val="36"/>
        </w:rPr>
        <w:t xml:space="preserve"> </w:t>
      </w:r>
      <w:r w:rsidRPr="001F756A">
        <w:rPr>
          <w:rFonts w:eastAsia="方正小标宋简体"/>
          <w:sz w:val="36"/>
          <w:szCs w:val="36"/>
        </w:rPr>
        <w:t>查</w:t>
      </w:r>
      <w:r w:rsidRPr="001F756A">
        <w:rPr>
          <w:rFonts w:eastAsia="方正小标宋简体"/>
          <w:sz w:val="36"/>
          <w:szCs w:val="36"/>
        </w:rPr>
        <w:t xml:space="preserve"> </w:t>
      </w:r>
      <w:r w:rsidRPr="001F756A">
        <w:rPr>
          <w:rFonts w:eastAsia="方正小标宋简体"/>
          <w:sz w:val="36"/>
          <w:szCs w:val="36"/>
        </w:rPr>
        <w:t>笔</w:t>
      </w:r>
      <w:r w:rsidRPr="001F756A">
        <w:rPr>
          <w:rFonts w:eastAsia="方正小标宋简体"/>
          <w:sz w:val="36"/>
          <w:szCs w:val="36"/>
        </w:rPr>
        <w:t xml:space="preserve"> </w:t>
      </w:r>
      <w:r w:rsidRPr="001F756A">
        <w:rPr>
          <w:rFonts w:eastAsia="方正小标宋简体"/>
          <w:sz w:val="36"/>
          <w:szCs w:val="36"/>
        </w:rPr>
        <w:t>录</w:t>
      </w:r>
    </w:p>
    <w:p w:rsidR="003C5A5B" w:rsidRPr="001F756A" w:rsidRDefault="003C5A5B" w:rsidP="003C5A5B">
      <w:pPr>
        <w:spacing w:line="540" w:lineRule="exact"/>
        <w:jc w:val="center"/>
        <w:rPr>
          <w:rFonts w:eastAsia="方正小标宋简体"/>
          <w:sz w:val="36"/>
          <w:szCs w:val="36"/>
        </w:rPr>
      </w:pPr>
    </w:p>
    <w:p w:rsidR="003C5A5B" w:rsidRPr="001F756A" w:rsidRDefault="003C5A5B" w:rsidP="003C5A5B">
      <w:pPr>
        <w:spacing w:line="540" w:lineRule="exact"/>
        <w:ind w:left="160" w:hangingChars="50" w:hanging="160"/>
        <w:rPr>
          <w:rFonts w:eastAsia="仿宋_GB2312"/>
          <w:sz w:val="32"/>
          <w:szCs w:val="32"/>
          <w:u w:val="single"/>
        </w:rPr>
      </w:pPr>
      <w:r w:rsidRPr="001F756A">
        <w:rPr>
          <w:rFonts w:eastAsia="仿宋_GB2312"/>
          <w:sz w:val="32"/>
          <w:szCs w:val="32"/>
        </w:rPr>
        <w:t>案由：</w:t>
      </w:r>
      <w:r w:rsidRPr="001F756A">
        <w:rPr>
          <w:rFonts w:eastAsia="仿宋_GB2312"/>
          <w:sz w:val="32"/>
          <w:szCs w:val="32"/>
          <w:u w:val="single"/>
        </w:rPr>
        <w:t xml:space="preserve">                                                  </w:t>
      </w:r>
    </w:p>
    <w:p w:rsidR="003C5A5B" w:rsidRPr="001F756A" w:rsidRDefault="003C5A5B" w:rsidP="003C5A5B">
      <w:pPr>
        <w:spacing w:line="540" w:lineRule="exact"/>
        <w:ind w:left="160" w:hangingChars="50" w:hanging="160"/>
        <w:rPr>
          <w:rFonts w:eastAsia="仿宋_GB2312"/>
          <w:sz w:val="32"/>
          <w:szCs w:val="32"/>
        </w:rPr>
      </w:pPr>
      <w:r w:rsidRPr="001F756A">
        <w:rPr>
          <w:rFonts w:eastAsia="仿宋_GB2312"/>
          <w:sz w:val="32"/>
          <w:szCs w:val="32"/>
        </w:rPr>
        <w:t>案件承办机构：</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被调查人：</w:t>
      </w:r>
      <w:r w:rsidRPr="001F756A">
        <w:rPr>
          <w:rFonts w:eastAsia="仿宋_GB2312"/>
          <w:sz w:val="32"/>
          <w:szCs w:val="32"/>
          <w:u w:val="single"/>
        </w:rPr>
        <w:t xml:space="preserve">        </w:t>
      </w:r>
      <w:r w:rsidRPr="001F756A">
        <w:rPr>
          <w:rFonts w:eastAsia="仿宋_GB2312"/>
          <w:sz w:val="32"/>
          <w:szCs w:val="32"/>
        </w:rPr>
        <w:t>性别：</w:t>
      </w:r>
      <w:r w:rsidRPr="001F756A">
        <w:rPr>
          <w:rFonts w:eastAsia="仿宋_GB2312"/>
          <w:sz w:val="32"/>
          <w:szCs w:val="32"/>
          <w:u w:val="single"/>
        </w:rPr>
        <w:t xml:space="preserve">     </w:t>
      </w:r>
      <w:r w:rsidRPr="001F756A">
        <w:rPr>
          <w:rFonts w:eastAsia="仿宋_GB2312"/>
          <w:sz w:val="32"/>
          <w:szCs w:val="32"/>
        </w:rPr>
        <w:t>年龄：</w:t>
      </w:r>
      <w:r w:rsidRPr="001F756A">
        <w:rPr>
          <w:rFonts w:eastAsia="仿宋_GB2312"/>
          <w:sz w:val="32"/>
          <w:szCs w:val="32"/>
          <w:u w:val="single"/>
        </w:rPr>
        <w:t xml:space="preserve">     </w:t>
      </w:r>
      <w:r w:rsidRPr="001F756A">
        <w:rPr>
          <w:rFonts w:eastAsia="仿宋_GB2312"/>
          <w:sz w:val="32"/>
          <w:szCs w:val="32"/>
        </w:rPr>
        <w:t>职务：</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身份证号码：</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工作单位：</w:t>
      </w:r>
      <w:r w:rsidRPr="001F756A">
        <w:rPr>
          <w:rFonts w:eastAsia="仿宋_GB2312"/>
          <w:sz w:val="32"/>
          <w:szCs w:val="32"/>
          <w:u w:val="single"/>
        </w:rPr>
        <w:t xml:space="preserve">                   </w:t>
      </w:r>
      <w:r w:rsidRPr="001F756A">
        <w:rPr>
          <w:rFonts w:eastAsia="仿宋_GB2312"/>
          <w:sz w:val="32"/>
          <w:szCs w:val="32"/>
        </w:rPr>
        <w:t>与当事人关系：</w:t>
      </w: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联系地址：</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调查时间：</w:t>
      </w:r>
      <w:r w:rsidRPr="001F756A">
        <w:rPr>
          <w:rFonts w:eastAsia="仿宋_GB2312"/>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sz w:val="32"/>
          <w:szCs w:val="32"/>
          <w:u w:val="single"/>
        </w:rPr>
        <w:t xml:space="preserve"> </w:t>
      </w:r>
      <w:r w:rsidRPr="001F756A">
        <w:rPr>
          <w:rFonts w:eastAsia="仿宋_GB2312"/>
          <w:sz w:val="32"/>
          <w:szCs w:val="32"/>
        </w:rPr>
        <w:t>时</w:t>
      </w:r>
      <w:r w:rsidRPr="001F756A">
        <w:rPr>
          <w:rFonts w:eastAsia="仿宋_GB2312"/>
          <w:sz w:val="32"/>
          <w:szCs w:val="32"/>
          <w:u w:val="single"/>
        </w:rPr>
        <w:t xml:space="preserve"> </w:t>
      </w:r>
      <w:r w:rsidRPr="001F756A">
        <w:rPr>
          <w:rFonts w:eastAsia="仿宋_GB2312"/>
          <w:sz w:val="32"/>
          <w:szCs w:val="32"/>
        </w:rPr>
        <w:t>分至</w:t>
      </w:r>
      <w:r w:rsidRPr="001F756A">
        <w:rPr>
          <w:rFonts w:eastAsia="仿宋_GB2312"/>
          <w:sz w:val="32"/>
          <w:szCs w:val="32"/>
          <w:u w:val="single"/>
        </w:rPr>
        <w:t xml:space="preserve"> </w:t>
      </w:r>
      <w:r w:rsidRPr="001F756A">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kern w:val="1"/>
          <w:sz w:val="32"/>
          <w:szCs w:val="32"/>
          <w:u w:val="single"/>
        </w:rPr>
        <w:t xml:space="preserve"> </w:t>
      </w:r>
      <w:r w:rsidRPr="001F756A">
        <w:rPr>
          <w:rFonts w:eastAsia="仿宋_GB2312"/>
          <w:sz w:val="32"/>
          <w:szCs w:val="32"/>
        </w:rPr>
        <w:t>时</w:t>
      </w:r>
      <w:r w:rsidRPr="001F756A">
        <w:rPr>
          <w:rFonts w:eastAsia="仿宋_GB2312"/>
          <w:sz w:val="32"/>
          <w:szCs w:val="32"/>
          <w:u w:val="single"/>
        </w:rPr>
        <w:t xml:space="preserve"> </w:t>
      </w:r>
      <w:r w:rsidRPr="001F756A">
        <w:rPr>
          <w:rFonts w:eastAsia="仿宋_GB2312"/>
          <w:sz w:val="32"/>
          <w:szCs w:val="32"/>
        </w:rPr>
        <w:t>分</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调查地点：</w:t>
      </w:r>
      <w:r w:rsidRPr="001F756A">
        <w:rPr>
          <w:rFonts w:eastAsia="仿宋_GB2312"/>
          <w:sz w:val="32"/>
          <w:szCs w:val="32"/>
          <w:u w:val="single"/>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调查人：</w:t>
      </w:r>
      <w:r w:rsidRPr="001F756A">
        <w:rPr>
          <w:rFonts w:eastAsia="仿宋_GB2312"/>
          <w:sz w:val="32"/>
          <w:szCs w:val="32"/>
          <w:u w:val="single"/>
        </w:rPr>
        <w:t xml:space="preserve">                      </w:t>
      </w:r>
      <w:r w:rsidRPr="001F756A">
        <w:rPr>
          <w:rFonts w:eastAsia="仿宋_GB2312"/>
          <w:sz w:val="32"/>
          <w:szCs w:val="32"/>
        </w:rPr>
        <w:t>记录人：</w:t>
      </w: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3C5A5B">
      <w:pPr>
        <w:spacing w:line="540" w:lineRule="exact"/>
        <w:rPr>
          <w:rFonts w:eastAsia="仿宋_GB2312"/>
          <w:sz w:val="32"/>
          <w:szCs w:val="32"/>
        </w:rPr>
      </w:pPr>
      <w:r w:rsidRPr="001F756A">
        <w:rPr>
          <w:rFonts w:eastAsia="仿宋_GB2312"/>
          <w:sz w:val="32"/>
          <w:szCs w:val="32"/>
        </w:rPr>
        <w:t>调查记录：</w:t>
      </w:r>
    </w:p>
    <w:p w:rsidR="003C5A5B" w:rsidRPr="001F756A" w:rsidRDefault="003C5A5B" w:rsidP="003C5A5B">
      <w:pPr>
        <w:spacing w:line="540" w:lineRule="exact"/>
        <w:rPr>
          <w:rFonts w:eastAsia="仿宋_GB2312"/>
          <w:sz w:val="32"/>
          <w:szCs w:val="32"/>
        </w:rPr>
      </w:pPr>
      <w:r w:rsidRPr="001F756A">
        <w:rPr>
          <w:rFonts w:eastAsia="仿宋_GB2312"/>
          <w:sz w:val="32"/>
          <w:szCs w:val="32"/>
        </w:rPr>
        <w:t>（记录调查的情况和被调查人回答的内容。）</w:t>
      </w: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rPr>
          <w:rFonts w:eastAsia="仿宋_GB2312"/>
          <w:sz w:val="32"/>
          <w:szCs w:val="32"/>
        </w:rPr>
      </w:pPr>
    </w:p>
    <w:p w:rsidR="003C5A5B" w:rsidRPr="001F756A" w:rsidRDefault="003C5A5B" w:rsidP="003C5A5B">
      <w:pPr>
        <w:spacing w:line="540" w:lineRule="exact"/>
        <w:rPr>
          <w:rFonts w:eastAsia="仿宋_GB2312"/>
          <w:sz w:val="32"/>
          <w:szCs w:val="32"/>
        </w:rPr>
      </w:pPr>
    </w:p>
    <w:p w:rsidR="003C5A5B" w:rsidRPr="001F756A" w:rsidRDefault="003C5A5B" w:rsidP="003C5A5B">
      <w:pPr>
        <w:tabs>
          <w:tab w:val="center" w:pos="4153"/>
          <w:tab w:val="right" w:pos="8306"/>
        </w:tabs>
        <w:spacing w:line="540" w:lineRule="exact"/>
        <w:ind w:right="-57"/>
        <w:jc w:val="left"/>
        <w:rPr>
          <w:rFonts w:eastAsia="仿宋_GB2312"/>
          <w:sz w:val="32"/>
          <w:szCs w:val="32"/>
        </w:rPr>
      </w:pPr>
      <w:r w:rsidRPr="001F756A">
        <w:rPr>
          <w:rFonts w:eastAsia="仿宋_GB2312"/>
          <w:sz w:val="32"/>
          <w:szCs w:val="32"/>
        </w:rPr>
        <w:t>调查人：以上是本次调查情况的记录，请核对</w:t>
      </w:r>
      <w:r w:rsidRPr="001F756A">
        <w:rPr>
          <w:rFonts w:eastAsia="仿宋_GB2312"/>
          <w:sz w:val="32"/>
          <w:szCs w:val="32"/>
        </w:rPr>
        <w:t>/</w:t>
      </w:r>
      <w:r w:rsidRPr="001F756A">
        <w:rPr>
          <w:rFonts w:eastAsia="仿宋_GB2312"/>
          <w:sz w:val="32"/>
          <w:szCs w:val="32"/>
        </w:rPr>
        <w:t>已向你宣读。如果属实请签名。</w:t>
      </w:r>
    </w:p>
    <w:p w:rsidR="003C5A5B" w:rsidRPr="001F756A" w:rsidRDefault="003C5A5B" w:rsidP="003C5A5B">
      <w:pPr>
        <w:spacing w:line="540" w:lineRule="exact"/>
        <w:rPr>
          <w:rFonts w:eastAsia="仿宋_GB2312"/>
          <w:sz w:val="32"/>
          <w:szCs w:val="32"/>
        </w:rPr>
      </w:pPr>
      <w:r w:rsidRPr="001F756A">
        <w:rPr>
          <w:rFonts w:eastAsia="仿宋_GB2312"/>
          <w:sz w:val="32"/>
          <w:szCs w:val="32"/>
        </w:rPr>
        <w:t>被调查人：</w:t>
      </w:r>
      <w:r w:rsidRPr="001F756A">
        <w:rPr>
          <w:rFonts w:eastAsia="仿宋_GB2312"/>
          <w:sz w:val="32"/>
          <w:szCs w:val="32"/>
          <w:u w:val="single"/>
        </w:rPr>
        <w:t>（签名）</w:t>
      </w:r>
      <w:r w:rsidRPr="001F756A">
        <w:rPr>
          <w:rFonts w:eastAsia="仿宋_GB2312"/>
          <w:sz w:val="32"/>
          <w:szCs w:val="32"/>
          <w:u w:val="single"/>
        </w:rPr>
        <w:t xml:space="preserve">                        </w:t>
      </w:r>
      <w:r w:rsidRPr="001F756A">
        <w:rPr>
          <w:rFonts w:eastAsia="仿宋_GB2312"/>
          <w:sz w:val="32"/>
          <w:szCs w:val="32"/>
          <w:u w:val="single"/>
        </w:rPr>
        <w:t>年</w:t>
      </w:r>
      <w:r w:rsidRPr="001F756A">
        <w:rPr>
          <w:rFonts w:eastAsia="仿宋_GB2312"/>
          <w:sz w:val="32"/>
          <w:szCs w:val="32"/>
          <w:u w:val="single"/>
        </w:rPr>
        <w:t xml:space="preserve">   </w:t>
      </w:r>
      <w:r w:rsidRPr="001F756A">
        <w:rPr>
          <w:rFonts w:eastAsia="仿宋_GB2312"/>
          <w:sz w:val="32"/>
          <w:szCs w:val="32"/>
          <w:u w:val="single"/>
        </w:rPr>
        <w:t>月</w:t>
      </w:r>
      <w:r w:rsidRPr="001F756A">
        <w:rPr>
          <w:rFonts w:eastAsia="仿宋_GB2312"/>
          <w:sz w:val="32"/>
          <w:szCs w:val="32"/>
          <w:u w:val="single"/>
        </w:rPr>
        <w:t xml:space="preserve">  </w:t>
      </w:r>
      <w:r w:rsidRPr="001F756A">
        <w:rPr>
          <w:rFonts w:eastAsia="仿宋_GB2312"/>
          <w:sz w:val="32"/>
          <w:szCs w:val="32"/>
          <w:u w:val="single"/>
        </w:rPr>
        <w:t>日</w:t>
      </w:r>
    </w:p>
    <w:p w:rsidR="003C5A5B" w:rsidRPr="001F756A" w:rsidRDefault="003C5A5B" w:rsidP="003C5A5B">
      <w:pPr>
        <w:spacing w:line="540" w:lineRule="exact"/>
        <w:rPr>
          <w:rFonts w:eastAsia="仿宋_GB2312"/>
          <w:sz w:val="32"/>
          <w:szCs w:val="32"/>
          <w:u w:val="single"/>
        </w:rPr>
      </w:pPr>
      <w:r w:rsidRPr="001F756A">
        <w:rPr>
          <w:rFonts w:eastAsia="仿宋_GB2312"/>
          <w:sz w:val="32"/>
          <w:szCs w:val="32"/>
        </w:rPr>
        <w:t>调查人员：</w:t>
      </w:r>
      <w:r w:rsidRPr="001F756A">
        <w:rPr>
          <w:rFonts w:eastAsia="仿宋_GB2312"/>
          <w:sz w:val="32"/>
          <w:szCs w:val="32"/>
          <w:u w:val="single"/>
        </w:rPr>
        <w:t>（签名）</w:t>
      </w:r>
      <w:r w:rsidRPr="001F756A">
        <w:rPr>
          <w:rFonts w:eastAsia="仿宋_GB2312"/>
          <w:sz w:val="32"/>
          <w:szCs w:val="32"/>
          <w:u w:val="single"/>
        </w:rPr>
        <w:t xml:space="preserve">                        </w:t>
      </w:r>
      <w:r w:rsidRPr="001F756A">
        <w:rPr>
          <w:rFonts w:eastAsia="仿宋_GB2312"/>
          <w:sz w:val="32"/>
          <w:szCs w:val="32"/>
          <w:u w:val="single"/>
        </w:rPr>
        <w:t>年</w:t>
      </w:r>
      <w:r w:rsidRPr="001F756A">
        <w:rPr>
          <w:rFonts w:eastAsia="仿宋_GB2312"/>
          <w:sz w:val="32"/>
          <w:szCs w:val="32"/>
          <w:u w:val="single"/>
        </w:rPr>
        <w:t xml:space="preserve">   </w:t>
      </w:r>
      <w:r w:rsidRPr="001F756A">
        <w:rPr>
          <w:rFonts w:eastAsia="仿宋_GB2312"/>
          <w:sz w:val="32"/>
          <w:szCs w:val="32"/>
          <w:u w:val="single"/>
        </w:rPr>
        <w:t>月</w:t>
      </w:r>
      <w:r w:rsidRPr="001F756A">
        <w:rPr>
          <w:rFonts w:eastAsia="仿宋_GB2312"/>
          <w:sz w:val="32"/>
          <w:szCs w:val="32"/>
          <w:u w:val="single"/>
        </w:rPr>
        <w:t xml:space="preserve">  </w:t>
      </w:r>
      <w:r w:rsidRPr="001F756A">
        <w:rPr>
          <w:rFonts w:eastAsia="仿宋_GB2312"/>
          <w:sz w:val="32"/>
          <w:szCs w:val="32"/>
          <w:u w:val="single"/>
        </w:rPr>
        <w:t>日</w:t>
      </w:r>
    </w:p>
    <w:p w:rsidR="003C5A5B" w:rsidRPr="001F756A" w:rsidRDefault="003C5A5B" w:rsidP="003C5A5B">
      <w:pPr>
        <w:spacing w:line="540" w:lineRule="exact"/>
        <w:jc w:val="center"/>
        <w:rPr>
          <w:rFonts w:eastAsia="仿宋_GB2312"/>
          <w:sz w:val="32"/>
          <w:szCs w:val="32"/>
        </w:rPr>
      </w:pPr>
    </w:p>
    <w:p w:rsidR="003C5A5B" w:rsidRPr="001F756A" w:rsidRDefault="003C5A5B" w:rsidP="003C5A5B">
      <w:pPr>
        <w:spacing w:line="540" w:lineRule="exact"/>
        <w:jc w:val="center"/>
        <w:rPr>
          <w:rFonts w:eastAsia="仿宋_GB2312"/>
          <w:sz w:val="32"/>
          <w:szCs w:val="32"/>
        </w:rPr>
      </w:pPr>
      <w:r w:rsidRPr="001F756A">
        <w:rPr>
          <w:rFonts w:eastAsia="仿宋_GB2312"/>
          <w:sz w:val="32"/>
          <w:szCs w:val="32"/>
        </w:rPr>
        <w:t>第</w:t>
      </w:r>
      <w:r w:rsidRPr="001F756A">
        <w:rPr>
          <w:rFonts w:eastAsia="仿宋_GB2312"/>
          <w:sz w:val="32"/>
          <w:szCs w:val="32"/>
        </w:rPr>
        <w:t xml:space="preserve">   </w:t>
      </w:r>
      <w:r w:rsidRPr="001F756A">
        <w:rPr>
          <w:rFonts w:eastAsia="仿宋_GB2312"/>
          <w:sz w:val="32"/>
          <w:szCs w:val="32"/>
        </w:rPr>
        <w:t>页共</w:t>
      </w:r>
      <w:r w:rsidRPr="001F756A">
        <w:rPr>
          <w:rFonts w:eastAsia="仿宋_GB2312"/>
          <w:sz w:val="32"/>
          <w:szCs w:val="32"/>
        </w:rPr>
        <w:t xml:space="preserve">   </w:t>
      </w:r>
      <w:r w:rsidRPr="001F756A">
        <w:rPr>
          <w:rFonts w:eastAsia="仿宋_GB2312"/>
          <w:sz w:val="32"/>
          <w:szCs w:val="32"/>
        </w:rPr>
        <w:t>页</w:t>
      </w:r>
    </w:p>
    <w:p w:rsidR="003C5A5B" w:rsidRPr="001F756A" w:rsidRDefault="003C5A5B" w:rsidP="00104C05">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104C05">
      <w:pPr>
        <w:spacing w:line="560" w:lineRule="exact"/>
        <w:jc w:val="center"/>
        <w:rPr>
          <w:rFonts w:eastAsia="方正小标宋简体"/>
          <w:sz w:val="36"/>
          <w:szCs w:val="36"/>
        </w:rPr>
      </w:pPr>
      <w:r w:rsidRPr="001F756A">
        <w:rPr>
          <w:rFonts w:eastAsia="方正小标宋简体"/>
          <w:sz w:val="36"/>
          <w:szCs w:val="36"/>
        </w:rPr>
        <w:t>行政复议协助调查函</w:t>
      </w:r>
    </w:p>
    <w:p w:rsidR="003C5A5B" w:rsidRPr="001F756A" w:rsidRDefault="003C5A5B" w:rsidP="00104C05">
      <w:pPr>
        <w:spacing w:line="560" w:lineRule="exact"/>
        <w:jc w:val="center"/>
        <w:rPr>
          <w:rFonts w:eastAsia="方正小标宋简体"/>
          <w:sz w:val="36"/>
          <w:szCs w:val="36"/>
        </w:rPr>
      </w:pPr>
    </w:p>
    <w:p w:rsidR="003C5A5B" w:rsidRPr="001F756A" w:rsidRDefault="003C5A5B" w:rsidP="00104C05">
      <w:pPr>
        <w:spacing w:line="560" w:lineRule="exact"/>
        <w:jc w:val="right"/>
        <w:rPr>
          <w:rFonts w:eastAsia="仿宋_GB2312"/>
          <w:sz w:val="32"/>
          <w:szCs w:val="32"/>
        </w:rPr>
      </w:pPr>
      <w:r w:rsidRPr="001F756A">
        <w:rPr>
          <w:rFonts w:eastAsia="仿宋_GB2312"/>
          <w:sz w:val="32"/>
          <w:szCs w:val="32"/>
        </w:rPr>
        <w:t>川药监复协函〔</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04C05">
      <w:pPr>
        <w:spacing w:line="560" w:lineRule="exact"/>
        <w:rPr>
          <w:rFonts w:eastAsia="仿宋_GB2312"/>
          <w:sz w:val="32"/>
          <w:szCs w:val="32"/>
        </w:rPr>
      </w:pPr>
      <w:r w:rsidRPr="001F756A">
        <w:rPr>
          <w:rFonts w:eastAsia="仿宋_GB2312"/>
          <w:sz w:val="32"/>
          <w:szCs w:val="32"/>
          <w:u w:val="single"/>
        </w:rPr>
        <w:t>（协助调查人名称或姓名）</w:t>
      </w:r>
      <w:r w:rsidRPr="001F756A">
        <w:rPr>
          <w:rFonts w:eastAsia="仿宋_GB2312"/>
          <w:sz w:val="32"/>
          <w:szCs w:val="32"/>
        </w:rPr>
        <w:t>：</w:t>
      </w:r>
    </w:p>
    <w:p w:rsidR="003C5A5B" w:rsidRPr="001F756A" w:rsidRDefault="003C5A5B" w:rsidP="00104C05">
      <w:pPr>
        <w:spacing w:line="560" w:lineRule="exact"/>
        <w:ind w:firstLineChars="200" w:firstLine="640"/>
        <w:rPr>
          <w:rFonts w:eastAsia="仿宋_GB2312"/>
          <w:sz w:val="32"/>
          <w:szCs w:val="32"/>
        </w:rPr>
      </w:pPr>
      <w:r w:rsidRPr="001F756A">
        <w:rPr>
          <w:rFonts w:eastAsia="仿宋_GB2312"/>
          <w:sz w:val="32"/>
          <w:szCs w:val="32"/>
        </w:rPr>
        <w:t>本机关受理的行政复议案件，涉及</w:t>
      </w:r>
      <w:r w:rsidRPr="001F756A">
        <w:rPr>
          <w:rFonts w:eastAsia="仿宋_GB2312"/>
          <w:sz w:val="32"/>
          <w:szCs w:val="32"/>
          <w:u w:val="single"/>
        </w:rPr>
        <w:t xml:space="preserve">　　（涉及的主要问题）　　</w:t>
      </w:r>
      <w:r w:rsidRPr="001F756A">
        <w:rPr>
          <w:rFonts w:eastAsia="仿宋_GB2312"/>
          <w:sz w:val="32"/>
          <w:szCs w:val="32"/>
        </w:rPr>
        <w:t>，特请你（单位）协助调查以下问题：</w:t>
      </w:r>
    </w:p>
    <w:p w:rsidR="003C5A5B" w:rsidRPr="001F756A" w:rsidRDefault="003C5A5B" w:rsidP="00104C05">
      <w:pPr>
        <w:spacing w:line="560" w:lineRule="exact"/>
        <w:ind w:firstLineChars="200" w:firstLine="640"/>
        <w:rPr>
          <w:rFonts w:eastAsia="仿宋_GB2312"/>
          <w:sz w:val="32"/>
          <w:szCs w:val="32"/>
          <w:u w:val="single"/>
        </w:rPr>
      </w:pPr>
      <w:r w:rsidRPr="001F756A">
        <w:rPr>
          <w:rFonts w:eastAsia="仿宋_GB2312"/>
          <w:sz w:val="32"/>
          <w:szCs w:val="32"/>
          <w:u w:val="single"/>
        </w:rPr>
        <w:t xml:space="preserve">（分别填写需要调查的问题）　　　　　　　　</w:t>
      </w:r>
      <w:r w:rsidRPr="001F756A">
        <w:rPr>
          <w:rFonts w:eastAsia="仿宋_GB2312"/>
          <w:sz w:val="32"/>
          <w:szCs w:val="32"/>
          <w:u w:val="single"/>
        </w:rPr>
        <w:t xml:space="preserve">         </w:t>
      </w:r>
    </w:p>
    <w:p w:rsidR="003C5A5B" w:rsidRPr="001F756A" w:rsidRDefault="003C5A5B" w:rsidP="00104C05">
      <w:pPr>
        <w:spacing w:line="560" w:lineRule="exact"/>
        <w:ind w:firstLineChars="200" w:firstLine="640"/>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104C05">
      <w:pPr>
        <w:spacing w:line="560" w:lineRule="exact"/>
        <w:ind w:firstLineChars="200" w:firstLine="640"/>
        <w:rPr>
          <w:rFonts w:eastAsia="仿宋_GB2312"/>
          <w:sz w:val="32"/>
          <w:szCs w:val="32"/>
          <w:u w:val="single"/>
        </w:rPr>
      </w:pPr>
      <w:r w:rsidRPr="001F756A">
        <w:rPr>
          <w:rFonts w:eastAsia="仿宋_GB2312"/>
          <w:sz w:val="32"/>
          <w:szCs w:val="32"/>
          <w:u w:val="single"/>
        </w:rPr>
        <w:t xml:space="preserve">                                                   </w:t>
      </w:r>
    </w:p>
    <w:p w:rsidR="003C5A5B" w:rsidRPr="001F756A" w:rsidRDefault="003C5A5B" w:rsidP="00104C05">
      <w:pPr>
        <w:spacing w:line="560" w:lineRule="exact"/>
        <w:ind w:firstLineChars="200" w:firstLine="640"/>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104C05">
      <w:pPr>
        <w:spacing w:line="560" w:lineRule="exact"/>
        <w:ind w:firstLine="645"/>
        <w:rPr>
          <w:rFonts w:eastAsia="仿宋_GB2312"/>
          <w:sz w:val="32"/>
          <w:szCs w:val="32"/>
        </w:rPr>
      </w:pPr>
      <w:r w:rsidRPr="001F756A">
        <w:rPr>
          <w:rFonts w:eastAsia="仿宋_GB2312"/>
          <w:sz w:val="32"/>
          <w:szCs w:val="32"/>
        </w:rPr>
        <w:t>请于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w:t>
      </w:r>
      <w:r w:rsidRPr="001F756A">
        <w:rPr>
          <w:rFonts w:eastAsia="仿宋_GB2312"/>
          <w:sz w:val="32"/>
          <w:szCs w:val="32"/>
          <w:u w:val="single"/>
        </w:rPr>
        <w:t>前</w:t>
      </w:r>
      <w:r w:rsidRPr="001F756A">
        <w:rPr>
          <w:rFonts w:eastAsia="仿宋_GB2312"/>
          <w:sz w:val="32"/>
          <w:szCs w:val="32"/>
          <w:u w:val="single"/>
        </w:rPr>
        <w:t>/</w:t>
      </w:r>
      <w:r w:rsidRPr="001F756A">
        <w:rPr>
          <w:rFonts w:eastAsia="仿宋_GB2312"/>
          <w:sz w:val="32"/>
          <w:szCs w:val="32"/>
          <w:u w:val="single"/>
        </w:rPr>
        <w:t>尽快</w:t>
      </w:r>
      <w:r w:rsidRPr="001F756A">
        <w:rPr>
          <w:rFonts w:eastAsia="仿宋_GB2312"/>
          <w:sz w:val="32"/>
          <w:szCs w:val="32"/>
        </w:rPr>
        <w:t>将调查结果函告我局。</w:t>
      </w:r>
    </w:p>
    <w:p w:rsidR="003C5A5B" w:rsidRPr="001F756A" w:rsidRDefault="003C5A5B" w:rsidP="00104C05">
      <w:pPr>
        <w:spacing w:line="560" w:lineRule="exact"/>
        <w:ind w:firstLine="645"/>
        <w:rPr>
          <w:rFonts w:eastAsia="仿宋_GB2312"/>
          <w:sz w:val="32"/>
          <w:szCs w:val="32"/>
          <w:u w:val="single"/>
        </w:rPr>
      </w:pPr>
      <w:r w:rsidRPr="001F756A">
        <w:rPr>
          <w:rFonts w:eastAsia="仿宋_GB2312"/>
          <w:sz w:val="32"/>
          <w:szCs w:val="32"/>
        </w:rPr>
        <w:t>联系地址：</w:t>
      </w:r>
      <w:r w:rsidRPr="001F756A">
        <w:rPr>
          <w:rFonts w:eastAsia="仿宋_GB2312"/>
          <w:sz w:val="32"/>
          <w:szCs w:val="32"/>
          <w:u w:val="single"/>
        </w:rPr>
        <w:t xml:space="preserve">                                          </w:t>
      </w:r>
    </w:p>
    <w:p w:rsidR="003C5A5B" w:rsidRPr="001F756A" w:rsidRDefault="003C5A5B" w:rsidP="00104C05">
      <w:pPr>
        <w:spacing w:line="560" w:lineRule="exact"/>
        <w:ind w:firstLine="645"/>
        <w:rPr>
          <w:rFonts w:eastAsia="仿宋_GB2312"/>
          <w:sz w:val="32"/>
          <w:szCs w:val="32"/>
          <w:u w:val="single"/>
        </w:rPr>
      </w:pPr>
      <w:r w:rsidRPr="001F756A">
        <w:rPr>
          <w:rFonts w:eastAsia="仿宋_GB2312"/>
          <w:sz w:val="32"/>
          <w:szCs w:val="32"/>
        </w:rPr>
        <w:t>联系人：</w:t>
      </w:r>
      <w:r w:rsidRPr="001F756A">
        <w:rPr>
          <w:rFonts w:eastAsia="仿宋_GB2312"/>
          <w:sz w:val="32"/>
          <w:szCs w:val="32"/>
          <w:u w:val="single"/>
        </w:rPr>
        <w:t xml:space="preserve">       </w:t>
      </w:r>
      <w:r w:rsidRPr="001F756A">
        <w:rPr>
          <w:rFonts w:eastAsia="仿宋_GB2312"/>
          <w:sz w:val="32"/>
          <w:szCs w:val="32"/>
        </w:rPr>
        <w:t>联系电话：</w:t>
      </w:r>
      <w:r w:rsidRPr="001F756A">
        <w:rPr>
          <w:rFonts w:eastAsia="仿宋_GB2312"/>
          <w:sz w:val="32"/>
          <w:szCs w:val="32"/>
          <w:u w:val="single"/>
        </w:rPr>
        <w:t xml:space="preserve">        </w:t>
      </w:r>
      <w:r w:rsidRPr="001F756A">
        <w:rPr>
          <w:rFonts w:eastAsia="仿宋_GB2312"/>
          <w:sz w:val="32"/>
          <w:szCs w:val="32"/>
        </w:rPr>
        <w:t>邮政编码：</w:t>
      </w:r>
      <w:r w:rsidRPr="001F756A">
        <w:rPr>
          <w:rFonts w:eastAsia="仿宋_GB2312"/>
          <w:sz w:val="32"/>
          <w:szCs w:val="32"/>
          <w:u w:val="single"/>
        </w:rPr>
        <w:t xml:space="preserve">        </w:t>
      </w:r>
    </w:p>
    <w:p w:rsidR="003C5A5B" w:rsidRPr="001F756A" w:rsidRDefault="003C5A5B" w:rsidP="00104C05">
      <w:pPr>
        <w:spacing w:line="560" w:lineRule="exact"/>
        <w:rPr>
          <w:rFonts w:eastAsia="仿宋_GB2312"/>
          <w:sz w:val="32"/>
          <w:szCs w:val="32"/>
        </w:rPr>
      </w:pPr>
    </w:p>
    <w:p w:rsidR="003C5A5B" w:rsidRPr="001F756A" w:rsidRDefault="003C5A5B" w:rsidP="00104C05">
      <w:pPr>
        <w:spacing w:line="560" w:lineRule="exact"/>
        <w:rPr>
          <w:rFonts w:eastAsia="仿宋_GB2312"/>
          <w:sz w:val="32"/>
          <w:szCs w:val="32"/>
        </w:rPr>
      </w:pPr>
    </w:p>
    <w:p w:rsidR="003C5A5B" w:rsidRPr="001F756A" w:rsidRDefault="003C5A5B" w:rsidP="00104C05">
      <w:pPr>
        <w:spacing w:line="560" w:lineRule="exact"/>
        <w:ind w:firstLineChars="1400" w:firstLine="4480"/>
        <w:rPr>
          <w:rFonts w:eastAsia="仿宋_GB2312"/>
          <w:sz w:val="32"/>
          <w:szCs w:val="32"/>
        </w:rPr>
      </w:pPr>
      <w:r w:rsidRPr="001F756A">
        <w:rPr>
          <w:rFonts w:eastAsia="仿宋_GB2312"/>
          <w:sz w:val="32"/>
          <w:szCs w:val="32"/>
        </w:rPr>
        <w:t>四川省药品监督管理局</w:t>
      </w:r>
    </w:p>
    <w:p w:rsidR="003C5A5B" w:rsidRPr="001F756A" w:rsidRDefault="003C5A5B" w:rsidP="00104C05">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104C05">
      <w:pPr>
        <w:spacing w:line="560" w:lineRule="exact"/>
        <w:rPr>
          <w:rFonts w:eastAsia="仿宋_GB2312"/>
          <w:sz w:val="32"/>
          <w:szCs w:val="32"/>
        </w:rPr>
      </w:pPr>
    </w:p>
    <w:p w:rsidR="003C5A5B" w:rsidRPr="001F756A" w:rsidRDefault="003C5A5B" w:rsidP="00104C05">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04C05">
      <w:pPr>
        <w:spacing w:line="560" w:lineRule="exact"/>
        <w:rPr>
          <w:rFonts w:eastAsia="仿宋_GB2312"/>
          <w:sz w:val="28"/>
          <w:szCs w:val="28"/>
        </w:rPr>
      </w:pPr>
      <w:r w:rsidRPr="001F756A">
        <w:rPr>
          <w:rFonts w:eastAsia="仿宋_GB2312"/>
          <w:sz w:val="28"/>
          <w:szCs w:val="28"/>
        </w:rPr>
        <w:t>注：本文书一式二份，一份送达，一份归档。</w:t>
      </w:r>
    </w:p>
    <w:p w:rsidR="003C5A5B" w:rsidRPr="001F756A" w:rsidRDefault="003C5A5B" w:rsidP="003C5A5B">
      <w:pPr>
        <w:spacing w:line="56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四川省药品监督管理局</w:t>
      </w:r>
    </w:p>
    <w:p w:rsidR="003C5A5B" w:rsidRPr="001F756A" w:rsidRDefault="003C5A5B" w:rsidP="003C5A5B">
      <w:pPr>
        <w:spacing w:line="500" w:lineRule="exact"/>
        <w:jc w:val="center"/>
        <w:rPr>
          <w:rFonts w:eastAsia="方正小标宋简体"/>
          <w:sz w:val="36"/>
          <w:szCs w:val="36"/>
        </w:rPr>
      </w:pPr>
      <w:r w:rsidRPr="001F756A">
        <w:rPr>
          <w:rFonts w:eastAsia="方正小标宋简体"/>
          <w:sz w:val="36"/>
          <w:szCs w:val="36"/>
        </w:rPr>
        <w:t>行政复议有关事项审批表</w:t>
      </w:r>
    </w:p>
    <w:tbl>
      <w:tblPr>
        <w:tblW w:w="8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68"/>
        <w:gridCol w:w="7360"/>
      </w:tblGrid>
      <w:tr w:rsidR="003C5A5B" w:rsidRPr="001F756A" w:rsidTr="001D17DC">
        <w:trPr>
          <w:trHeight w:val="772"/>
          <w:jc w:val="center"/>
        </w:trPr>
        <w:tc>
          <w:tcPr>
            <w:tcW w:w="1568"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申</w:t>
            </w:r>
            <w:r w:rsidRPr="001F756A">
              <w:rPr>
                <w:rFonts w:eastAsia="仿宋_GB2312"/>
                <w:sz w:val="30"/>
                <w:szCs w:val="30"/>
              </w:rPr>
              <w:t xml:space="preserve"> </w:t>
            </w:r>
            <w:r w:rsidRPr="001F756A">
              <w:rPr>
                <w:rFonts w:eastAsia="仿宋_GB2312"/>
                <w:sz w:val="30"/>
                <w:szCs w:val="30"/>
              </w:rPr>
              <w:t>请</w:t>
            </w:r>
            <w:r w:rsidRPr="001F756A">
              <w:rPr>
                <w:rFonts w:eastAsia="仿宋_GB2312"/>
                <w:sz w:val="30"/>
                <w:szCs w:val="30"/>
              </w:rPr>
              <w:t xml:space="preserve"> </w:t>
            </w:r>
            <w:r w:rsidRPr="001F756A">
              <w:rPr>
                <w:rFonts w:eastAsia="仿宋_GB2312"/>
                <w:sz w:val="30"/>
                <w:szCs w:val="30"/>
              </w:rPr>
              <w:t>人</w:t>
            </w:r>
          </w:p>
        </w:tc>
        <w:tc>
          <w:tcPr>
            <w:tcW w:w="7360" w:type="dxa"/>
            <w:vAlign w:val="center"/>
          </w:tcPr>
          <w:p w:rsidR="003C5A5B" w:rsidRPr="001F756A" w:rsidRDefault="003C5A5B" w:rsidP="003C5A5B">
            <w:pPr>
              <w:rPr>
                <w:rFonts w:eastAsia="仿宋_GB2312"/>
                <w:sz w:val="32"/>
                <w:szCs w:val="32"/>
              </w:rPr>
            </w:pPr>
          </w:p>
        </w:tc>
      </w:tr>
      <w:tr w:rsidR="003C5A5B" w:rsidRPr="001F756A" w:rsidTr="001D17DC">
        <w:trPr>
          <w:trHeight w:val="732"/>
          <w:jc w:val="center"/>
        </w:trPr>
        <w:tc>
          <w:tcPr>
            <w:tcW w:w="1568"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被申请人</w:t>
            </w:r>
          </w:p>
        </w:tc>
        <w:tc>
          <w:tcPr>
            <w:tcW w:w="7360" w:type="dxa"/>
            <w:vAlign w:val="center"/>
          </w:tcPr>
          <w:p w:rsidR="003C5A5B" w:rsidRPr="001F756A" w:rsidRDefault="003C5A5B" w:rsidP="003C5A5B">
            <w:pPr>
              <w:rPr>
                <w:rFonts w:eastAsia="仿宋_GB2312"/>
                <w:sz w:val="32"/>
                <w:szCs w:val="32"/>
              </w:rPr>
            </w:pPr>
          </w:p>
        </w:tc>
      </w:tr>
      <w:tr w:rsidR="003C5A5B" w:rsidRPr="001F756A" w:rsidTr="001D17DC">
        <w:trPr>
          <w:trHeight w:val="669"/>
          <w:jc w:val="center"/>
        </w:trPr>
        <w:tc>
          <w:tcPr>
            <w:tcW w:w="1568"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案　　由</w:t>
            </w:r>
          </w:p>
        </w:tc>
        <w:tc>
          <w:tcPr>
            <w:tcW w:w="7360" w:type="dxa"/>
            <w:vAlign w:val="center"/>
          </w:tcPr>
          <w:p w:rsidR="003C5A5B" w:rsidRPr="001F756A" w:rsidRDefault="003C5A5B" w:rsidP="003C5A5B">
            <w:pPr>
              <w:rPr>
                <w:rFonts w:eastAsia="仿宋_GB2312"/>
                <w:sz w:val="32"/>
                <w:szCs w:val="32"/>
              </w:rPr>
            </w:pPr>
          </w:p>
        </w:tc>
      </w:tr>
      <w:tr w:rsidR="003C5A5B" w:rsidRPr="001F756A" w:rsidTr="001D17DC">
        <w:trPr>
          <w:trHeight w:val="725"/>
          <w:jc w:val="center"/>
        </w:trPr>
        <w:tc>
          <w:tcPr>
            <w:tcW w:w="1568"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审批事项</w:t>
            </w:r>
          </w:p>
        </w:tc>
        <w:tc>
          <w:tcPr>
            <w:tcW w:w="7360" w:type="dxa"/>
            <w:vAlign w:val="center"/>
          </w:tcPr>
          <w:p w:rsidR="003C5A5B" w:rsidRPr="001F756A" w:rsidRDefault="003C5A5B" w:rsidP="003C5A5B">
            <w:pPr>
              <w:rPr>
                <w:rFonts w:eastAsia="仿宋_GB2312"/>
                <w:sz w:val="32"/>
                <w:szCs w:val="32"/>
              </w:rPr>
            </w:pPr>
          </w:p>
        </w:tc>
      </w:tr>
      <w:tr w:rsidR="003C5A5B" w:rsidRPr="001F756A" w:rsidTr="001D17DC">
        <w:trPr>
          <w:trHeight w:val="2592"/>
          <w:jc w:val="center"/>
        </w:trPr>
        <w:tc>
          <w:tcPr>
            <w:tcW w:w="1568"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申请审批事项的理由和依据</w:t>
            </w:r>
          </w:p>
        </w:tc>
        <w:tc>
          <w:tcPr>
            <w:tcW w:w="7360" w:type="dxa"/>
            <w:vAlign w:val="center"/>
          </w:tcPr>
          <w:p w:rsidR="003C5A5B" w:rsidRPr="001F756A" w:rsidRDefault="003C5A5B" w:rsidP="003C5A5B">
            <w:pPr>
              <w:rPr>
                <w:rFonts w:eastAsia="仿宋_GB2312"/>
                <w:sz w:val="32"/>
                <w:szCs w:val="32"/>
              </w:rPr>
            </w:pPr>
          </w:p>
        </w:tc>
      </w:tr>
      <w:tr w:rsidR="003C5A5B" w:rsidRPr="001F756A" w:rsidTr="001D17DC">
        <w:trPr>
          <w:trHeight w:val="771"/>
          <w:jc w:val="center"/>
        </w:trPr>
        <w:tc>
          <w:tcPr>
            <w:tcW w:w="1568" w:type="dxa"/>
            <w:vAlign w:val="center"/>
          </w:tcPr>
          <w:p w:rsidR="003C5A5B" w:rsidRPr="001F756A" w:rsidRDefault="003C5A5B" w:rsidP="003C5A5B">
            <w:pPr>
              <w:jc w:val="center"/>
              <w:rPr>
                <w:rFonts w:eastAsia="仿宋_GB2312"/>
                <w:sz w:val="30"/>
                <w:szCs w:val="30"/>
              </w:rPr>
            </w:pPr>
            <w:r w:rsidRPr="001F756A">
              <w:rPr>
                <w:rFonts w:eastAsia="仿宋_GB2312"/>
                <w:sz w:val="30"/>
                <w:szCs w:val="30"/>
              </w:rPr>
              <w:t>承办人员意见</w:t>
            </w:r>
          </w:p>
        </w:tc>
        <w:tc>
          <w:tcPr>
            <w:tcW w:w="7360" w:type="dxa"/>
          </w:tcPr>
          <w:p w:rsidR="003C5A5B" w:rsidRPr="001F756A" w:rsidRDefault="003C5A5B" w:rsidP="003C5A5B">
            <w:pPr>
              <w:spacing w:line="400" w:lineRule="exact"/>
              <w:jc w:val="left"/>
              <w:rPr>
                <w:rFonts w:eastAsia="仿宋_GB2312"/>
                <w:sz w:val="30"/>
                <w:szCs w:val="21"/>
              </w:rPr>
            </w:pPr>
          </w:p>
          <w:p w:rsidR="003C5A5B" w:rsidRPr="001F756A" w:rsidRDefault="003C5A5B" w:rsidP="003C5A5B">
            <w:pPr>
              <w:spacing w:line="400" w:lineRule="exact"/>
              <w:jc w:val="left"/>
              <w:rPr>
                <w:rFonts w:eastAsia="仿宋_GB2312"/>
                <w:sz w:val="30"/>
                <w:szCs w:val="21"/>
              </w:rPr>
            </w:pPr>
          </w:p>
          <w:p w:rsidR="003C5A5B" w:rsidRPr="001F756A" w:rsidRDefault="003C5A5B" w:rsidP="003C5A5B">
            <w:pPr>
              <w:spacing w:line="400" w:lineRule="exact"/>
              <w:jc w:val="left"/>
              <w:rPr>
                <w:rFonts w:eastAsia="仿宋_GB2312"/>
                <w:sz w:val="30"/>
                <w:szCs w:val="21"/>
              </w:rPr>
            </w:pPr>
          </w:p>
          <w:p w:rsidR="003C5A5B" w:rsidRPr="001F756A" w:rsidRDefault="003C5A5B" w:rsidP="003C5A5B">
            <w:pPr>
              <w:spacing w:line="400" w:lineRule="exact"/>
              <w:jc w:val="left"/>
              <w:rPr>
                <w:rFonts w:eastAsia="仿宋_GB2312"/>
                <w:sz w:val="30"/>
                <w:szCs w:val="21"/>
              </w:rPr>
            </w:pPr>
            <w:r w:rsidRPr="001F756A">
              <w:rPr>
                <w:rFonts w:eastAsia="仿宋_GB2312"/>
                <w:sz w:val="30"/>
                <w:szCs w:val="21"/>
              </w:rPr>
              <w:t>承办人：</w:t>
            </w:r>
            <w:r w:rsidRPr="001F756A">
              <w:rPr>
                <w:rFonts w:eastAsia="仿宋_GB2312"/>
                <w:sz w:val="30"/>
                <w:szCs w:val="21"/>
              </w:rPr>
              <w:t xml:space="preserve">                         </w:t>
            </w:r>
            <w:r w:rsidRPr="001F756A">
              <w:rPr>
                <w:rFonts w:eastAsia="仿宋_GB2312"/>
                <w:sz w:val="30"/>
                <w:szCs w:val="21"/>
              </w:rPr>
              <w:t>年　月　日</w:t>
            </w:r>
          </w:p>
        </w:tc>
      </w:tr>
      <w:tr w:rsidR="003C5A5B" w:rsidRPr="001F756A" w:rsidTr="001D17DC">
        <w:trPr>
          <w:trHeight w:val="1512"/>
          <w:jc w:val="center"/>
        </w:trPr>
        <w:tc>
          <w:tcPr>
            <w:tcW w:w="1568" w:type="dxa"/>
            <w:vAlign w:val="center"/>
          </w:tcPr>
          <w:p w:rsidR="003C5A5B" w:rsidRPr="001F756A" w:rsidRDefault="003C5A5B" w:rsidP="001D17DC">
            <w:pPr>
              <w:spacing w:line="600" w:lineRule="exact"/>
              <w:jc w:val="center"/>
              <w:rPr>
                <w:rFonts w:eastAsia="仿宋_GB2312"/>
                <w:sz w:val="30"/>
                <w:szCs w:val="30"/>
              </w:rPr>
            </w:pPr>
            <w:r w:rsidRPr="001F756A">
              <w:rPr>
                <w:rFonts w:eastAsia="仿宋_GB2312"/>
                <w:sz w:val="30"/>
                <w:szCs w:val="30"/>
              </w:rPr>
              <w:t>法制工作机构审核意见</w:t>
            </w:r>
          </w:p>
        </w:tc>
        <w:tc>
          <w:tcPr>
            <w:tcW w:w="7360" w:type="dxa"/>
            <w:vAlign w:val="center"/>
          </w:tcPr>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负责人：</w:t>
            </w:r>
            <w:r w:rsidRPr="001F756A">
              <w:rPr>
                <w:rFonts w:eastAsia="仿宋_GB2312"/>
                <w:sz w:val="30"/>
                <w:szCs w:val="21"/>
              </w:rPr>
              <w:t xml:space="preserve">                         </w:t>
            </w:r>
            <w:r w:rsidRPr="001F756A">
              <w:rPr>
                <w:rFonts w:eastAsia="仿宋_GB2312"/>
                <w:sz w:val="30"/>
                <w:szCs w:val="21"/>
              </w:rPr>
              <w:t>年　月　日</w:t>
            </w:r>
          </w:p>
        </w:tc>
      </w:tr>
      <w:tr w:rsidR="003C5A5B" w:rsidRPr="001F756A" w:rsidTr="001D17DC">
        <w:trPr>
          <w:trHeight w:val="1788"/>
          <w:jc w:val="center"/>
        </w:trPr>
        <w:tc>
          <w:tcPr>
            <w:tcW w:w="1568" w:type="dxa"/>
            <w:vAlign w:val="center"/>
          </w:tcPr>
          <w:p w:rsidR="003C5A5B" w:rsidRPr="001F756A" w:rsidRDefault="003C5A5B" w:rsidP="001D17DC">
            <w:pPr>
              <w:spacing w:line="600" w:lineRule="exact"/>
              <w:jc w:val="center"/>
              <w:rPr>
                <w:rFonts w:eastAsia="仿宋_GB2312"/>
                <w:sz w:val="30"/>
                <w:szCs w:val="30"/>
              </w:rPr>
            </w:pPr>
            <w:r w:rsidRPr="001F756A">
              <w:rPr>
                <w:rFonts w:eastAsia="仿宋_GB2312"/>
                <w:sz w:val="30"/>
                <w:szCs w:val="30"/>
              </w:rPr>
              <w:t>行政复议机关审批意见</w:t>
            </w:r>
          </w:p>
        </w:tc>
        <w:tc>
          <w:tcPr>
            <w:tcW w:w="7360" w:type="dxa"/>
            <w:vAlign w:val="center"/>
          </w:tcPr>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负责人：</w:t>
            </w:r>
            <w:r w:rsidRPr="001F756A">
              <w:rPr>
                <w:rFonts w:eastAsia="仿宋_GB2312"/>
                <w:sz w:val="30"/>
                <w:szCs w:val="21"/>
              </w:rPr>
              <w:t xml:space="preserve">                         </w:t>
            </w:r>
            <w:r w:rsidRPr="001F756A">
              <w:rPr>
                <w:rFonts w:eastAsia="仿宋_GB2312"/>
                <w:sz w:val="30"/>
                <w:szCs w:val="21"/>
              </w:rPr>
              <w:t>年　月　日</w:t>
            </w:r>
          </w:p>
        </w:tc>
      </w:tr>
    </w:tbl>
    <w:p w:rsidR="001D17DC" w:rsidRPr="001F756A" w:rsidRDefault="001D17DC" w:rsidP="003C5A5B">
      <w:pPr>
        <w:spacing w:line="560" w:lineRule="exact"/>
        <w:jc w:val="center"/>
        <w:rPr>
          <w:rFonts w:eastAsia="方正小标宋简体"/>
          <w:sz w:val="36"/>
          <w:szCs w:val="36"/>
        </w:rPr>
      </w:pP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停止执行通知书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00" w:lineRule="exact"/>
        <w:jc w:val="right"/>
        <w:rPr>
          <w:rFonts w:eastAsia="仿宋_GB2312"/>
          <w:sz w:val="32"/>
          <w:szCs w:val="32"/>
        </w:rPr>
      </w:pPr>
      <w:r w:rsidRPr="001F756A">
        <w:rPr>
          <w:rFonts w:eastAsia="仿宋_GB2312"/>
          <w:sz w:val="32"/>
          <w:szCs w:val="32"/>
        </w:rPr>
        <w:t>川药监复停〔</w:t>
      </w:r>
      <w:r w:rsidRPr="001F756A">
        <w:rPr>
          <w:rFonts w:eastAsia="仿宋_GB2312"/>
          <w:sz w:val="32"/>
          <w:szCs w:val="32"/>
        </w:rPr>
        <w:t xml:space="preserve">  </w:t>
      </w:r>
      <w:r w:rsidRPr="001F756A">
        <w:rPr>
          <w:rFonts w:eastAsia="仿宋_GB2312"/>
          <w:sz w:val="32"/>
          <w:szCs w:val="32"/>
        </w:rPr>
        <w:t>〕　号</w:t>
      </w:r>
    </w:p>
    <w:p w:rsidR="003C5A5B" w:rsidRPr="001F756A" w:rsidRDefault="003C5A5B" w:rsidP="003C5A5B">
      <w:pPr>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（被申请人）</w:t>
      </w:r>
      <w:r w:rsidRPr="001F756A">
        <w:rPr>
          <w:rFonts w:eastAsia="仿宋_GB2312"/>
          <w:sz w:val="32"/>
          <w:szCs w:val="32"/>
        </w:rPr>
        <w:t>：</w:t>
      </w:r>
    </w:p>
    <w:p w:rsidR="003C5A5B" w:rsidRPr="001F756A" w:rsidRDefault="003C5A5B" w:rsidP="00B264C8">
      <w:pPr>
        <w:wordWrap w:val="0"/>
        <w:spacing w:line="360" w:lineRule="auto"/>
        <w:ind w:firstLine="645"/>
        <w:rPr>
          <w:rFonts w:eastAsia="仿宋_GB2312"/>
          <w:sz w:val="32"/>
          <w:szCs w:val="32"/>
          <w:u w:val="single"/>
        </w:rPr>
      </w:pPr>
      <w:r w:rsidRPr="001F756A">
        <w:rPr>
          <w:rFonts w:eastAsia="仿宋_GB2312"/>
          <w:sz w:val="32"/>
          <w:szCs w:val="32"/>
          <w:u w:val="single"/>
        </w:rPr>
        <w:t>（申请人）</w:t>
      </w:r>
      <w:r w:rsidRPr="001F756A">
        <w:rPr>
          <w:rFonts w:eastAsia="仿宋_GB2312"/>
          <w:sz w:val="32"/>
          <w:szCs w:val="32"/>
        </w:rPr>
        <w:t>不服你机关的</w:t>
      </w:r>
      <w:r w:rsidRPr="001F756A">
        <w:rPr>
          <w:rFonts w:eastAsia="仿宋_GB2312"/>
          <w:sz w:val="32"/>
          <w:szCs w:val="32"/>
          <w:u w:val="single"/>
        </w:rPr>
        <w:t xml:space="preserve">　（具体行政行为）　</w:t>
      </w:r>
      <w:r w:rsidRPr="001F756A">
        <w:rPr>
          <w:rFonts w:eastAsia="仿宋_GB2312"/>
          <w:sz w:val="32"/>
          <w:szCs w:val="32"/>
        </w:rPr>
        <w:t>提出的行政复议申请，我局依法已予受理。由于</w:t>
      </w:r>
      <w:r w:rsidRPr="001F756A">
        <w:rPr>
          <w:rFonts w:eastAsia="仿宋_GB2312"/>
          <w:sz w:val="32"/>
          <w:szCs w:val="32"/>
          <w:u w:val="single"/>
        </w:rPr>
        <w:t>（需要停止执行的事由）</w:t>
      </w:r>
      <w:r w:rsidR="00B264C8">
        <w:rPr>
          <w:rFonts w:eastAsia="仿宋_GB2312"/>
          <w:sz w:val="32"/>
          <w:szCs w:val="32"/>
          <w:u w:val="single"/>
        </w:rPr>
        <w:t xml:space="preserve">  </w:t>
      </w:r>
    </w:p>
    <w:p w:rsidR="003C5A5B" w:rsidRPr="001F756A" w:rsidRDefault="003C5A5B" w:rsidP="00B264C8">
      <w:pPr>
        <w:wordWrap w:val="0"/>
        <w:spacing w:line="360" w:lineRule="auto"/>
        <w:rPr>
          <w:rFonts w:eastAsia="仿宋_GB2312"/>
          <w:sz w:val="32"/>
          <w:szCs w:val="32"/>
          <w:u w:val="single"/>
        </w:rPr>
      </w:pPr>
      <w:r w:rsidRPr="001F756A">
        <w:rPr>
          <w:rFonts w:eastAsia="仿宋_GB2312"/>
          <w:sz w:val="32"/>
          <w:szCs w:val="32"/>
          <w:u w:val="single"/>
        </w:rPr>
        <w:t xml:space="preserve">                                                       </w:t>
      </w:r>
    </w:p>
    <w:p w:rsidR="003C5A5B" w:rsidRPr="001F756A" w:rsidRDefault="003C5A5B" w:rsidP="00B264C8">
      <w:pPr>
        <w:wordWrap w:val="0"/>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，根据《中华人民共和国行政复议法》第二十一条的规定，本机关决定自</w:t>
      </w:r>
      <w:r w:rsidR="00B264C8" w:rsidRPr="001F756A">
        <w:rPr>
          <w:rFonts w:eastAsia="仿宋_GB2312"/>
          <w:kern w:val="1"/>
          <w:sz w:val="32"/>
          <w:szCs w:val="32"/>
          <w:u w:val="single"/>
        </w:rPr>
        <w:t xml:space="preserve"> </w:t>
      </w:r>
      <w:r w:rsidRPr="001F756A">
        <w:rPr>
          <w:rFonts w:eastAsia="仿宋_GB2312"/>
          <w:kern w:val="1"/>
          <w:sz w:val="32"/>
          <w:szCs w:val="32"/>
          <w:u w:val="single"/>
        </w:rPr>
        <w:t xml:space="preserve">    </w:t>
      </w:r>
      <w:r w:rsidR="00B264C8">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sz w:val="32"/>
          <w:szCs w:val="32"/>
        </w:rPr>
        <w:t>起至作出行政复议决定之日前，停止该具体行政行为的执行。</w:t>
      </w:r>
    </w:p>
    <w:p w:rsidR="003C5A5B" w:rsidRPr="001F756A" w:rsidRDefault="003C5A5B" w:rsidP="001D17DC">
      <w:pPr>
        <w:spacing w:line="360" w:lineRule="auto"/>
        <w:ind w:firstLineChars="200" w:firstLine="640"/>
        <w:rPr>
          <w:rFonts w:eastAsia="仿宋_GB2312"/>
          <w:sz w:val="32"/>
          <w:szCs w:val="32"/>
        </w:rPr>
      </w:pPr>
      <w:r w:rsidRPr="001F756A">
        <w:rPr>
          <w:rFonts w:eastAsia="仿宋_GB2312"/>
          <w:sz w:val="32"/>
          <w:szCs w:val="32"/>
        </w:rPr>
        <w:t>特此通知。</w:t>
      </w:r>
    </w:p>
    <w:p w:rsidR="001D17DC" w:rsidRPr="001F756A" w:rsidRDefault="001D17DC" w:rsidP="001D17DC">
      <w:pPr>
        <w:spacing w:line="360" w:lineRule="auto"/>
        <w:ind w:firstLineChars="200" w:firstLine="640"/>
        <w:rPr>
          <w:rFonts w:eastAsia="仿宋_GB2312"/>
          <w:sz w:val="32"/>
          <w:szCs w:val="32"/>
        </w:rPr>
      </w:pPr>
    </w:p>
    <w:p w:rsidR="003C5A5B" w:rsidRPr="001F756A" w:rsidRDefault="003C5A5B" w:rsidP="003C5A5B">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3C5A5B">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注：本文书一式三份，一份交被申请人，一份交申请人，一份归档。</w:t>
      </w:r>
    </w:p>
    <w:p w:rsidR="003C5A5B" w:rsidRPr="001F756A" w:rsidRDefault="003C5A5B" w:rsidP="001D17DC">
      <w:pPr>
        <w:spacing w:line="54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四川省药品监督管理局</w:t>
      </w:r>
    </w:p>
    <w:p w:rsidR="003C5A5B" w:rsidRPr="001F756A" w:rsidRDefault="003C5A5B" w:rsidP="001D17DC">
      <w:pPr>
        <w:spacing w:line="540" w:lineRule="exact"/>
        <w:jc w:val="center"/>
        <w:rPr>
          <w:rFonts w:eastAsia="方正小标宋简体"/>
          <w:sz w:val="36"/>
          <w:szCs w:val="36"/>
        </w:rPr>
      </w:pPr>
      <w:r w:rsidRPr="001F756A">
        <w:rPr>
          <w:rFonts w:eastAsia="方正小标宋简体"/>
          <w:sz w:val="36"/>
          <w:szCs w:val="36"/>
        </w:rPr>
        <w:t>规范性文件审查转送函</w:t>
      </w:r>
    </w:p>
    <w:p w:rsidR="003C5A5B" w:rsidRPr="001F756A" w:rsidRDefault="003C5A5B" w:rsidP="001D17DC">
      <w:pPr>
        <w:spacing w:line="540" w:lineRule="exact"/>
        <w:jc w:val="center"/>
        <w:rPr>
          <w:rFonts w:eastAsia="方正小标宋简体"/>
          <w:sz w:val="36"/>
          <w:szCs w:val="36"/>
        </w:rPr>
      </w:pPr>
    </w:p>
    <w:p w:rsidR="003C5A5B" w:rsidRPr="001F756A" w:rsidRDefault="003C5A5B" w:rsidP="001D17DC">
      <w:pPr>
        <w:spacing w:line="540" w:lineRule="exact"/>
        <w:jc w:val="right"/>
        <w:rPr>
          <w:rFonts w:eastAsia="仿宋_GB2312"/>
          <w:sz w:val="32"/>
          <w:szCs w:val="32"/>
        </w:rPr>
      </w:pPr>
      <w:r w:rsidRPr="001F756A">
        <w:rPr>
          <w:rFonts w:eastAsia="仿宋_GB2312"/>
          <w:sz w:val="32"/>
          <w:szCs w:val="32"/>
        </w:rPr>
        <w:t>川药监复转〔</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D17DC">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（接受转送机关）</w:t>
      </w:r>
      <w:r w:rsidRPr="001F756A">
        <w:rPr>
          <w:rFonts w:eastAsia="仿宋_GB2312"/>
          <w:sz w:val="32"/>
          <w:szCs w:val="32"/>
        </w:rPr>
        <w:t>：</w:t>
      </w:r>
    </w:p>
    <w:p w:rsidR="003C5A5B" w:rsidRPr="001F756A" w:rsidRDefault="003C5A5B" w:rsidP="001D17DC">
      <w:pPr>
        <w:spacing w:line="540" w:lineRule="exact"/>
        <w:ind w:firstLineChars="150" w:firstLine="480"/>
        <w:rPr>
          <w:rFonts w:eastAsia="仿宋_GB2312"/>
          <w:sz w:val="32"/>
          <w:szCs w:val="32"/>
        </w:rPr>
      </w:pPr>
      <w:r w:rsidRPr="001F756A">
        <w:rPr>
          <w:rFonts w:eastAsia="仿宋_GB2312"/>
          <w:sz w:val="32"/>
          <w:szCs w:val="32"/>
          <w:u w:val="single"/>
        </w:rPr>
        <w:t>（申请人）</w:t>
      </w:r>
      <w:r w:rsidRPr="001F756A">
        <w:rPr>
          <w:rFonts w:eastAsia="仿宋_GB2312"/>
          <w:sz w:val="32"/>
          <w:szCs w:val="32"/>
        </w:rPr>
        <w:t>不服</w:t>
      </w:r>
      <w:r w:rsidRPr="001F756A">
        <w:rPr>
          <w:rFonts w:eastAsia="仿宋_GB2312"/>
          <w:sz w:val="32"/>
          <w:szCs w:val="32"/>
          <w:u w:val="single"/>
        </w:rPr>
        <w:t>（被申请人的具体行政行为）</w:t>
      </w:r>
      <w:r w:rsidRPr="001F756A">
        <w:rPr>
          <w:rFonts w:eastAsia="仿宋_GB2312"/>
          <w:sz w:val="32"/>
          <w:szCs w:val="32"/>
          <w:u w:val="single"/>
        </w:rPr>
        <w:t xml:space="preserve">         </w:t>
      </w:r>
      <w:r w:rsidRPr="001F756A">
        <w:rPr>
          <w:rFonts w:eastAsia="仿宋_GB2312"/>
          <w:sz w:val="32"/>
          <w:szCs w:val="32"/>
        </w:rPr>
        <w:t>提出行政复议申请，一并提出对</w:t>
      </w:r>
      <w:r w:rsidRPr="001F756A">
        <w:rPr>
          <w:rFonts w:eastAsia="仿宋_GB2312"/>
          <w:sz w:val="32"/>
          <w:szCs w:val="32"/>
          <w:u w:val="single"/>
        </w:rPr>
        <w:t xml:space="preserve">　　（规范性文件）</w:t>
      </w:r>
      <w:r w:rsidRPr="001F756A">
        <w:rPr>
          <w:rFonts w:eastAsia="仿宋_GB2312"/>
          <w:sz w:val="32"/>
          <w:szCs w:val="32"/>
          <w:u w:val="single"/>
        </w:rPr>
        <w:t xml:space="preserve">     </w:t>
      </w:r>
      <w:r w:rsidRPr="001F756A">
        <w:rPr>
          <w:rFonts w:eastAsia="仿宋_GB2312"/>
          <w:sz w:val="32"/>
          <w:szCs w:val="32"/>
          <w:u w:val="single"/>
        </w:rPr>
        <w:t xml:space="preserve">　　</w:t>
      </w:r>
      <w:r w:rsidRPr="001F756A">
        <w:rPr>
          <w:rFonts w:eastAsia="仿宋_GB2312"/>
          <w:sz w:val="32"/>
          <w:szCs w:val="32"/>
        </w:rPr>
        <w:t>的审查申请，本机关依法已予受理。</w:t>
      </w:r>
    </w:p>
    <w:p w:rsidR="003C5A5B" w:rsidRPr="001F756A" w:rsidRDefault="003C5A5B" w:rsidP="001D17DC">
      <w:pPr>
        <w:spacing w:line="540" w:lineRule="exact"/>
        <w:ind w:firstLineChars="200" w:firstLine="640"/>
        <w:jc w:val="left"/>
        <w:rPr>
          <w:rFonts w:eastAsia="仿宋_GB2312"/>
          <w:sz w:val="32"/>
          <w:szCs w:val="32"/>
          <w:u w:val="single"/>
        </w:rPr>
      </w:pPr>
      <w:r w:rsidRPr="001F756A">
        <w:rPr>
          <w:rFonts w:eastAsia="仿宋_GB2312"/>
          <w:sz w:val="32"/>
          <w:szCs w:val="32"/>
          <w:u w:val="single"/>
        </w:rPr>
        <w:t>本机关认为，被申请人作出具体行政行为的依据（不合法的具体情况）</w:t>
      </w: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1D17DC">
      <w:pPr>
        <w:spacing w:line="540" w:lineRule="exact"/>
        <w:ind w:firstLine="645"/>
        <w:rPr>
          <w:rFonts w:eastAsia="仿宋_GB2312"/>
          <w:sz w:val="32"/>
          <w:szCs w:val="32"/>
        </w:rPr>
      </w:pPr>
      <w:r w:rsidRPr="001F756A">
        <w:rPr>
          <w:rFonts w:eastAsia="仿宋_GB2312"/>
          <w:sz w:val="32"/>
          <w:szCs w:val="32"/>
        </w:rPr>
        <w:t>根据《中华人民共和国行政复议法》</w:t>
      </w:r>
      <w:r w:rsidRPr="001F756A">
        <w:rPr>
          <w:rFonts w:eastAsia="仿宋_GB2312"/>
          <w:sz w:val="32"/>
          <w:szCs w:val="32"/>
          <w:u w:val="single"/>
        </w:rPr>
        <w:t>第二十六条第二十七条</w:t>
      </w:r>
      <w:r w:rsidRPr="001F756A">
        <w:rPr>
          <w:rFonts w:eastAsia="仿宋_GB2312"/>
          <w:sz w:val="32"/>
          <w:szCs w:val="32"/>
        </w:rPr>
        <w:t>和其他有关规定，现将有关材料转去，请予审查处理，并将审查处理结果于</w:t>
      </w:r>
      <w:r w:rsidRPr="001F756A">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sz w:val="32"/>
          <w:szCs w:val="32"/>
        </w:rPr>
        <w:t>前回复本机关。</w:t>
      </w:r>
    </w:p>
    <w:p w:rsidR="003C5A5B" w:rsidRPr="001F756A" w:rsidRDefault="003C5A5B" w:rsidP="001D17DC">
      <w:pPr>
        <w:spacing w:line="540" w:lineRule="exact"/>
        <w:rPr>
          <w:rFonts w:eastAsia="仿宋_GB2312"/>
          <w:sz w:val="32"/>
          <w:szCs w:val="32"/>
        </w:rPr>
      </w:pPr>
      <w:r w:rsidRPr="001F756A">
        <w:rPr>
          <w:rFonts w:eastAsia="仿宋_GB2312"/>
          <w:sz w:val="32"/>
          <w:szCs w:val="32"/>
        </w:rPr>
        <w:t xml:space="preserve">    </w:t>
      </w:r>
    </w:p>
    <w:p w:rsidR="003C5A5B" w:rsidRPr="001F756A" w:rsidRDefault="003C5A5B" w:rsidP="001D17DC">
      <w:pPr>
        <w:spacing w:line="540" w:lineRule="exact"/>
        <w:rPr>
          <w:rFonts w:eastAsia="仿宋_GB2312"/>
          <w:sz w:val="32"/>
          <w:szCs w:val="32"/>
        </w:rPr>
      </w:pPr>
    </w:p>
    <w:p w:rsidR="003C5A5B" w:rsidRPr="001F756A" w:rsidRDefault="003C5A5B" w:rsidP="001D17DC">
      <w:pPr>
        <w:spacing w:line="54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54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1D17DC">
      <w:pPr>
        <w:spacing w:line="540" w:lineRule="exact"/>
        <w:jc w:val="center"/>
        <w:rPr>
          <w:rFonts w:eastAsia="仿宋_GB2312"/>
          <w:sz w:val="32"/>
          <w:szCs w:val="32"/>
        </w:rPr>
      </w:pPr>
    </w:p>
    <w:p w:rsidR="003C5A5B" w:rsidRPr="001F756A" w:rsidRDefault="003C5A5B" w:rsidP="001D17DC">
      <w:pPr>
        <w:spacing w:line="540" w:lineRule="exact"/>
        <w:rPr>
          <w:rFonts w:eastAsia="仿宋_GB2312"/>
          <w:sz w:val="32"/>
          <w:szCs w:val="32"/>
        </w:rPr>
      </w:pPr>
      <w:r w:rsidRPr="001F756A">
        <w:rPr>
          <w:rFonts w:eastAsia="仿宋_GB2312"/>
          <w:sz w:val="32"/>
          <w:szCs w:val="32"/>
        </w:rPr>
        <w:t xml:space="preserve">　　</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注：本文书一式二份，一份送达，一份归档。</w:t>
      </w:r>
    </w:p>
    <w:p w:rsidR="003C5A5B" w:rsidRPr="001F756A" w:rsidRDefault="003C5A5B" w:rsidP="001D17DC">
      <w:pPr>
        <w:spacing w:line="58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1D17DC">
      <w:pPr>
        <w:spacing w:line="580" w:lineRule="exact"/>
        <w:jc w:val="center"/>
        <w:rPr>
          <w:rFonts w:eastAsia="方正小标宋简体"/>
          <w:sz w:val="36"/>
          <w:szCs w:val="36"/>
        </w:rPr>
      </w:pPr>
      <w:r w:rsidRPr="001F756A">
        <w:rPr>
          <w:rFonts w:eastAsia="方正小标宋简体"/>
          <w:sz w:val="36"/>
          <w:szCs w:val="36"/>
        </w:rPr>
        <w:t>行政复议中止通知书</w:t>
      </w:r>
    </w:p>
    <w:p w:rsidR="003C5A5B" w:rsidRPr="001F756A" w:rsidRDefault="003C5A5B" w:rsidP="001D17DC">
      <w:pPr>
        <w:spacing w:line="580" w:lineRule="exact"/>
        <w:jc w:val="center"/>
        <w:rPr>
          <w:rFonts w:eastAsia="方正小标宋简体"/>
          <w:sz w:val="36"/>
          <w:szCs w:val="36"/>
        </w:rPr>
      </w:pPr>
    </w:p>
    <w:p w:rsidR="003C5A5B" w:rsidRPr="001F756A" w:rsidRDefault="003C5A5B" w:rsidP="001D17DC">
      <w:pPr>
        <w:spacing w:line="580" w:lineRule="exact"/>
        <w:jc w:val="right"/>
        <w:rPr>
          <w:rFonts w:eastAsia="仿宋_GB2312"/>
          <w:sz w:val="32"/>
          <w:szCs w:val="32"/>
        </w:rPr>
      </w:pPr>
      <w:r w:rsidRPr="001F756A">
        <w:rPr>
          <w:rFonts w:eastAsia="仿宋_GB2312"/>
          <w:sz w:val="32"/>
          <w:szCs w:val="32"/>
        </w:rPr>
        <w:t>川药监复中〔</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D17DC">
      <w:pPr>
        <w:spacing w:line="58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（申请人）</w:t>
      </w:r>
      <w:r w:rsidRPr="001F756A">
        <w:rPr>
          <w:rFonts w:eastAsia="仿宋_GB2312"/>
          <w:sz w:val="32"/>
          <w:szCs w:val="32"/>
        </w:rPr>
        <w:t>：</w:t>
      </w:r>
    </w:p>
    <w:p w:rsidR="003C5A5B" w:rsidRPr="001F756A" w:rsidRDefault="003C5A5B" w:rsidP="001D17DC">
      <w:pPr>
        <w:spacing w:line="580" w:lineRule="exact"/>
        <w:ind w:firstLineChars="200" w:firstLine="640"/>
        <w:rPr>
          <w:rFonts w:eastAsia="仿宋_GB2312"/>
          <w:sz w:val="32"/>
          <w:szCs w:val="32"/>
          <w:u w:val="single"/>
        </w:rPr>
      </w:pPr>
      <w:r w:rsidRPr="001F756A">
        <w:rPr>
          <w:rFonts w:eastAsia="仿宋_GB2312"/>
          <w:sz w:val="32"/>
          <w:szCs w:val="32"/>
        </w:rPr>
        <w:t>你（单位）不服</w:t>
      </w:r>
      <w:r w:rsidRPr="001F756A">
        <w:rPr>
          <w:rFonts w:eastAsia="仿宋_GB2312"/>
          <w:sz w:val="32"/>
          <w:szCs w:val="32"/>
          <w:u w:val="single"/>
        </w:rPr>
        <w:t>（被申请人的具体行政行为）</w:t>
      </w:r>
      <w:r w:rsidRPr="001F756A">
        <w:rPr>
          <w:rFonts w:eastAsia="仿宋_GB2312"/>
          <w:sz w:val="32"/>
          <w:szCs w:val="32"/>
        </w:rPr>
        <w:t>提出的行政复议申请，我们依法已予受理。由于</w:t>
      </w:r>
      <w:r w:rsidRPr="001F756A">
        <w:rPr>
          <w:rFonts w:eastAsia="仿宋_GB2312"/>
          <w:sz w:val="32"/>
          <w:szCs w:val="32"/>
          <w:u w:val="single"/>
        </w:rPr>
        <w:t>（中止审查的事由）</w:t>
      </w: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。根据《中华人民共和国行政复议法实施条例》第四十一条第一款第</w:t>
      </w:r>
      <w:r w:rsidRPr="001F756A">
        <w:rPr>
          <w:rFonts w:eastAsia="仿宋_GB2312"/>
          <w:sz w:val="32"/>
          <w:szCs w:val="32"/>
        </w:rPr>
        <w:t xml:space="preserve">   </w:t>
      </w:r>
      <w:r w:rsidRPr="001F756A">
        <w:rPr>
          <w:rFonts w:eastAsia="仿宋_GB2312"/>
          <w:sz w:val="32"/>
          <w:szCs w:val="32"/>
        </w:rPr>
        <w:t>项的规定，决定中止行政复议。</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rPr>
        <w:t xml:space="preserve">    </w:t>
      </w:r>
      <w:r w:rsidRPr="001F756A">
        <w:rPr>
          <w:rFonts w:eastAsia="仿宋_GB2312"/>
          <w:sz w:val="32"/>
          <w:szCs w:val="32"/>
          <w:u w:val="single"/>
        </w:rPr>
        <w:t>上述行政复议中止的原因消除后，本机关将恢复行政复议案件的审理。</w:t>
      </w:r>
    </w:p>
    <w:p w:rsidR="003C5A5B" w:rsidRPr="001F756A" w:rsidRDefault="003C5A5B" w:rsidP="001D17DC">
      <w:pPr>
        <w:spacing w:line="580" w:lineRule="exact"/>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1D17DC">
      <w:pPr>
        <w:spacing w:line="580" w:lineRule="exact"/>
        <w:rPr>
          <w:rFonts w:eastAsia="仿宋_GB2312"/>
          <w:sz w:val="32"/>
          <w:szCs w:val="32"/>
        </w:rPr>
      </w:pPr>
    </w:p>
    <w:p w:rsidR="003C5A5B" w:rsidRPr="001F756A" w:rsidRDefault="003C5A5B" w:rsidP="001D17DC">
      <w:pPr>
        <w:spacing w:line="58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58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1D17DC">
      <w:pPr>
        <w:spacing w:line="580" w:lineRule="exact"/>
        <w:jc w:val="center"/>
        <w:rPr>
          <w:rFonts w:eastAsia="仿宋_GB2312"/>
          <w:sz w:val="32"/>
          <w:szCs w:val="32"/>
        </w:rPr>
      </w:pPr>
    </w:p>
    <w:p w:rsidR="003C5A5B" w:rsidRPr="001F756A" w:rsidRDefault="003C5A5B" w:rsidP="001D17DC">
      <w:pPr>
        <w:spacing w:line="540" w:lineRule="exact"/>
        <w:jc w:val="center"/>
        <w:rPr>
          <w:rFonts w:eastAsia="仿宋_GB2312"/>
          <w:sz w:val="32"/>
          <w:szCs w:val="32"/>
        </w:rPr>
      </w:pPr>
    </w:p>
    <w:p w:rsidR="003C5A5B" w:rsidRPr="001F756A" w:rsidRDefault="003C5A5B" w:rsidP="001D17DC">
      <w:pPr>
        <w:spacing w:line="540" w:lineRule="exact"/>
        <w:jc w:val="center"/>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注：本文书一式三份，一份交申请人，一份交被申请人，一份归档。</w:t>
      </w:r>
    </w:p>
    <w:p w:rsidR="003C5A5B" w:rsidRPr="001F756A" w:rsidRDefault="003C5A5B" w:rsidP="001D17DC">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1D17DC">
      <w:pPr>
        <w:spacing w:line="560" w:lineRule="exact"/>
        <w:jc w:val="center"/>
        <w:rPr>
          <w:rFonts w:eastAsia="方正小标宋简体"/>
          <w:sz w:val="36"/>
          <w:szCs w:val="36"/>
        </w:rPr>
      </w:pPr>
      <w:r w:rsidRPr="001F756A">
        <w:rPr>
          <w:rFonts w:eastAsia="方正小标宋简体"/>
          <w:sz w:val="36"/>
          <w:szCs w:val="36"/>
        </w:rPr>
        <w:t>行政复议终止通知书</w:t>
      </w:r>
    </w:p>
    <w:p w:rsidR="003C5A5B" w:rsidRPr="001F756A" w:rsidRDefault="003C5A5B" w:rsidP="001D17DC">
      <w:pPr>
        <w:spacing w:line="560" w:lineRule="exact"/>
        <w:jc w:val="center"/>
        <w:rPr>
          <w:rFonts w:eastAsia="方正小标宋简体"/>
          <w:sz w:val="36"/>
          <w:szCs w:val="36"/>
        </w:rPr>
      </w:pPr>
    </w:p>
    <w:p w:rsidR="003C5A5B" w:rsidRPr="001F756A" w:rsidRDefault="003C5A5B" w:rsidP="001D17DC">
      <w:pPr>
        <w:spacing w:line="560" w:lineRule="exact"/>
        <w:jc w:val="right"/>
        <w:rPr>
          <w:rFonts w:eastAsia="仿宋_GB2312"/>
          <w:sz w:val="32"/>
          <w:szCs w:val="32"/>
        </w:rPr>
      </w:pPr>
      <w:r w:rsidRPr="001F756A">
        <w:rPr>
          <w:rFonts w:eastAsia="仿宋_GB2312"/>
          <w:sz w:val="32"/>
          <w:szCs w:val="32"/>
        </w:rPr>
        <w:t>川药监复终〔</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D17DC">
      <w:pPr>
        <w:spacing w:line="56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（申请人）</w:t>
      </w:r>
      <w:r w:rsidRPr="001F756A">
        <w:rPr>
          <w:rFonts w:eastAsia="仿宋_GB2312"/>
          <w:sz w:val="32"/>
          <w:szCs w:val="32"/>
        </w:rPr>
        <w:t>：</w:t>
      </w:r>
    </w:p>
    <w:p w:rsidR="003C5A5B" w:rsidRPr="001F756A" w:rsidRDefault="003C5A5B" w:rsidP="001D17DC">
      <w:pPr>
        <w:spacing w:line="560" w:lineRule="exact"/>
        <w:ind w:firstLineChars="200" w:firstLine="640"/>
        <w:rPr>
          <w:rFonts w:eastAsia="仿宋_GB2312"/>
          <w:sz w:val="32"/>
          <w:szCs w:val="32"/>
          <w:u w:val="single"/>
        </w:rPr>
      </w:pPr>
      <w:r w:rsidRPr="001F756A">
        <w:rPr>
          <w:rFonts w:eastAsia="仿宋_GB2312"/>
          <w:sz w:val="32"/>
          <w:szCs w:val="32"/>
        </w:rPr>
        <w:t>你（你单位）不服</w:t>
      </w:r>
      <w:r w:rsidRPr="001F756A">
        <w:rPr>
          <w:rFonts w:eastAsia="仿宋_GB2312"/>
          <w:sz w:val="32"/>
          <w:szCs w:val="32"/>
          <w:u w:val="single"/>
        </w:rPr>
        <w:t>（被申请人的具体行政行为）</w:t>
      </w:r>
      <w:r w:rsidRPr="001F756A">
        <w:rPr>
          <w:rFonts w:eastAsia="仿宋_GB2312"/>
          <w:sz w:val="32"/>
          <w:szCs w:val="32"/>
        </w:rPr>
        <w:t>提出的行政复议申请，我们依法已予受理。由于</w:t>
      </w:r>
      <w:r w:rsidRPr="001F756A">
        <w:rPr>
          <w:rFonts w:eastAsia="仿宋_GB2312"/>
          <w:sz w:val="32"/>
          <w:szCs w:val="32"/>
          <w:u w:val="single"/>
        </w:rPr>
        <w:t xml:space="preserve">（终止审查的事由）　</w:t>
      </w:r>
      <w:r w:rsidRPr="001F756A">
        <w:rPr>
          <w:rFonts w:eastAsia="仿宋_GB2312"/>
          <w:sz w:val="32"/>
          <w:szCs w:val="32"/>
          <w:u w:val="single"/>
        </w:rPr>
        <w:t xml:space="preserve">    </w:t>
      </w:r>
    </w:p>
    <w:p w:rsidR="003C5A5B" w:rsidRPr="001F756A" w:rsidRDefault="003C5A5B" w:rsidP="001D17DC">
      <w:pPr>
        <w:spacing w:line="560" w:lineRule="exact"/>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1D17DC">
      <w:pPr>
        <w:spacing w:line="56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。根据《中华人民共和国行政复议法实施条例》第四十二条</w:t>
      </w:r>
      <w:r w:rsidRPr="001F756A">
        <w:rPr>
          <w:rFonts w:eastAsia="仿宋_GB2312"/>
          <w:sz w:val="32"/>
          <w:szCs w:val="32"/>
          <w:u w:val="single"/>
        </w:rPr>
        <w:t>第一款第</w:t>
      </w:r>
      <w:r w:rsidRPr="001F756A">
        <w:rPr>
          <w:rFonts w:eastAsia="仿宋_GB2312"/>
          <w:sz w:val="32"/>
          <w:szCs w:val="32"/>
          <w:u w:val="single"/>
        </w:rPr>
        <w:t xml:space="preserve">   </w:t>
      </w:r>
      <w:r w:rsidRPr="001F756A">
        <w:rPr>
          <w:rFonts w:eastAsia="仿宋_GB2312"/>
          <w:sz w:val="32"/>
          <w:szCs w:val="32"/>
          <w:u w:val="single"/>
        </w:rPr>
        <w:t>项</w:t>
      </w:r>
      <w:r w:rsidRPr="001F756A">
        <w:rPr>
          <w:rFonts w:eastAsia="仿宋_GB2312"/>
          <w:sz w:val="32"/>
          <w:szCs w:val="32"/>
          <w:u w:val="single"/>
        </w:rPr>
        <w:t>/</w:t>
      </w:r>
      <w:r w:rsidRPr="001F756A">
        <w:rPr>
          <w:rFonts w:eastAsia="仿宋_GB2312"/>
          <w:sz w:val="32"/>
          <w:szCs w:val="32"/>
          <w:u w:val="single"/>
        </w:rPr>
        <w:t>第二款</w:t>
      </w:r>
      <w:r w:rsidRPr="001F756A">
        <w:rPr>
          <w:rFonts w:eastAsia="仿宋_GB2312"/>
          <w:sz w:val="32"/>
          <w:szCs w:val="32"/>
        </w:rPr>
        <w:t>的规定，决定终止行政复议。</w:t>
      </w:r>
    </w:p>
    <w:p w:rsidR="003C5A5B" w:rsidRPr="001F756A" w:rsidRDefault="003C5A5B" w:rsidP="001D17DC">
      <w:pPr>
        <w:spacing w:line="560" w:lineRule="exact"/>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1D17DC">
      <w:pPr>
        <w:spacing w:line="560" w:lineRule="exact"/>
        <w:rPr>
          <w:rFonts w:eastAsia="仿宋_GB2312"/>
          <w:sz w:val="32"/>
          <w:szCs w:val="32"/>
        </w:rPr>
      </w:pPr>
    </w:p>
    <w:p w:rsidR="003C5A5B" w:rsidRPr="001F756A" w:rsidRDefault="003C5A5B" w:rsidP="001D17DC">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注：本文书一式三份，一份交申请人，一份交被申请人，一份归档。</w:t>
      </w:r>
    </w:p>
    <w:p w:rsidR="003C5A5B" w:rsidRPr="001F756A" w:rsidRDefault="003C5A5B" w:rsidP="001D17DC">
      <w:pPr>
        <w:spacing w:line="56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四川省药品监督管理局</w:t>
      </w:r>
    </w:p>
    <w:p w:rsidR="003C5A5B" w:rsidRPr="001F756A" w:rsidRDefault="003C5A5B" w:rsidP="001D17DC">
      <w:pPr>
        <w:spacing w:line="560" w:lineRule="exact"/>
        <w:jc w:val="center"/>
        <w:rPr>
          <w:rFonts w:eastAsia="方正小标宋简体"/>
          <w:sz w:val="36"/>
          <w:szCs w:val="36"/>
        </w:rPr>
      </w:pPr>
      <w:r w:rsidRPr="001F756A">
        <w:rPr>
          <w:rFonts w:eastAsia="方正小标宋简体"/>
          <w:sz w:val="36"/>
          <w:szCs w:val="36"/>
        </w:rPr>
        <w:t>行政复议决定延期通知书</w:t>
      </w:r>
    </w:p>
    <w:p w:rsidR="003C5A5B" w:rsidRPr="001F756A" w:rsidRDefault="003C5A5B" w:rsidP="001D17DC">
      <w:pPr>
        <w:spacing w:line="560" w:lineRule="exact"/>
        <w:jc w:val="center"/>
        <w:rPr>
          <w:rFonts w:eastAsia="方正小标宋简体"/>
          <w:sz w:val="36"/>
          <w:szCs w:val="36"/>
        </w:rPr>
      </w:pPr>
    </w:p>
    <w:p w:rsidR="003C5A5B" w:rsidRPr="001F756A" w:rsidRDefault="003C5A5B" w:rsidP="001D17DC">
      <w:pPr>
        <w:spacing w:line="560" w:lineRule="exact"/>
        <w:jc w:val="right"/>
        <w:rPr>
          <w:rFonts w:eastAsia="仿宋_GB2312"/>
          <w:sz w:val="32"/>
          <w:szCs w:val="32"/>
        </w:rPr>
      </w:pPr>
      <w:r w:rsidRPr="001F756A">
        <w:rPr>
          <w:rFonts w:eastAsia="仿宋_GB2312"/>
          <w:sz w:val="32"/>
          <w:szCs w:val="32"/>
        </w:rPr>
        <w:t>川药监复延〔</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D17DC">
      <w:pPr>
        <w:spacing w:line="560" w:lineRule="exact"/>
        <w:jc w:val="right"/>
        <w:rPr>
          <w:rFonts w:eastAsia="仿宋_GB2312"/>
          <w:sz w:val="32"/>
          <w:szCs w:val="32"/>
        </w:rPr>
      </w:pPr>
    </w:p>
    <w:p w:rsidR="003C5A5B" w:rsidRPr="001F756A" w:rsidRDefault="003C5A5B" w:rsidP="001D17DC">
      <w:pPr>
        <w:spacing w:line="56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（申请人）</w:t>
      </w:r>
      <w:r w:rsidRPr="001F756A">
        <w:rPr>
          <w:rFonts w:eastAsia="仿宋_GB2312"/>
          <w:sz w:val="32"/>
          <w:szCs w:val="32"/>
        </w:rPr>
        <w:t>：</w:t>
      </w:r>
    </w:p>
    <w:p w:rsidR="003C5A5B" w:rsidRPr="001F756A" w:rsidRDefault="003C5A5B" w:rsidP="001D17DC">
      <w:pPr>
        <w:spacing w:line="560" w:lineRule="exact"/>
        <w:ind w:firstLine="645"/>
        <w:rPr>
          <w:rFonts w:eastAsia="仿宋_GB2312"/>
          <w:sz w:val="32"/>
          <w:szCs w:val="32"/>
        </w:rPr>
      </w:pPr>
      <w:r w:rsidRPr="001F756A">
        <w:rPr>
          <w:rFonts w:eastAsia="仿宋_GB2312"/>
          <w:sz w:val="32"/>
          <w:szCs w:val="32"/>
        </w:rPr>
        <w:t>你（你单位）不服</w:t>
      </w:r>
      <w:r w:rsidRPr="001F756A">
        <w:rPr>
          <w:rFonts w:eastAsia="仿宋_GB2312"/>
          <w:sz w:val="32"/>
          <w:szCs w:val="32"/>
          <w:u w:val="single"/>
        </w:rPr>
        <w:t>（被申请人的具体行政行为）</w:t>
      </w:r>
      <w:r w:rsidRPr="001F756A">
        <w:rPr>
          <w:rFonts w:eastAsia="仿宋_GB2312"/>
          <w:sz w:val="32"/>
          <w:szCs w:val="32"/>
        </w:rPr>
        <w:t>提出的行政复议申请，本机关已于</w:t>
      </w:r>
      <w:r w:rsidRPr="001F756A">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sz w:val="32"/>
          <w:szCs w:val="32"/>
        </w:rPr>
        <w:t>依法受理。因情况复杂，不能在法定期限内作出行政复议决定。根据《中华人民共和国行政复议法》第三十一条第一款的规定，本机关决定行政复议审理期限延长延期＿日，行政复议决定在</w:t>
      </w:r>
      <w:r w:rsidRPr="001F756A">
        <w:rPr>
          <w:rFonts w:eastAsia="仿宋_GB2312"/>
          <w:sz w:val="32"/>
          <w:szCs w:val="32"/>
          <w:u w:val="single"/>
        </w:rPr>
        <w:t xml:space="preserve">   </w:t>
      </w:r>
      <w:r w:rsidRPr="001F756A">
        <w:rPr>
          <w:rFonts w:eastAsia="仿宋_GB2312"/>
          <w:kern w:val="1"/>
          <w:sz w:val="32"/>
          <w:szCs w:val="32"/>
          <w:u w:val="single"/>
        </w:rPr>
        <w:t xml:space="preserve">  </w:t>
      </w:r>
      <w:r w:rsidRPr="001F756A">
        <w:rPr>
          <w:rFonts w:eastAsia="仿宋_GB2312"/>
          <w:kern w:val="1"/>
          <w:sz w:val="32"/>
          <w:szCs w:val="32"/>
        </w:rPr>
        <w:t>年</w:t>
      </w:r>
      <w:r w:rsidRPr="001F756A">
        <w:rPr>
          <w:rFonts w:eastAsia="仿宋_GB2312"/>
          <w:kern w:val="1"/>
          <w:sz w:val="32"/>
          <w:szCs w:val="32"/>
          <w:u w:val="single"/>
        </w:rPr>
        <w:t xml:space="preserve">  </w:t>
      </w:r>
      <w:r w:rsidRPr="001F756A">
        <w:rPr>
          <w:rFonts w:eastAsia="仿宋_GB2312"/>
          <w:kern w:val="1"/>
          <w:sz w:val="32"/>
          <w:szCs w:val="32"/>
        </w:rPr>
        <w:t>月</w:t>
      </w:r>
      <w:r w:rsidRPr="001F756A">
        <w:rPr>
          <w:rFonts w:eastAsia="仿宋_GB2312"/>
          <w:kern w:val="1"/>
          <w:sz w:val="32"/>
          <w:szCs w:val="32"/>
          <w:u w:val="single"/>
        </w:rPr>
        <w:t xml:space="preserve">  </w:t>
      </w:r>
      <w:r w:rsidRPr="001F756A">
        <w:rPr>
          <w:rFonts w:eastAsia="仿宋_GB2312"/>
          <w:kern w:val="1"/>
          <w:sz w:val="32"/>
          <w:szCs w:val="32"/>
        </w:rPr>
        <w:t>日</w:t>
      </w:r>
      <w:r w:rsidRPr="001F756A">
        <w:rPr>
          <w:rFonts w:eastAsia="仿宋_GB2312"/>
          <w:sz w:val="32"/>
          <w:szCs w:val="32"/>
        </w:rPr>
        <w:t>前作出。</w:t>
      </w:r>
    </w:p>
    <w:p w:rsidR="003C5A5B" w:rsidRPr="001F756A" w:rsidRDefault="003C5A5B" w:rsidP="001D17DC">
      <w:pPr>
        <w:spacing w:line="560" w:lineRule="exact"/>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1D17DC">
      <w:pPr>
        <w:spacing w:line="560" w:lineRule="exact"/>
        <w:rPr>
          <w:rFonts w:eastAsia="仿宋_GB2312"/>
          <w:sz w:val="32"/>
          <w:szCs w:val="32"/>
        </w:rPr>
      </w:pPr>
    </w:p>
    <w:p w:rsidR="003C5A5B" w:rsidRPr="001F756A" w:rsidRDefault="003C5A5B" w:rsidP="001D17DC">
      <w:pPr>
        <w:spacing w:line="560" w:lineRule="exact"/>
        <w:rPr>
          <w:rFonts w:eastAsia="仿宋_GB2312"/>
          <w:sz w:val="32"/>
          <w:szCs w:val="32"/>
        </w:rPr>
      </w:pPr>
    </w:p>
    <w:p w:rsidR="003C5A5B" w:rsidRPr="001F756A" w:rsidRDefault="003C5A5B" w:rsidP="001D17DC">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rPr>
          <w:rFonts w:eastAsia="仿宋_GB2312"/>
          <w:sz w:val="32"/>
          <w:szCs w:val="32"/>
        </w:rPr>
      </w:pPr>
    </w:p>
    <w:p w:rsidR="001D17DC" w:rsidRPr="001F756A" w:rsidRDefault="001D17DC" w:rsidP="003C5A5B">
      <w:pPr>
        <w:spacing w:line="360" w:lineRule="auto"/>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注：本文书一式三份，一份交申请人，一份交被申请人，一份归档。</w:t>
      </w:r>
    </w:p>
    <w:p w:rsidR="003C5A5B" w:rsidRPr="001F756A" w:rsidRDefault="003C5A5B" w:rsidP="001D17DC">
      <w:pPr>
        <w:spacing w:line="400" w:lineRule="exact"/>
        <w:jc w:val="center"/>
        <w:rPr>
          <w:rFonts w:eastAsia="方正小标宋简体"/>
          <w:sz w:val="36"/>
          <w:szCs w:val="36"/>
        </w:rPr>
      </w:pPr>
      <w:r w:rsidRPr="001F756A">
        <w:rPr>
          <w:rFonts w:eastAsia="仿宋_GB2312"/>
          <w:sz w:val="32"/>
          <w:szCs w:val="32"/>
        </w:rPr>
        <w:br w:type="page"/>
      </w:r>
      <w:r w:rsidRPr="001F756A">
        <w:rPr>
          <w:rFonts w:eastAsia="方正小标宋简体"/>
          <w:sz w:val="36"/>
          <w:szCs w:val="36"/>
        </w:rPr>
        <w:lastRenderedPageBreak/>
        <w:t>四川省药品监督管理局</w:t>
      </w:r>
    </w:p>
    <w:p w:rsidR="003C5A5B" w:rsidRPr="001F756A" w:rsidRDefault="003C5A5B" w:rsidP="001D17DC">
      <w:pPr>
        <w:spacing w:line="400" w:lineRule="exact"/>
        <w:jc w:val="center"/>
        <w:rPr>
          <w:rFonts w:eastAsia="方正小标宋简体"/>
          <w:sz w:val="36"/>
          <w:szCs w:val="36"/>
        </w:rPr>
      </w:pPr>
      <w:r w:rsidRPr="001F756A">
        <w:rPr>
          <w:rFonts w:eastAsia="方正小标宋简体"/>
          <w:sz w:val="36"/>
          <w:szCs w:val="36"/>
        </w:rPr>
        <w:t>行政复议调解书</w:t>
      </w:r>
    </w:p>
    <w:p w:rsidR="003C5A5B" w:rsidRPr="001F756A" w:rsidRDefault="003C5A5B" w:rsidP="001D17DC">
      <w:pPr>
        <w:spacing w:line="400" w:lineRule="exact"/>
        <w:jc w:val="center"/>
        <w:rPr>
          <w:rFonts w:eastAsia="方正小标宋简体"/>
          <w:sz w:val="36"/>
          <w:szCs w:val="36"/>
        </w:rPr>
      </w:pPr>
    </w:p>
    <w:p w:rsidR="003C5A5B" w:rsidRPr="001F756A" w:rsidRDefault="003C5A5B" w:rsidP="001D17DC">
      <w:pPr>
        <w:spacing w:line="400" w:lineRule="exact"/>
        <w:jc w:val="right"/>
        <w:rPr>
          <w:rFonts w:eastAsia="仿宋_GB2312"/>
          <w:sz w:val="32"/>
          <w:szCs w:val="32"/>
        </w:rPr>
      </w:pPr>
      <w:r w:rsidRPr="001F756A">
        <w:rPr>
          <w:rFonts w:eastAsia="仿宋_GB2312"/>
          <w:sz w:val="32"/>
          <w:szCs w:val="32"/>
        </w:rPr>
        <w:t>川药监复调〔</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D17DC">
      <w:pPr>
        <w:spacing w:line="400" w:lineRule="exact"/>
        <w:jc w:val="right"/>
        <w:rPr>
          <w:rFonts w:eastAsia="仿宋_GB2312"/>
          <w:sz w:val="32"/>
          <w:szCs w:val="32"/>
        </w:rPr>
      </w:pPr>
    </w:p>
    <w:p w:rsidR="003C5A5B" w:rsidRPr="001F756A" w:rsidRDefault="003C5A5B" w:rsidP="001D17DC">
      <w:pPr>
        <w:spacing w:line="400" w:lineRule="exact"/>
        <w:rPr>
          <w:rFonts w:eastAsia="仿宋_GB2312"/>
          <w:sz w:val="32"/>
          <w:szCs w:val="32"/>
        </w:rPr>
      </w:pPr>
      <w:r w:rsidRPr="001F756A">
        <w:rPr>
          <w:rFonts w:eastAsia="仿宋_GB2312"/>
          <w:sz w:val="32"/>
          <w:szCs w:val="32"/>
        </w:rPr>
        <w:t>申请人：</w:t>
      </w:r>
      <w:r w:rsidRPr="001F756A">
        <w:rPr>
          <w:rFonts w:eastAsia="仿宋_GB2312"/>
          <w:sz w:val="32"/>
          <w:szCs w:val="32"/>
          <w:u w:val="single"/>
        </w:rPr>
        <w:t xml:space="preserve">          </w:t>
      </w:r>
      <w:r w:rsidRPr="001F756A">
        <w:rPr>
          <w:rFonts w:eastAsia="仿宋_GB2312"/>
          <w:sz w:val="32"/>
          <w:szCs w:val="32"/>
        </w:rPr>
        <w:t>性别</w:t>
      </w:r>
      <w:r w:rsidRPr="001F756A">
        <w:rPr>
          <w:rFonts w:eastAsia="仿宋_GB2312"/>
          <w:sz w:val="32"/>
          <w:szCs w:val="32"/>
          <w:u w:val="single"/>
        </w:rPr>
        <w:t xml:space="preserve">     </w:t>
      </w:r>
      <w:r w:rsidRPr="001F756A">
        <w:rPr>
          <w:rFonts w:eastAsia="仿宋_GB2312"/>
          <w:sz w:val="32"/>
          <w:szCs w:val="32"/>
        </w:rPr>
        <w:t>年龄</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（法人或者其他组织名称</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rPr>
      </w:pPr>
      <w:r w:rsidRPr="001F756A">
        <w:rPr>
          <w:rFonts w:eastAsia="仿宋_GB2312"/>
          <w:sz w:val="32"/>
          <w:szCs w:val="32"/>
        </w:rPr>
        <w:t>法定代表人或者主要负责人姓名</w:t>
      </w: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被</w:t>
      </w:r>
      <w:r w:rsidRPr="001F756A">
        <w:rPr>
          <w:rFonts w:eastAsia="仿宋_GB2312"/>
          <w:sz w:val="32"/>
          <w:szCs w:val="32"/>
        </w:rPr>
        <w:t xml:space="preserve"> </w:t>
      </w:r>
      <w:r w:rsidRPr="001F756A">
        <w:rPr>
          <w:rFonts w:eastAsia="仿宋_GB2312"/>
          <w:sz w:val="32"/>
          <w:szCs w:val="32"/>
        </w:rPr>
        <w:t>申</w:t>
      </w:r>
      <w:r w:rsidRPr="001F756A">
        <w:rPr>
          <w:rFonts w:eastAsia="仿宋_GB2312"/>
          <w:sz w:val="32"/>
          <w:szCs w:val="32"/>
        </w:rPr>
        <w:t xml:space="preserve"> </w:t>
      </w:r>
      <w:r w:rsidRPr="001F756A">
        <w:rPr>
          <w:rFonts w:eastAsia="仿宋_GB2312"/>
          <w:sz w:val="32"/>
          <w:szCs w:val="32"/>
        </w:rPr>
        <w:t>请人：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第</w:t>
      </w:r>
      <w:r w:rsidRPr="001F756A">
        <w:rPr>
          <w:rFonts w:eastAsia="仿宋_GB2312"/>
          <w:sz w:val="32"/>
          <w:szCs w:val="32"/>
        </w:rPr>
        <w:t xml:space="preserve">  </w:t>
      </w:r>
      <w:r w:rsidRPr="001F756A">
        <w:rPr>
          <w:rFonts w:eastAsia="仿宋_GB2312"/>
          <w:sz w:val="32"/>
          <w:szCs w:val="32"/>
        </w:rPr>
        <w:t>三</w:t>
      </w:r>
      <w:r w:rsidRPr="001F756A">
        <w:rPr>
          <w:rFonts w:eastAsia="仿宋_GB2312"/>
          <w:sz w:val="32"/>
          <w:szCs w:val="32"/>
        </w:rPr>
        <w:t xml:space="preserve">  </w:t>
      </w:r>
      <w:r w:rsidRPr="001F756A">
        <w:rPr>
          <w:rFonts w:eastAsia="仿宋_GB2312"/>
          <w:sz w:val="32"/>
          <w:szCs w:val="32"/>
        </w:rPr>
        <w:t>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1D17DC">
      <w:pPr>
        <w:spacing w:line="400" w:lineRule="exact"/>
        <w:ind w:leftChars="50" w:left="105" w:firstLineChars="150" w:firstLine="480"/>
        <w:rPr>
          <w:rFonts w:eastAsia="仿宋_GB2312"/>
          <w:sz w:val="32"/>
          <w:szCs w:val="32"/>
        </w:rPr>
      </w:pPr>
      <w:r w:rsidRPr="001F756A">
        <w:rPr>
          <w:rFonts w:eastAsia="仿宋_GB2312"/>
          <w:sz w:val="32"/>
          <w:szCs w:val="32"/>
          <w:u w:val="single"/>
        </w:rPr>
        <w:t>（被申请人作出的具体行政行为的情况）</w:t>
      </w:r>
      <w:r w:rsidRPr="001F756A">
        <w:rPr>
          <w:rFonts w:eastAsia="仿宋_GB2312"/>
          <w:sz w:val="32"/>
          <w:szCs w:val="32"/>
        </w:rPr>
        <w:t>。申请人不服，于</w:t>
      </w:r>
      <w:r w:rsidRPr="001F756A">
        <w:rPr>
          <w:rFonts w:eastAsia="仿宋_GB2312"/>
          <w:sz w:val="32"/>
          <w:szCs w:val="32"/>
          <w:u w:val="single"/>
        </w:rPr>
        <w:t xml:space="preserve"> </w:t>
      </w:r>
      <w:r w:rsidRPr="001F756A">
        <w:rPr>
          <w:rFonts w:eastAsia="仿宋_GB2312"/>
          <w:sz w:val="32"/>
          <w:szCs w:val="32"/>
          <w:u w:val="single"/>
        </w:rPr>
        <w:t>年</w:t>
      </w:r>
      <w:r w:rsidRPr="001F756A">
        <w:rPr>
          <w:rFonts w:eastAsia="仿宋_GB2312"/>
          <w:sz w:val="32"/>
          <w:szCs w:val="32"/>
          <w:u w:val="single"/>
        </w:rPr>
        <w:t xml:space="preserve"> </w:t>
      </w:r>
      <w:r w:rsidRPr="001F756A">
        <w:rPr>
          <w:rFonts w:eastAsia="仿宋_GB2312"/>
          <w:sz w:val="32"/>
          <w:szCs w:val="32"/>
          <w:u w:val="single"/>
        </w:rPr>
        <w:t>月</w:t>
      </w:r>
      <w:r w:rsidRPr="001F756A">
        <w:rPr>
          <w:rFonts w:eastAsia="仿宋_GB2312"/>
          <w:sz w:val="32"/>
          <w:szCs w:val="32"/>
          <w:u w:val="single"/>
        </w:rPr>
        <w:t xml:space="preserve"> </w:t>
      </w:r>
      <w:r w:rsidRPr="001F756A">
        <w:rPr>
          <w:rFonts w:eastAsia="仿宋_GB2312"/>
          <w:sz w:val="32"/>
          <w:szCs w:val="32"/>
          <w:u w:val="single"/>
        </w:rPr>
        <w:t>日</w:t>
      </w:r>
      <w:r w:rsidRPr="001F756A">
        <w:rPr>
          <w:rFonts w:eastAsia="仿宋_GB2312"/>
          <w:sz w:val="32"/>
          <w:szCs w:val="32"/>
        </w:rPr>
        <w:t>提起行政复议申请，本机关依法已予受理，并进行了行政复议。</w:t>
      </w:r>
    </w:p>
    <w:p w:rsidR="003C5A5B" w:rsidRPr="001F756A" w:rsidRDefault="003C5A5B" w:rsidP="001D17DC">
      <w:pPr>
        <w:spacing w:line="400" w:lineRule="exact"/>
        <w:ind w:firstLine="645"/>
        <w:rPr>
          <w:rFonts w:eastAsia="仿宋_GB2312"/>
          <w:sz w:val="32"/>
          <w:szCs w:val="32"/>
          <w:u w:val="single"/>
        </w:rPr>
      </w:pPr>
      <w:r w:rsidRPr="001F756A">
        <w:rPr>
          <w:rFonts w:eastAsia="仿宋_GB2312"/>
          <w:sz w:val="32"/>
          <w:szCs w:val="32"/>
        </w:rPr>
        <w:t>行政复议</w:t>
      </w:r>
      <w:r w:rsidRPr="001F756A">
        <w:rPr>
          <w:rFonts w:eastAsia="仿宋_GB2312"/>
          <w:sz w:val="32"/>
          <w:szCs w:val="32"/>
          <w:u w:val="single"/>
        </w:rPr>
        <w:t>请求、事实、理由</w:t>
      </w:r>
      <w:r w:rsidRPr="001F756A">
        <w:rPr>
          <w:rFonts w:eastAsia="仿宋_GB2312"/>
          <w:sz w:val="32"/>
          <w:szCs w:val="32"/>
          <w:u w:val="single"/>
        </w:rPr>
        <w:t xml:space="preserve">                                        </w:t>
      </w:r>
    </w:p>
    <w:p w:rsidR="003C5A5B" w:rsidRPr="001F756A" w:rsidRDefault="003C5A5B" w:rsidP="001D17DC">
      <w:pPr>
        <w:spacing w:line="400" w:lineRule="exact"/>
        <w:ind w:firstLine="645"/>
        <w:rPr>
          <w:rFonts w:eastAsia="仿宋_GB2312"/>
          <w:sz w:val="32"/>
          <w:szCs w:val="32"/>
          <w:u w:val="single"/>
        </w:rPr>
      </w:pPr>
      <w:r w:rsidRPr="001F756A">
        <w:rPr>
          <w:rFonts w:eastAsia="仿宋_GB2312"/>
          <w:sz w:val="32"/>
          <w:szCs w:val="32"/>
        </w:rPr>
        <w:t>被申请人称，</w:t>
      </w:r>
      <w:r w:rsidRPr="001F756A">
        <w:rPr>
          <w:rFonts w:eastAsia="仿宋_GB2312"/>
          <w:sz w:val="32"/>
          <w:szCs w:val="32"/>
          <w:u w:val="single"/>
        </w:rPr>
        <w:t xml:space="preserve">                                        </w:t>
      </w:r>
    </w:p>
    <w:p w:rsidR="003C5A5B" w:rsidRPr="001F756A" w:rsidRDefault="003C5A5B" w:rsidP="001D17DC">
      <w:pPr>
        <w:spacing w:line="400" w:lineRule="exact"/>
        <w:ind w:firstLineChars="200" w:firstLine="640"/>
        <w:rPr>
          <w:rFonts w:eastAsia="仿宋_GB2312"/>
          <w:sz w:val="32"/>
          <w:szCs w:val="32"/>
        </w:rPr>
      </w:pPr>
      <w:r w:rsidRPr="001F756A">
        <w:rPr>
          <w:rFonts w:eastAsia="仿宋_GB2312"/>
          <w:sz w:val="32"/>
          <w:szCs w:val="32"/>
        </w:rPr>
        <w:t>在行政复议审理过程中，依据《中华人民共和国行政复议法实施条例》第五十条第一款第</w:t>
      </w:r>
      <w:r w:rsidRPr="001F756A">
        <w:rPr>
          <w:rFonts w:eastAsia="仿宋_GB2312"/>
          <w:sz w:val="32"/>
          <w:szCs w:val="32"/>
          <w:u w:val="single"/>
        </w:rPr>
        <w:t xml:space="preserve">   </w:t>
      </w:r>
      <w:r w:rsidRPr="001F756A">
        <w:rPr>
          <w:rFonts w:eastAsia="仿宋_GB2312"/>
          <w:sz w:val="32"/>
          <w:szCs w:val="32"/>
        </w:rPr>
        <w:t>项规定，经本机关主持进行调解，当事人自愿达成如下协议：</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u w:val="single"/>
        </w:rPr>
        <w:t>申请人：（签名）</w:t>
      </w:r>
      <w:r w:rsidRPr="001F756A">
        <w:rPr>
          <w:rFonts w:eastAsia="仿宋_GB2312"/>
          <w:sz w:val="32"/>
          <w:szCs w:val="32"/>
          <w:u w:val="single"/>
        </w:rPr>
        <w:t xml:space="preserve">            </w:t>
      </w:r>
      <w:r w:rsidRPr="001F756A">
        <w:rPr>
          <w:rFonts w:eastAsia="仿宋_GB2312"/>
          <w:sz w:val="32"/>
          <w:szCs w:val="32"/>
          <w:u w:val="single"/>
        </w:rPr>
        <w:t>委托代理人：（签名）</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u w:val="single"/>
        </w:rPr>
        <w:t>被申请人：（签名）</w:t>
      </w:r>
      <w:r w:rsidRPr="001F756A">
        <w:rPr>
          <w:rFonts w:eastAsia="仿宋_GB2312"/>
          <w:sz w:val="32"/>
          <w:szCs w:val="32"/>
          <w:u w:val="single"/>
        </w:rPr>
        <w:t xml:space="preserve">          </w:t>
      </w:r>
      <w:r w:rsidRPr="001F756A">
        <w:rPr>
          <w:rFonts w:eastAsia="仿宋_GB2312"/>
          <w:sz w:val="32"/>
          <w:szCs w:val="32"/>
          <w:u w:val="single"/>
        </w:rPr>
        <w:t>委托代理人：（签名）</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u w:val="single"/>
        </w:rPr>
        <w:t>第三人：（签名）</w:t>
      </w:r>
      <w:r w:rsidRPr="001F756A">
        <w:rPr>
          <w:rFonts w:eastAsia="仿宋_GB2312"/>
          <w:sz w:val="32"/>
          <w:szCs w:val="32"/>
          <w:u w:val="single"/>
        </w:rPr>
        <w:t xml:space="preserve">            </w:t>
      </w:r>
      <w:r w:rsidRPr="001F756A">
        <w:rPr>
          <w:rFonts w:eastAsia="仿宋_GB2312"/>
          <w:sz w:val="32"/>
          <w:szCs w:val="32"/>
          <w:u w:val="single"/>
        </w:rPr>
        <w:t>委托代理人：（签名）</w:t>
      </w: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32"/>
          <w:szCs w:val="32"/>
        </w:rPr>
      </w:pPr>
    </w:p>
    <w:p w:rsidR="003C5A5B" w:rsidRPr="001F756A" w:rsidRDefault="003C5A5B" w:rsidP="001D17DC">
      <w:pPr>
        <w:spacing w:line="40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40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1D17DC">
      <w:pPr>
        <w:spacing w:line="40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400" w:lineRule="exact"/>
        <w:rPr>
          <w:rFonts w:eastAsia="仿宋_GB2312"/>
          <w:sz w:val="28"/>
          <w:szCs w:val="28"/>
        </w:rPr>
      </w:pPr>
      <w:r w:rsidRPr="001F756A">
        <w:rPr>
          <w:rFonts w:eastAsia="仿宋_GB2312"/>
          <w:sz w:val="28"/>
          <w:szCs w:val="28"/>
        </w:rPr>
        <w:t>注：本文书一式三份，一份交申请人，一份交被申请人，一份归档。</w:t>
      </w:r>
    </w:p>
    <w:p w:rsidR="003C5A5B" w:rsidRPr="001F756A" w:rsidRDefault="003C5A5B" w:rsidP="001D17DC">
      <w:pPr>
        <w:spacing w:line="54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1D17DC">
      <w:pPr>
        <w:spacing w:line="540" w:lineRule="exact"/>
        <w:jc w:val="center"/>
        <w:rPr>
          <w:rFonts w:eastAsia="方正小标宋简体"/>
          <w:sz w:val="36"/>
          <w:szCs w:val="36"/>
        </w:rPr>
      </w:pPr>
      <w:r w:rsidRPr="001F756A">
        <w:rPr>
          <w:rFonts w:eastAsia="方正小标宋简体"/>
          <w:sz w:val="36"/>
          <w:szCs w:val="36"/>
        </w:rPr>
        <w:t>行政复议案件讨论记录</w:t>
      </w:r>
    </w:p>
    <w:p w:rsidR="003C5A5B" w:rsidRPr="001F756A" w:rsidRDefault="003C5A5B" w:rsidP="001D17DC">
      <w:pPr>
        <w:spacing w:line="540" w:lineRule="exact"/>
        <w:jc w:val="center"/>
        <w:rPr>
          <w:rFonts w:eastAsia="方正小标宋简体"/>
          <w:sz w:val="36"/>
          <w:szCs w:val="36"/>
        </w:rPr>
      </w:pPr>
    </w:p>
    <w:p w:rsidR="003C5A5B" w:rsidRPr="001F756A" w:rsidRDefault="003C5A5B" w:rsidP="001D17DC">
      <w:pPr>
        <w:spacing w:line="540" w:lineRule="exact"/>
        <w:rPr>
          <w:rFonts w:eastAsia="仿宋_GB2312"/>
          <w:sz w:val="32"/>
          <w:szCs w:val="32"/>
        </w:rPr>
      </w:pPr>
      <w:r w:rsidRPr="001F756A">
        <w:rPr>
          <w:rFonts w:eastAsia="仿宋_GB2312"/>
          <w:sz w:val="32"/>
          <w:szCs w:val="32"/>
        </w:rPr>
        <w:t>案由：</w:t>
      </w: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rPr>
        <w:t>时间：</w:t>
      </w:r>
      <w:r w:rsidRPr="001F756A">
        <w:rPr>
          <w:rFonts w:eastAsia="仿宋_GB2312"/>
          <w:sz w:val="32"/>
          <w:szCs w:val="32"/>
          <w:u w:val="single"/>
        </w:rPr>
        <w:t xml:space="preserve">                     </w:t>
      </w:r>
      <w:r w:rsidRPr="001F756A">
        <w:rPr>
          <w:rFonts w:eastAsia="仿宋_GB2312"/>
          <w:sz w:val="32"/>
          <w:szCs w:val="32"/>
        </w:rPr>
        <w:t>地点：</w:t>
      </w: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rPr>
        <w:t>主持人：</w:t>
      </w:r>
      <w:r w:rsidRPr="001F756A">
        <w:rPr>
          <w:rFonts w:eastAsia="仿宋_GB2312"/>
          <w:sz w:val="32"/>
          <w:szCs w:val="32"/>
          <w:u w:val="single"/>
        </w:rPr>
        <w:t xml:space="preserve">                   </w:t>
      </w:r>
      <w:r w:rsidRPr="001F756A">
        <w:rPr>
          <w:rFonts w:eastAsia="仿宋_GB2312"/>
          <w:sz w:val="32"/>
          <w:szCs w:val="32"/>
        </w:rPr>
        <w:t>记录人：</w:t>
      </w: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rPr>
        <w:t>参加人员：</w:t>
      </w: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1D17DC">
      <w:pPr>
        <w:spacing w:line="540" w:lineRule="exact"/>
        <w:rPr>
          <w:rFonts w:eastAsia="仿宋_GB2312"/>
          <w:sz w:val="32"/>
          <w:szCs w:val="32"/>
        </w:rPr>
      </w:pPr>
      <w:r w:rsidRPr="001F756A">
        <w:rPr>
          <w:rFonts w:eastAsia="仿宋_GB2312"/>
          <w:sz w:val="32"/>
          <w:szCs w:val="32"/>
        </w:rPr>
        <w:t>讨论记录：（全面、准确地记录案件讨论情况；记录完毕后，由全体参加人员、记录人签名，注明日期。如此页不足以记录全部内容，可加专用的附页纸。）</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p>
    <w:p w:rsidR="003C5A5B" w:rsidRPr="001F756A" w:rsidRDefault="003C5A5B" w:rsidP="001D17DC">
      <w:pPr>
        <w:spacing w:line="540" w:lineRule="exact"/>
        <w:rPr>
          <w:rFonts w:eastAsia="仿宋_GB2312"/>
          <w:sz w:val="32"/>
          <w:szCs w:val="32"/>
        </w:rPr>
      </w:pPr>
      <w:r w:rsidRPr="001F756A">
        <w:rPr>
          <w:rFonts w:eastAsia="仿宋_GB2312"/>
          <w:sz w:val="32"/>
          <w:szCs w:val="32"/>
        </w:rPr>
        <w:t>参加人员：</w:t>
      </w:r>
      <w:r w:rsidRPr="001F756A">
        <w:rPr>
          <w:rFonts w:eastAsia="仿宋_GB2312"/>
          <w:sz w:val="32"/>
          <w:szCs w:val="32"/>
          <w:u w:val="single"/>
        </w:rPr>
        <w:t>（签名）</w:t>
      </w: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40" w:lineRule="exact"/>
        <w:rPr>
          <w:rFonts w:eastAsia="仿宋_GB2312"/>
          <w:sz w:val="32"/>
          <w:szCs w:val="32"/>
          <w:u w:val="single"/>
        </w:rPr>
      </w:pPr>
      <w:r w:rsidRPr="001F756A">
        <w:rPr>
          <w:rFonts w:eastAsia="仿宋_GB2312"/>
          <w:sz w:val="32"/>
          <w:szCs w:val="32"/>
        </w:rPr>
        <w:t>记录人：</w:t>
      </w:r>
      <w:r w:rsidRPr="001F756A">
        <w:rPr>
          <w:rFonts w:eastAsia="仿宋_GB2312"/>
          <w:sz w:val="32"/>
          <w:szCs w:val="32"/>
          <w:u w:val="single"/>
        </w:rPr>
        <w:t>（签名）</w:t>
      </w:r>
      <w:r w:rsidRPr="001F756A">
        <w:rPr>
          <w:rFonts w:eastAsia="仿宋_GB2312"/>
          <w:sz w:val="32"/>
          <w:szCs w:val="32"/>
          <w:u w:val="single"/>
        </w:rPr>
        <w:t xml:space="preserve">                    </w:t>
      </w:r>
      <w:r w:rsidRPr="001F756A">
        <w:rPr>
          <w:rFonts w:eastAsia="仿宋_GB2312"/>
          <w:sz w:val="32"/>
          <w:szCs w:val="32"/>
        </w:rPr>
        <w:t xml:space="preserve"> </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w:t>
      </w:r>
      <w:r w:rsidRPr="001F756A">
        <w:rPr>
          <w:rFonts w:eastAsia="仿宋_GB2312"/>
          <w:sz w:val="32"/>
          <w:szCs w:val="32"/>
        </w:rPr>
        <w:t xml:space="preserve">  </w:t>
      </w:r>
    </w:p>
    <w:p w:rsidR="003C5A5B" w:rsidRPr="001F756A" w:rsidRDefault="003C5A5B" w:rsidP="001D17DC">
      <w:pPr>
        <w:spacing w:line="540" w:lineRule="exact"/>
        <w:jc w:val="center"/>
        <w:rPr>
          <w:rFonts w:eastAsia="仿宋_GB2312"/>
          <w:sz w:val="32"/>
          <w:szCs w:val="32"/>
        </w:rPr>
      </w:pPr>
      <w:r w:rsidRPr="001F756A">
        <w:rPr>
          <w:rFonts w:eastAsia="仿宋_GB2312"/>
          <w:sz w:val="32"/>
          <w:szCs w:val="32"/>
        </w:rPr>
        <w:t>第</w:t>
      </w:r>
      <w:r w:rsidRPr="001F756A">
        <w:rPr>
          <w:rFonts w:eastAsia="仿宋_GB2312"/>
          <w:sz w:val="32"/>
          <w:szCs w:val="32"/>
        </w:rPr>
        <w:t xml:space="preserve">   </w:t>
      </w:r>
      <w:r w:rsidRPr="001F756A">
        <w:rPr>
          <w:rFonts w:eastAsia="仿宋_GB2312"/>
          <w:sz w:val="32"/>
          <w:szCs w:val="32"/>
        </w:rPr>
        <w:t>页</w:t>
      </w:r>
      <w:r w:rsidRPr="001F756A">
        <w:rPr>
          <w:rFonts w:eastAsia="仿宋_GB2312"/>
          <w:sz w:val="32"/>
          <w:szCs w:val="32"/>
        </w:rPr>
        <w:t xml:space="preserve"> </w:t>
      </w:r>
      <w:r w:rsidRPr="001F756A">
        <w:rPr>
          <w:rFonts w:eastAsia="仿宋_GB2312"/>
          <w:sz w:val="32"/>
          <w:szCs w:val="32"/>
        </w:rPr>
        <w:t>共</w:t>
      </w:r>
      <w:r w:rsidRPr="001F756A">
        <w:rPr>
          <w:rFonts w:eastAsia="仿宋_GB2312"/>
          <w:sz w:val="32"/>
          <w:szCs w:val="32"/>
        </w:rPr>
        <w:t xml:space="preserve">   </w:t>
      </w:r>
      <w:r w:rsidRPr="001F756A">
        <w:rPr>
          <w:rFonts w:eastAsia="仿宋_GB2312"/>
          <w:sz w:val="32"/>
          <w:szCs w:val="32"/>
        </w:rPr>
        <w:t>页</w:t>
      </w:r>
    </w:p>
    <w:p w:rsidR="003C5A5B" w:rsidRPr="001F756A" w:rsidRDefault="003C5A5B" w:rsidP="001D17DC">
      <w:pPr>
        <w:spacing w:line="540" w:lineRule="exact"/>
        <w:jc w:val="center"/>
        <w:rPr>
          <w:rFonts w:eastAsia="方正小标宋简体"/>
          <w:sz w:val="36"/>
          <w:szCs w:val="36"/>
        </w:rPr>
      </w:pPr>
      <w:r w:rsidRPr="001F756A">
        <w:rPr>
          <w:rFonts w:eastAsia="仿宋_GB2312"/>
          <w:sz w:val="32"/>
          <w:szCs w:val="32"/>
        </w:rPr>
        <w:br w:type="column"/>
      </w: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驳回行政复议申请通知书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360" w:lineRule="auto"/>
        <w:jc w:val="right"/>
        <w:rPr>
          <w:rFonts w:eastAsia="仿宋_GB2312"/>
          <w:sz w:val="32"/>
          <w:szCs w:val="32"/>
        </w:rPr>
      </w:pPr>
      <w:r w:rsidRPr="001F756A">
        <w:rPr>
          <w:rFonts w:eastAsia="仿宋_GB2312"/>
          <w:sz w:val="32"/>
          <w:szCs w:val="32"/>
        </w:rPr>
        <w:t>川药监复驳〔</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3C5A5B">
      <w:pPr>
        <w:spacing w:line="360" w:lineRule="auto"/>
        <w:jc w:val="right"/>
        <w:rPr>
          <w:rFonts w:eastAsia="仿宋_GB2312"/>
          <w:sz w:val="32"/>
          <w:szCs w:val="32"/>
        </w:rPr>
      </w:pPr>
    </w:p>
    <w:p w:rsidR="003C5A5B" w:rsidRPr="001F756A" w:rsidRDefault="003C5A5B" w:rsidP="003C5A5B">
      <w:pPr>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（申请人）</w:t>
      </w:r>
      <w:r w:rsidRPr="001F756A">
        <w:rPr>
          <w:rFonts w:eastAsia="仿宋_GB2312"/>
          <w:sz w:val="32"/>
          <w:szCs w:val="32"/>
        </w:rPr>
        <w:t>：</w:t>
      </w:r>
    </w:p>
    <w:p w:rsidR="003C5A5B" w:rsidRPr="001F756A" w:rsidRDefault="003C5A5B" w:rsidP="003C5A5B">
      <w:pPr>
        <w:spacing w:line="360" w:lineRule="auto"/>
        <w:ind w:firstLineChars="200" w:firstLine="640"/>
        <w:rPr>
          <w:rFonts w:eastAsia="仿宋_GB2312"/>
          <w:sz w:val="32"/>
          <w:szCs w:val="32"/>
          <w:u w:val="single"/>
        </w:rPr>
      </w:pPr>
      <w:r w:rsidRPr="001F756A">
        <w:rPr>
          <w:rFonts w:eastAsia="仿宋_GB2312"/>
          <w:sz w:val="32"/>
          <w:szCs w:val="32"/>
        </w:rPr>
        <w:t>你（你单位）不服</w:t>
      </w:r>
      <w:r w:rsidRPr="001F756A">
        <w:rPr>
          <w:rFonts w:eastAsia="仿宋_GB2312"/>
          <w:sz w:val="32"/>
          <w:szCs w:val="32"/>
          <w:u w:val="single"/>
        </w:rPr>
        <w:t>（被申请人的具体行政行为）</w:t>
      </w:r>
      <w:r w:rsidRPr="001F756A">
        <w:rPr>
          <w:rFonts w:eastAsia="仿宋_GB2312"/>
          <w:sz w:val="32"/>
          <w:szCs w:val="32"/>
        </w:rPr>
        <w:t>提出的行政复议申请，我们依法已予受理。经审查，由于</w:t>
      </w:r>
      <w:r w:rsidRPr="001F756A">
        <w:rPr>
          <w:rFonts w:eastAsia="仿宋_GB2312"/>
          <w:sz w:val="32"/>
          <w:szCs w:val="32"/>
          <w:u w:val="single"/>
        </w:rPr>
        <w:t xml:space="preserve">（驳回申请的事由）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。根据《中华人民共和国行政复议法实施条例》第四十八条第一款第</w:t>
      </w:r>
      <w:r w:rsidRPr="001F756A">
        <w:rPr>
          <w:rFonts w:eastAsia="仿宋_GB2312"/>
          <w:sz w:val="32"/>
          <w:szCs w:val="32"/>
          <w:u w:val="single"/>
        </w:rPr>
        <w:t xml:space="preserve">   </w:t>
      </w:r>
      <w:r w:rsidRPr="001F756A">
        <w:rPr>
          <w:rFonts w:eastAsia="仿宋_GB2312"/>
          <w:sz w:val="32"/>
          <w:szCs w:val="32"/>
        </w:rPr>
        <w:t>项规定，决定驳回你（单位）的行政复议申请。</w:t>
      </w:r>
    </w:p>
    <w:p w:rsidR="003C5A5B" w:rsidRPr="001F756A" w:rsidRDefault="003C5A5B" w:rsidP="003C5A5B">
      <w:pPr>
        <w:spacing w:line="360" w:lineRule="auto"/>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00" w:lineRule="exact"/>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注：本文书一式三份，一份交申请人，一份交被申请人，一份归档。</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00" w:lineRule="exact"/>
        <w:jc w:val="center"/>
        <w:rPr>
          <w:rFonts w:eastAsia="方正小标宋简体"/>
          <w:sz w:val="36"/>
          <w:szCs w:val="36"/>
        </w:rPr>
      </w:pPr>
      <w:r w:rsidRPr="001F756A">
        <w:rPr>
          <w:rFonts w:eastAsia="方正小标宋简体"/>
          <w:sz w:val="36"/>
          <w:szCs w:val="36"/>
        </w:rPr>
        <w:t>行政复议决定审批表</w:t>
      </w:r>
    </w:p>
    <w:tbl>
      <w:tblPr>
        <w:tblW w:w="91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50"/>
        <w:gridCol w:w="7588"/>
      </w:tblGrid>
      <w:tr w:rsidR="003C5A5B" w:rsidRPr="001F756A" w:rsidTr="001D17DC">
        <w:trPr>
          <w:trHeight w:val="647"/>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申</w:t>
            </w:r>
            <w:r w:rsidRPr="001F756A">
              <w:rPr>
                <w:rFonts w:eastAsia="仿宋_GB2312"/>
                <w:sz w:val="32"/>
                <w:szCs w:val="32"/>
              </w:rPr>
              <w:t xml:space="preserve"> </w:t>
            </w:r>
            <w:r w:rsidRPr="001F756A">
              <w:rPr>
                <w:rFonts w:eastAsia="仿宋_GB2312"/>
                <w:sz w:val="32"/>
                <w:szCs w:val="32"/>
              </w:rPr>
              <w:t>请</w:t>
            </w:r>
            <w:r w:rsidRPr="001F756A">
              <w:rPr>
                <w:rFonts w:eastAsia="仿宋_GB2312"/>
                <w:sz w:val="32"/>
                <w:szCs w:val="32"/>
              </w:rPr>
              <w:t xml:space="preserve"> </w:t>
            </w:r>
            <w:r w:rsidRPr="001F756A">
              <w:rPr>
                <w:rFonts w:eastAsia="仿宋_GB2312"/>
                <w:sz w:val="32"/>
                <w:szCs w:val="32"/>
              </w:rPr>
              <w:t>人</w:t>
            </w:r>
          </w:p>
        </w:tc>
        <w:tc>
          <w:tcPr>
            <w:tcW w:w="7588" w:type="dxa"/>
            <w:vAlign w:val="center"/>
          </w:tcPr>
          <w:p w:rsidR="003C5A5B" w:rsidRPr="001F756A" w:rsidRDefault="003C5A5B" w:rsidP="003C5A5B">
            <w:pPr>
              <w:rPr>
                <w:rFonts w:eastAsia="仿宋_GB2312"/>
                <w:sz w:val="32"/>
                <w:szCs w:val="32"/>
              </w:rPr>
            </w:pPr>
          </w:p>
        </w:tc>
      </w:tr>
      <w:tr w:rsidR="003C5A5B" w:rsidRPr="001F756A" w:rsidTr="001D17DC">
        <w:trPr>
          <w:trHeight w:val="695"/>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被申请人</w:t>
            </w:r>
          </w:p>
        </w:tc>
        <w:tc>
          <w:tcPr>
            <w:tcW w:w="7588" w:type="dxa"/>
            <w:vAlign w:val="center"/>
          </w:tcPr>
          <w:p w:rsidR="003C5A5B" w:rsidRPr="001F756A" w:rsidRDefault="003C5A5B" w:rsidP="003C5A5B">
            <w:pPr>
              <w:rPr>
                <w:rFonts w:eastAsia="仿宋_GB2312"/>
                <w:sz w:val="32"/>
                <w:szCs w:val="32"/>
              </w:rPr>
            </w:pPr>
          </w:p>
        </w:tc>
      </w:tr>
      <w:tr w:rsidR="003C5A5B" w:rsidRPr="001F756A" w:rsidTr="001D17DC">
        <w:trPr>
          <w:trHeight w:val="1105"/>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案　　由</w:t>
            </w:r>
          </w:p>
        </w:tc>
        <w:tc>
          <w:tcPr>
            <w:tcW w:w="7588" w:type="dxa"/>
            <w:vAlign w:val="center"/>
          </w:tcPr>
          <w:p w:rsidR="003C5A5B" w:rsidRPr="001F756A" w:rsidRDefault="003C5A5B" w:rsidP="003C5A5B">
            <w:pPr>
              <w:rPr>
                <w:rFonts w:eastAsia="仿宋_GB2312"/>
                <w:sz w:val="32"/>
                <w:szCs w:val="32"/>
              </w:rPr>
            </w:pPr>
            <w:r w:rsidRPr="001F756A">
              <w:rPr>
                <w:rFonts w:eastAsia="仿宋_GB2312"/>
                <w:sz w:val="32"/>
                <w:szCs w:val="32"/>
              </w:rPr>
              <w:t>（申请人不服被申请人具体行政行为的申请）</w:t>
            </w:r>
          </w:p>
          <w:p w:rsidR="003C5A5B" w:rsidRPr="001F756A" w:rsidRDefault="003C5A5B" w:rsidP="003C5A5B">
            <w:pPr>
              <w:rPr>
                <w:rFonts w:eastAsia="仿宋_GB2312"/>
                <w:sz w:val="32"/>
                <w:szCs w:val="32"/>
              </w:rPr>
            </w:pPr>
          </w:p>
        </w:tc>
      </w:tr>
      <w:tr w:rsidR="003C5A5B" w:rsidRPr="001F756A" w:rsidTr="001D17DC">
        <w:trPr>
          <w:trHeight w:val="1336"/>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作出行政复议决定的内容及理由</w:t>
            </w:r>
          </w:p>
        </w:tc>
        <w:tc>
          <w:tcPr>
            <w:tcW w:w="7588" w:type="dxa"/>
            <w:vAlign w:val="center"/>
          </w:tcPr>
          <w:p w:rsidR="003C5A5B" w:rsidRPr="001F756A" w:rsidRDefault="003C5A5B" w:rsidP="003C5A5B">
            <w:pPr>
              <w:jc w:val="left"/>
              <w:rPr>
                <w:rFonts w:eastAsia="仿宋_GB2312"/>
                <w:sz w:val="32"/>
                <w:szCs w:val="32"/>
              </w:rPr>
            </w:pPr>
            <w:r w:rsidRPr="001F756A">
              <w:rPr>
                <w:rFonts w:eastAsia="仿宋_GB2312"/>
                <w:sz w:val="32"/>
                <w:szCs w:val="32"/>
              </w:rPr>
              <w:t>（拟作出的复议决定内容）</w:t>
            </w:r>
          </w:p>
          <w:p w:rsidR="003C5A5B" w:rsidRPr="001F756A" w:rsidRDefault="003C5A5B" w:rsidP="003C5A5B">
            <w:pPr>
              <w:jc w:val="left"/>
              <w:rPr>
                <w:rFonts w:eastAsia="仿宋_GB2312"/>
                <w:sz w:val="32"/>
                <w:szCs w:val="32"/>
              </w:rPr>
            </w:pPr>
          </w:p>
          <w:p w:rsidR="003C5A5B" w:rsidRPr="001F756A" w:rsidRDefault="003C5A5B" w:rsidP="003C5A5B">
            <w:pPr>
              <w:rPr>
                <w:rFonts w:eastAsia="仿宋_GB2312"/>
                <w:sz w:val="32"/>
                <w:szCs w:val="32"/>
              </w:rPr>
            </w:pPr>
          </w:p>
          <w:p w:rsidR="003C5A5B" w:rsidRPr="001F756A" w:rsidRDefault="003C5A5B" w:rsidP="003C5A5B">
            <w:pPr>
              <w:rPr>
                <w:rFonts w:eastAsia="仿宋_GB2312"/>
                <w:sz w:val="32"/>
                <w:szCs w:val="32"/>
              </w:rPr>
            </w:pPr>
          </w:p>
        </w:tc>
      </w:tr>
      <w:tr w:rsidR="003C5A5B" w:rsidRPr="001F756A" w:rsidTr="001D17DC">
        <w:trPr>
          <w:trHeight w:val="1110"/>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承办意见</w:t>
            </w:r>
          </w:p>
        </w:tc>
        <w:tc>
          <w:tcPr>
            <w:tcW w:w="7588" w:type="dxa"/>
            <w:vAlign w:val="center"/>
          </w:tcPr>
          <w:p w:rsidR="003C5A5B" w:rsidRPr="001F756A" w:rsidRDefault="003C5A5B" w:rsidP="003C5A5B">
            <w:pPr>
              <w:rPr>
                <w:rFonts w:eastAsia="仿宋_GB2312"/>
                <w:sz w:val="32"/>
                <w:szCs w:val="32"/>
              </w:rPr>
            </w:pPr>
          </w:p>
          <w:p w:rsidR="003C5A5B" w:rsidRPr="001F756A" w:rsidRDefault="003C5A5B" w:rsidP="003C5A5B">
            <w:pPr>
              <w:rPr>
                <w:rFonts w:eastAsia="仿宋_GB2312"/>
                <w:sz w:val="32"/>
                <w:szCs w:val="32"/>
              </w:rPr>
            </w:pPr>
            <w:r w:rsidRPr="001F756A">
              <w:rPr>
                <w:rFonts w:eastAsia="仿宋_GB2312"/>
                <w:sz w:val="32"/>
                <w:szCs w:val="32"/>
              </w:rPr>
              <w:t>承办人：</w:t>
            </w:r>
            <w:r w:rsidRPr="001F756A">
              <w:rPr>
                <w:rFonts w:eastAsia="仿宋_GB2312"/>
                <w:sz w:val="32"/>
                <w:szCs w:val="32"/>
              </w:rPr>
              <w:t xml:space="preserve">                          </w:t>
            </w:r>
            <w:r w:rsidRPr="001F756A">
              <w:rPr>
                <w:rFonts w:eastAsia="仿宋_GB2312"/>
                <w:sz w:val="32"/>
                <w:szCs w:val="32"/>
              </w:rPr>
              <w:t>年　月　日</w:t>
            </w:r>
          </w:p>
        </w:tc>
      </w:tr>
      <w:tr w:rsidR="003C5A5B" w:rsidRPr="001F756A" w:rsidTr="001D17DC">
        <w:trPr>
          <w:trHeight w:val="1521"/>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法制工作机构审核意见</w:t>
            </w:r>
          </w:p>
        </w:tc>
        <w:tc>
          <w:tcPr>
            <w:tcW w:w="7588" w:type="dxa"/>
            <w:vAlign w:val="center"/>
          </w:tcPr>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负责人：</w:t>
            </w:r>
            <w:r w:rsidRPr="001F756A">
              <w:rPr>
                <w:rFonts w:eastAsia="仿宋_GB2312"/>
                <w:sz w:val="30"/>
                <w:szCs w:val="21"/>
              </w:rPr>
              <w:t xml:space="preserve">                             </w:t>
            </w:r>
            <w:r w:rsidRPr="001F756A">
              <w:rPr>
                <w:rFonts w:eastAsia="仿宋_GB2312"/>
                <w:sz w:val="30"/>
                <w:szCs w:val="21"/>
              </w:rPr>
              <w:t>年　月　日</w:t>
            </w:r>
          </w:p>
        </w:tc>
      </w:tr>
      <w:tr w:rsidR="003C5A5B" w:rsidRPr="001F756A" w:rsidTr="001D17DC">
        <w:trPr>
          <w:trHeight w:val="1318"/>
          <w:jc w:val="center"/>
        </w:trPr>
        <w:tc>
          <w:tcPr>
            <w:tcW w:w="1550" w:type="dxa"/>
            <w:vAlign w:val="center"/>
          </w:tcPr>
          <w:p w:rsidR="003C5A5B" w:rsidRPr="001F756A" w:rsidRDefault="003C5A5B" w:rsidP="003C5A5B">
            <w:pPr>
              <w:jc w:val="center"/>
              <w:rPr>
                <w:rFonts w:eastAsia="仿宋_GB2312"/>
                <w:sz w:val="32"/>
                <w:szCs w:val="32"/>
              </w:rPr>
            </w:pPr>
            <w:r w:rsidRPr="001F756A">
              <w:rPr>
                <w:rFonts w:eastAsia="仿宋_GB2312"/>
                <w:sz w:val="32"/>
                <w:szCs w:val="32"/>
              </w:rPr>
              <w:t>复议机关</w:t>
            </w:r>
          </w:p>
          <w:p w:rsidR="003C5A5B" w:rsidRPr="001F756A" w:rsidRDefault="003C5A5B" w:rsidP="003C5A5B">
            <w:pPr>
              <w:jc w:val="center"/>
              <w:rPr>
                <w:rFonts w:eastAsia="仿宋_GB2312"/>
                <w:sz w:val="32"/>
                <w:szCs w:val="32"/>
              </w:rPr>
            </w:pPr>
            <w:r w:rsidRPr="001F756A">
              <w:rPr>
                <w:rFonts w:eastAsia="仿宋_GB2312"/>
                <w:sz w:val="32"/>
                <w:szCs w:val="32"/>
              </w:rPr>
              <w:t>审批意见</w:t>
            </w:r>
          </w:p>
        </w:tc>
        <w:tc>
          <w:tcPr>
            <w:tcW w:w="7588" w:type="dxa"/>
            <w:vAlign w:val="center"/>
          </w:tcPr>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p>
          <w:p w:rsidR="003C5A5B" w:rsidRPr="001F756A" w:rsidRDefault="003C5A5B" w:rsidP="003C5A5B">
            <w:pPr>
              <w:spacing w:line="400" w:lineRule="exact"/>
              <w:rPr>
                <w:rFonts w:eastAsia="仿宋_GB2312"/>
                <w:sz w:val="30"/>
                <w:szCs w:val="21"/>
              </w:rPr>
            </w:pPr>
            <w:r w:rsidRPr="001F756A">
              <w:rPr>
                <w:rFonts w:eastAsia="仿宋_GB2312"/>
                <w:sz w:val="30"/>
                <w:szCs w:val="21"/>
              </w:rPr>
              <w:t>负责人：</w:t>
            </w:r>
            <w:r w:rsidRPr="001F756A">
              <w:rPr>
                <w:rFonts w:eastAsia="仿宋_GB2312"/>
                <w:sz w:val="30"/>
                <w:szCs w:val="21"/>
              </w:rPr>
              <w:t xml:space="preserve">                             </w:t>
            </w:r>
            <w:r w:rsidRPr="001F756A">
              <w:rPr>
                <w:rFonts w:eastAsia="仿宋_GB2312"/>
                <w:sz w:val="30"/>
                <w:szCs w:val="21"/>
              </w:rPr>
              <w:t>年　月　日</w:t>
            </w:r>
          </w:p>
        </w:tc>
      </w:tr>
    </w:tbl>
    <w:p w:rsidR="003C5A5B" w:rsidRPr="001F756A" w:rsidRDefault="003C5A5B" w:rsidP="003C5A5B">
      <w:pPr>
        <w:spacing w:line="20" w:lineRule="exact"/>
        <w:rPr>
          <w:rFonts w:eastAsia="仿宋_GB2312"/>
          <w:sz w:val="32"/>
          <w:szCs w:val="32"/>
        </w:rPr>
      </w:pP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行政复议决定书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360" w:lineRule="auto"/>
        <w:jc w:val="right"/>
        <w:rPr>
          <w:rFonts w:eastAsia="仿宋_GB2312"/>
          <w:sz w:val="32"/>
          <w:szCs w:val="32"/>
        </w:rPr>
      </w:pPr>
      <w:r w:rsidRPr="001F756A">
        <w:rPr>
          <w:rFonts w:eastAsia="仿宋_GB2312"/>
          <w:sz w:val="32"/>
          <w:szCs w:val="32"/>
        </w:rPr>
        <w:t>川药监复决〔</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3C5A5B">
      <w:pPr>
        <w:spacing w:line="500" w:lineRule="exact"/>
        <w:jc w:val="righ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申请人：</w:t>
      </w:r>
      <w:r w:rsidRPr="001F756A">
        <w:rPr>
          <w:rFonts w:eastAsia="仿宋_GB2312"/>
          <w:sz w:val="32"/>
          <w:szCs w:val="32"/>
          <w:u w:val="single"/>
        </w:rPr>
        <w:t xml:space="preserve">          </w:t>
      </w:r>
      <w:r w:rsidRPr="001F756A">
        <w:rPr>
          <w:rFonts w:eastAsia="仿宋_GB2312"/>
          <w:sz w:val="32"/>
          <w:szCs w:val="32"/>
        </w:rPr>
        <w:t>性别</w:t>
      </w:r>
      <w:r w:rsidRPr="001F756A">
        <w:rPr>
          <w:rFonts w:eastAsia="仿宋_GB2312"/>
          <w:sz w:val="32"/>
          <w:szCs w:val="32"/>
          <w:u w:val="single"/>
        </w:rPr>
        <w:t xml:space="preserve">     </w:t>
      </w:r>
      <w:r w:rsidRPr="001F756A">
        <w:rPr>
          <w:rFonts w:eastAsia="仿宋_GB2312"/>
          <w:sz w:val="32"/>
          <w:szCs w:val="32"/>
        </w:rPr>
        <w:t>年龄</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r w:rsidRPr="001F756A">
        <w:rPr>
          <w:rFonts w:eastAsia="仿宋_GB2312"/>
          <w:sz w:val="32"/>
          <w:szCs w:val="32"/>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（法人或者其他组织名称</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rPr>
      </w:pPr>
      <w:r w:rsidRPr="001F756A">
        <w:rPr>
          <w:rFonts w:eastAsia="仿宋_GB2312"/>
          <w:sz w:val="32"/>
          <w:szCs w:val="32"/>
        </w:rPr>
        <w:t>法定代表人或者主要负责人姓名</w:t>
      </w:r>
      <w:r w:rsidRPr="001F756A">
        <w:rPr>
          <w:rFonts w:eastAsia="仿宋_GB2312"/>
          <w:sz w:val="32"/>
          <w:szCs w:val="32"/>
          <w:u w:val="single"/>
        </w:rPr>
        <w:t xml:space="preserve">           </w:t>
      </w:r>
      <w:r w:rsidRPr="001F756A">
        <w:rPr>
          <w:rFonts w:eastAsia="仿宋_GB2312"/>
          <w:sz w:val="32"/>
          <w:szCs w:val="32"/>
          <w:u w:val="single"/>
        </w:rPr>
        <w:t>职务</w:t>
      </w: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被</w:t>
      </w:r>
      <w:r w:rsidRPr="001F756A">
        <w:rPr>
          <w:rFonts w:eastAsia="仿宋_GB2312"/>
          <w:sz w:val="32"/>
          <w:szCs w:val="32"/>
        </w:rPr>
        <w:t xml:space="preserve"> </w:t>
      </w:r>
      <w:r w:rsidRPr="001F756A">
        <w:rPr>
          <w:rFonts w:eastAsia="仿宋_GB2312"/>
          <w:sz w:val="32"/>
          <w:szCs w:val="32"/>
        </w:rPr>
        <w:t>申</w:t>
      </w:r>
      <w:r w:rsidRPr="001F756A">
        <w:rPr>
          <w:rFonts w:eastAsia="仿宋_GB2312"/>
          <w:sz w:val="32"/>
          <w:szCs w:val="32"/>
        </w:rPr>
        <w:t xml:space="preserve"> </w:t>
      </w:r>
      <w:r w:rsidRPr="001F756A">
        <w:rPr>
          <w:rFonts w:eastAsia="仿宋_GB2312"/>
          <w:sz w:val="32"/>
          <w:szCs w:val="32"/>
        </w:rPr>
        <w:t>请人：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第</w:t>
      </w:r>
      <w:r w:rsidRPr="001F756A">
        <w:rPr>
          <w:rFonts w:eastAsia="仿宋_GB2312"/>
          <w:sz w:val="32"/>
          <w:szCs w:val="32"/>
        </w:rPr>
        <w:t xml:space="preserve">  </w:t>
      </w:r>
      <w:r w:rsidRPr="001F756A">
        <w:rPr>
          <w:rFonts w:eastAsia="仿宋_GB2312"/>
          <w:sz w:val="32"/>
          <w:szCs w:val="32"/>
        </w:rPr>
        <w:t>三</w:t>
      </w:r>
      <w:r w:rsidRPr="001F756A">
        <w:rPr>
          <w:rFonts w:eastAsia="仿宋_GB2312"/>
          <w:sz w:val="32"/>
          <w:szCs w:val="32"/>
        </w:rPr>
        <w:t xml:space="preserve">  </w:t>
      </w:r>
      <w:r w:rsidRPr="001F756A">
        <w:rPr>
          <w:rFonts w:eastAsia="仿宋_GB2312"/>
          <w:sz w:val="32"/>
          <w:szCs w:val="32"/>
        </w:rPr>
        <w:t>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rPr>
        <w:t>委托代理人：</w:t>
      </w:r>
      <w:r w:rsidRPr="001F756A">
        <w:rPr>
          <w:rFonts w:eastAsia="仿宋_GB2312"/>
          <w:sz w:val="32"/>
          <w:szCs w:val="32"/>
          <w:u w:val="single"/>
        </w:rPr>
        <w:t xml:space="preserve">            </w:t>
      </w:r>
      <w:r w:rsidRPr="001F756A">
        <w:rPr>
          <w:rFonts w:eastAsia="仿宋_GB2312"/>
          <w:sz w:val="32"/>
          <w:szCs w:val="32"/>
        </w:rPr>
        <w:t>住址</w:t>
      </w:r>
      <w:r w:rsidRPr="001F756A">
        <w:rPr>
          <w:rFonts w:eastAsia="仿宋_GB2312"/>
          <w:sz w:val="32"/>
          <w:szCs w:val="32"/>
          <w:u w:val="single"/>
        </w:rPr>
        <w:t xml:space="preserve">                            </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u w:val="single"/>
        </w:rPr>
        <w:t>（被申请人作出的具体行政行为的情况）</w:t>
      </w:r>
      <w:r w:rsidRPr="001F756A">
        <w:rPr>
          <w:rFonts w:eastAsia="仿宋_GB2312"/>
          <w:sz w:val="32"/>
          <w:szCs w:val="32"/>
        </w:rPr>
        <w:t>。申请人不服，于＿年＿月＿日提起行政复议申请，本机关依法已予受理，并进行了行政复议。</w:t>
      </w:r>
    </w:p>
    <w:p w:rsidR="003C5A5B" w:rsidRPr="001F756A" w:rsidRDefault="003C5A5B" w:rsidP="003C5A5B">
      <w:pPr>
        <w:spacing w:line="560" w:lineRule="exact"/>
        <w:ind w:firstLine="645"/>
        <w:rPr>
          <w:rFonts w:eastAsia="仿宋_GB2312"/>
          <w:sz w:val="32"/>
          <w:szCs w:val="32"/>
          <w:u w:val="single"/>
        </w:rPr>
      </w:pPr>
      <w:r w:rsidRPr="001F756A">
        <w:rPr>
          <w:rFonts w:eastAsia="仿宋_GB2312"/>
          <w:sz w:val="32"/>
          <w:szCs w:val="32"/>
        </w:rPr>
        <w:t>申请人称，</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ind w:firstLine="645"/>
        <w:rPr>
          <w:rFonts w:eastAsia="仿宋_GB2312"/>
          <w:sz w:val="32"/>
          <w:szCs w:val="32"/>
          <w:u w:val="single"/>
        </w:rPr>
      </w:pPr>
      <w:r w:rsidRPr="001F756A">
        <w:rPr>
          <w:rFonts w:eastAsia="仿宋_GB2312"/>
          <w:sz w:val="32"/>
          <w:szCs w:val="32"/>
        </w:rPr>
        <w:t>申请人请求，</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ind w:firstLine="645"/>
        <w:rPr>
          <w:rFonts w:eastAsia="仿宋_GB2312"/>
          <w:sz w:val="32"/>
          <w:szCs w:val="32"/>
          <w:u w:val="single"/>
        </w:rPr>
      </w:pPr>
      <w:r w:rsidRPr="001F756A">
        <w:rPr>
          <w:rFonts w:eastAsia="仿宋_GB2312"/>
          <w:sz w:val="32"/>
          <w:szCs w:val="32"/>
        </w:rPr>
        <w:t>被申请人称，</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lastRenderedPageBreak/>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ind w:firstLine="645"/>
        <w:rPr>
          <w:rFonts w:eastAsia="仿宋_GB2312"/>
          <w:sz w:val="32"/>
          <w:szCs w:val="32"/>
          <w:u w:val="single"/>
        </w:rPr>
      </w:pPr>
      <w:r w:rsidRPr="001F756A">
        <w:rPr>
          <w:rFonts w:eastAsia="仿宋_GB2312"/>
          <w:sz w:val="32"/>
          <w:szCs w:val="32"/>
        </w:rPr>
        <w:t>经查，</w:t>
      </w: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本机关认为：</w:t>
      </w:r>
      <w:r w:rsidRPr="001F756A">
        <w:rPr>
          <w:rFonts w:eastAsia="仿宋_GB2312"/>
          <w:sz w:val="32"/>
          <w:szCs w:val="32"/>
          <w:u w:val="single"/>
        </w:rPr>
        <w:t>（具体行政行为认定事实是否清楚，证据是否确凿，适用法律依据是否正确，程序是否合法，内容是否适当）</w:t>
      </w:r>
      <w:r w:rsidRPr="001F756A">
        <w:rPr>
          <w:rFonts w:eastAsia="仿宋_GB2312"/>
          <w:sz w:val="32"/>
          <w:szCs w:val="32"/>
        </w:rPr>
        <w:t>。根据《中华人民共和国行政复议法》第二十八条第</w:t>
      </w:r>
      <w:r w:rsidRPr="001F756A">
        <w:rPr>
          <w:rFonts w:eastAsia="仿宋_GB2312"/>
          <w:sz w:val="32"/>
          <w:szCs w:val="32"/>
          <w:u w:val="single"/>
        </w:rPr>
        <w:t xml:space="preserve">    </w:t>
      </w:r>
      <w:r w:rsidRPr="001F756A">
        <w:rPr>
          <w:rFonts w:eastAsia="仿宋_GB2312"/>
          <w:sz w:val="32"/>
          <w:szCs w:val="32"/>
        </w:rPr>
        <w:t>款第</w:t>
      </w:r>
      <w:r w:rsidRPr="001F756A">
        <w:rPr>
          <w:rFonts w:eastAsia="仿宋_GB2312"/>
          <w:sz w:val="32"/>
          <w:szCs w:val="32"/>
          <w:u w:val="single"/>
        </w:rPr>
        <w:t>（</w:t>
      </w:r>
      <w:r w:rsidRPr="001F756A">
        <w:rPr>
          <w:rFonts w:eastAsia="仿宋_GB2312"/>
          <w:sz w:val="32"/>
          <w:szCs w:val="32"/>
          <w:u w:val="single"/>
        </w:rPr>
        <w:t xml:space="preserve"> </w:t>
      </w:r>
      <w:r w:rsidRPr="001F756A">
        <w:rPr>
          <w:rFonts w:eastAsia="仿宋_GB2312"/>
          <w:sz w:val="32"/>
          <w:szCs w:val="32"/>
          <w:u w:val="single"/>
        </w:rPr>
        <w:t>）</w:t>
      </w:r>
      <w:r w:rsidRPr="001F756A">
        <w:rPr>
          <w:rFonts w:eastAsia="仿宋_GB2312"/>
          <w:sz w:val="32"/>
          <w:szCs w:val="32"/>
        </w:rPr>
        <w:t>项规定，本机关决定如下：</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rPr>
        <w:t>。</w:t>
      </w:r>
    </w:p>
    <w:p w:rsidR="003C5A5B" w:rsidRPr="001F756A" w:rsidRDefault="003C5A5B" w:rsidP="003C5A5B">
      <w:pPr>
        <w:spacing w:line="560" w:lineRule="exact"/>
        <w:ind w:firstLine="645"/>
        <w:rPr>
          <w:rFonts w:eastAsia="仿宋_GB2312"/>
          <w:sz w:val="32"/>
          <w:szCs w:val="32"/>
        </w:rPr>
      </w:pPr>
      <w:r w:rsidRPr="001F756A">
        <w:rPr>
          <w:rFonts w:eastAsia="仿宋_GB2312"/>
          <w:sz w:val="32"/>
          <w:szCs w:val="32"/>
        </w:rPr>
        <w:t>对本决定不服，可以自接到本决定之日起</w:t>
      </w:r>
      <w:r w:rsidRPr="001F756A">
        <w:rPr>
          <w:rFonts w:eastAsia="仿宋_GB2312"/>
          <w:sz w:val="32"/>
          <w:szCs w:val="32"/>
        </w:rPr>
        <w:t>6</w:t>
      </w:r>
      <w:r w:rsidRPr="001F756A">
        <w:rPr>
          <w:rFonts w:eastAsia="仿宋_GB2312"/>
          <w:sz w:val="32"/>
          <w:szCs w:val="32"/>
        </w:rPr>
        <w:t>个月内向成都市青羊区人民法院提起行政诉讼。</w:t>
      </w:r>
    </w:p>
    <w:p w:rsidR="003C5A5B" w:rsidRPr="001F756A" w:rsidRDefault="003C5A5B" w:rsidP="003C5A5B">
      <w:pPr>
        <w:spacing w:line="560" w:lineRule="exact"/>
        <w:ind w:firstLine="645"/>
        <w:rPr>
          <w:rFonts w:eastAsia="仿宋_GB2312"/>
          <w:sz w:val="32"/>
          <w:szCs w:val="32"/>
        </w:rPr>
      </w:pPr>
    </w:p>
    <w:p w:rsidR="003C5A5B" w:rsidRPr="001F756A" w:rsidRDefault="003C5A5B" w:rsidP="003C5A5B">
      <w:pPr>
        <w:spacing w:line="560" w:lineRule="exact"/>
        <w:ind w:firstLine="645"/>
        <w:rPr>
          <w:rFonts w:eastAsia="仿宋_GB2312"/>
          <w:sz w:val="32"/>
          <w:szCs w:val="32"/>
        </w:rPr>
      </w:pP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0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责令履行通知书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00" w:lineRule="exact"/>
        <w:jc w:val="right"/>
        <w:rPr>
          <w:rFonts w:eastAsia="仿宋_GB2312"/>
          <w:sz w:val="32"/>
          <w:szCs w:val="32"/>
        </w:rPr>
      </w:pPr>
      <w:r w:rsidRPr="001F756A">
        <w:rPr>
          <w:rFonts w:eastAsia="仿宋_GB2312"/>
          <w:sz w:val="32"/>
          <w:szCs w:val="32"/>
        </w:rPr>
        <w:t>川药监复责履〔</w:t>
      </w:r>
      <w:r w:rsidRPr="001F756A">
        <w:rPr>
          <w:rFonts w:eastAsia="仿宋_GB2312"/>
          <w:sz w:val="32"/>
          <w:szCs w:val="32"/>
        </w:rPr>
        <w:t xml:space="preserve">  </w:t>
      </w:r>
      <w:r w:rsidRPr="001F756A">
        <w:rPr>
          <w:rFonts w:eastAsia="仿宋_GB2312"/>
          <w:sz w:val="32"/>
          <w:szCs w:val="32"/>
        </w:rPr>
        <w:t>〕　号</w:t>
      </w:r>
    </w:p>
    <w:p w:rsidR="003C5A5B" w:rsidRPr="001F756A" w:rsidRDefault="003C5A5B" w:rsidP="003C5A5B">
      <w:pPr>
        <w:spacing w:line="500" w:lineRule="exact"/>
        <w:jc w:val="right"/>
        <w:rPr>
          <w:rFonts w:eastAsia="仿宋_GB2312"/>
          <w:sz w:val="32"/>
          <w:szCs w:val="32"/>
        </w:rPr>
      </w:pPr>
    </w:p>
    <w:p w:rsidR="003C5A5B" w:rsidRPr="001F756A" w:rsidRDefault="003C5A5B" w:rsidP="003C5A5B">
      <w:pPr>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（被责令履行的机关）</w:t>
      </w:r>
      <w:r w:rsidRPr="001F756A">
        <w:rPr>
          <w:rFonts w:eastAsia="仿宋_GB2312"/>
          <w:sz w:val="32"/>
          <w:szCs w:val="32"/>
        </w:rPr>
        <w:t>：</w:t>
      </w:r>
    </w:p>
    <w:p w:rsidR="003C5A5B" w:rsidRPr="001F756A" w:rsidRDefault="003C5A5B" w:rsidP="003C5A5B">
      <w:pPr>
        <w:spacing w:line="360" w:lineRule="auto"/>
        <w:ind w:firstLineChars="200" w:firstLine="640"/>
        <w:rPr>
          <w:rFonts w:eastAsia="仿宋_GB2312"/>
          <w:sz w:val="32"/>
          <w:szCs w:val="32"/>
          <w:u w:val="single"/>
        </w:rPr>
      </w:pPr>
      <w:r w:rsidRPr="001F756A">
        <w:rPr>
          <w:rFonts w:eastAsia="仿宋_GB2312"/>
          <w:sz w:val="32"/>
          <w:szCs w:val="32"/>
          <w:u w:val="single"/>
        </w:rPr>
        <w:t>（申请人）</w:t>
      </w:r>
      <w:r w:rsidRPr="001F756A">
        <w:rPr>
          <w:rFonts w:eastAsia="仿宋_GB2312"/>
          <w:sz w:val="32"/>
          <w:szCs w:val="32"/>
        </w:rPr>
        <w:t>不服你机关的</w:t>
      </w:r>
      <w:r w:rsidRPr="001F756A">
        <w:rPr>
          <w:rFonts w:eastAsia="仿宋_GB2312"/>
          <w:kern w:val="11"/>
          <w:sz w:val="32"/>
          <w:szCs w:val="32"/>
          <w:u w:val="single"/>
        </w:rPr>
        <w:t>（具体行政行为）</w:t>
      </w:r>
      <w:r w:rsidRPr="001F756A">
        <w:rPr>
          <w:rFonts w:eastAsia="仿宋_GB2312"/>
          <w:sz w:val="32"/>
          <w:szCs w:val="32"/>
        </w:rPr>
        <w:t>申请行政复议一案，本机关已作出行政复议决定</w:t>
      </w:r>
      <w:r w:rsidRPr="001F756A">
        <w:rPr>
          <w:rFonts w:eastAsia="仿宋_GB2312"/>
          <w:sz w:val="32"/>
          <w:szCs w:val="32"/>
          <w:u w:val="single"/>
        </w:rPr>
        <w:t>（文书文号）</w:t>
      </w:r>
      <w:r w:rsidRPr="001F756A">
        <w:rPr>
          <w:rFonts w:eastAsia="仿宋_GB2312"/>
          <w:sz w:val="32"/>
          <w:szCs w:val="32"/>
        </w:rPr>
        <w:t>，并于</w:t>
      </w: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日送达你机关，你机关至今仍未履行。</w:t>
      </w:r>
    </w:p>
    <w:p w:rsidR="003C5A5B" w:rsidRPr="001F756A" w:rsidRDefault="003C5A5B" w:rsidP="003C5A5B">
      <w:pPr>
        <w:spacing w:line="360" w:lineRule="auto"/>
        <w:rPr>
          <w:rFonts w:eastAsia="仿宋_GB2312"/>
          <w:sz w:val="32"/>
          <w:szCs w:val="32"/>
        </w:rPr>
      </w:pPr>
      <w:r w:rsidRPr="001F756A">
        <w:rPr>
          <w:rFonts w:eastAsia="仿宋_GB2312"/>
          <w:sz w:val="32"/>
          <w:szCs w:val="32"/>
        </w:rPr>
        <w:t xml:space="preserve">　　根据《中华人民共和国行政复议法》第三十二条的规定，请你机关于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日前履行该行政复议决定，并将履行结果书面报告本机关。</w:t>
      </w:r>
    </w:p>
    <w:p w:rsidR="003C5A5B" w:rsidRPr="001F756A" w:rsidRDefault="003C5A5B" w:rsidP="003C5A5B">
      <w:pPr>
        <w:spacing w:line="360" w:lineRule="auto"/>
        <w:ind w:firstLineChars="200" w:firstLine="640"/>
        <w:rPr>
          <w:rFonts w:eastAsia="仿宋_GB2312"/>
          <w:sz w:val="32"/>
          <w:szCs w:val="32"/>
        </w:rPr>
      </w:pPr>
      <w:r w:rsidRPr="001F756A">
        <w:rPr>
          <w:rFonts w:eastAsia="仿宋_GB2312"/>
          <w:sz w:val="32"/>
          <w:szCs w:val="32"/>
        </w:rPr>
        <w:t>特此通知。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3C5A5B">
      <w:pPr>
        <w:spacing w:line="360" w:lineRule="auto"/>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56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3C5A5B">
      <w:pPr>
        <w:spacing w:line="360" w:lineRule="auto"/>
        <w:rPr>
          <w:rFonts w:eastAsia="仿宋_GB2312"/>
          <w:sz w:val="28"/>
          <w:szCs w:val="28"/>
        </w:rPr>
      </w:pPr>
      <w:r w:rsidRPr="001F756A">
        <w:rPr>
          <w:rFonts w:eastAsia="仿宋_GB2312"/>
          <w:sz w:val="28"/>
          <w:szCs w:val="28"/>
        </w:rPr>
        <w:t>注：本文书一式三份，一份送达，一份交申请人，一份归档。</w:t>
      </w:r>
    </w:p>
    <w:p w:rsidR="003C5A5B" w:rsidRPr="001F756A" w:rsidRDefault="003C5A5B" w:rsidP="001D17DC">
      <w:pPr>
        <w:spacing w:line="580" w:lineRule="exact"/>
        <w:jc w:val="center"/>
        <w:rPr>
          <w:rFonts w:eastAsia="方正小标宋简体"/>
          <w:sz w:val="36"/>
          <w:szCs w:val="36"/>
        </w:rPr>
      </w:pPr>
      <w:r w:rsidRPr="001F756A">
        <w:rPr>
          <w:rFonts w:eastAsia="方正小标宋简体"/>
          <w:sz w:val="36"/>
          <w:szCs w:val="36"/>
        </w:rPr>
        <w:lastRenderedPageBreak/>
        <w:t>四川省药品监督管理局</w:t>
      </w:r>
    </w:p>
    <w:p w:rsidR="003C5A5B" w:rsidRPr="001F756A" w:rsidRDefault="003C5A5B" w:rsidP="001D17DC">
      <w:pPr>
        <w:spacing w:line="580" w:lineRule="exact"/>
        <w:jc w:val="center"/>
        <w:rPr>
          <w:rFonts w:eastAsia="方正小标宋简体"/>
          <w:sz w:val="36"/>
          <w:szCs w:val="36"/>
        </w:rPr>
      </w:pPr>
      <w:r w:rsidRPr="001F756A">
        <w:rPr>
          <w:rFonts w:eastAsia="方正小标宋简体"/>
          <w:sz w:val="36"/>
          <w:szCs w:val="36"/>
        </w:rPr>
        <w:t>行政复议建议书</w:t>
      </w:r>
    </w:p>
    <w:p w:rsidR="003C5A5B" w:rsidRPr="001F756A" w:rsidRDefault="003C5A5B" w:rsidP="001D17DC">
      <w:pPr>
        <w:spacing w:line="580" w:lineRule="exact"/>
        <w:jc w:val="center"/>
        <w:rPr>
          <w:rFonts w:eastAsia="方正小标宋简体"/>
          <w:sz w:val="36"/>
          <w:szCs w:val="36"/>
        </w:rPr>
      </w:pPr>
    </w:p>
    <w:p w:rsidR="003C5A5B" w:rsidRPr="001F756A" w:rsidRDefault="003C5A5B" w:rsidP="001D17DC">
      <w:pPr>
        <w:spacing w:line="580" w:lineRule="exact"/>
        <w:jc w:val="right"/>
        <w:rPr>
          <w:rFonts w:eastAsia="仿宋_GB2312"/>
          <w:sz w:val="32"/>
          <w:szCs w:val="32"/>
        </w:rPr>
      </w:pPr>
      <w:r w:rsidRPr="001F756A">
        <w:rPr>
          <w:rFonts w:eastAsia="仿宋_GB2312"/>
          <w:sz w:val="32"/>
          <w:szCs w:val="32"/>
        </w:rPr>
        <w:t>川药监复建〔</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1D17DC">
      <w:pPr>
        <w:spacing w:line="580" w:lineRule="exact"/>
        <w:jc w:val="right"/>
        <w:rPr>
          <w:rFonts w:eastAsia="仿宋_GB2312"/>
          <w:sz w:val="32"/>
          <w:szCs w:val="32"/>
        </w:rPr>
      </w:pPr>
    </w:p>
    <w:p w:rsidR="003C5A5B" w:rsidRPr="001F756A" w:rsidRDefault="003C5A5B" w:rsidP="001D17DC">
      <w:pPr>
        <w:spacing w:line="58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（被建议单位名称）</w:t>
      </w:r>
      <w:r w:rsidRPr="001F756A">
        <w:rPr>
          <w:rFonts w:eastAsia="仿宋_GB2312"/>
          <w:sz w:val="32"/>
          <w:szCs w:val="32"/>
        </w:rPr>
        <w:t>：</w:t>
      </w:r>
    </w:p>
    <w:p w:rsidR="003C5A5B" w:rsidRPr="001F756A" w:rsidRDefault="003C5A5B" w:rsidP="001D17DC">
      <w:pPr>
        <w:spacing w:line="580" w:lineRule="exact"/>
        <w:ind w:firstLineChars="200" w:firstLine="640"/>
        <w:rPr>
          <w:rFonts w:eastAsia="仿宋_GB2312"/>
          <w:sz w:val="32"/>
          <w:szCs w:val="32"/>
          <w:u w:val="single"/>
        </w:rPr>
      </w:pPr>
      <w:r w:rsidRPr="001F756A">
        <w:rPr>
          <w:rFonts w:eastAsia="仿宋_GB2312"/>
          <w:sz w:val="32"/>
          <w:szCs w:val="32"/>
        </w:rPr>
        <w:t>我局在审理</w:t>
      </w:r>
      <w:r w:rsidRPr="001F756A">
        <w:rPr>
          <w:rFonts w:eastAsia="仿宋_GB2312"/>
          <w:sz w:val="32"/>
          <w:szCs w:val="32"/>
          <w:u w:val="single"/>
        </w:rPr>
        <w:t xml:space="preserve">　　　　　　　（案由）　　　　</w:t>
      </w:r>
      <w:r w:rsidRPr="001F756A">
        <w:rPr>
          <w:rFonts w:eastAsia="仿宋_GB2312"/>
          <w:sz w:val="32"/>
          <w:szCs w:val="32"/>
          <w:u w:val="single"/>
        </w:rPr>
        <w:t xml:space="preserve">      </w:t>
      </w: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rPr>
      </w:pPr>
      <w:r w:rsidRPr="001F756A">
        <w:rPr>
          <w:rFonts w:eastAsia="仿宋_GB2312"/>
          <w:sz w:val="32"/>
          <w:szCs w:val="32"/>
        </w:rPr>
        <w:t>一案过程加，发现</w:t>
      </w:r>
      <w:r w:rsidRPr="001F756A">
        <w:rPr>
          <w:rFonts w:eastAsia="仿宋_GB2312"/>
          <w:sz w:val="32"/>
          <w:szCs w:val="32"/>
          <w:u w:val="single"/>
        </w:rPr>
        <w:t xml:space="preserve">　　　　（发现的问题）　　　　　　</w:t>
      </w:r>
      <w:r w:rsidRPr="001F756A">
        <w:rPr>
          <w:rFonts w:eastAsia="仿宋_GB2312"/>
          <w:sz w:val="32"/>
          <w:szCs w:val="32"/>
        </w:rPr>
        <w:t>。现提出以下建议：</w:t>
      </w:r>
      <w:r w:rsidRPr="001F756A">
        <w:rPr>
          <w:rFonts w:eastAsia="仿宋_GB2312"/>
          <w:sz w:val="32"/>
          <w:szCs w:val="32"/>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u w:val="single"/>
        </w:rPr>
      </w:pPr>
      <w:r w:rsidRPr="001F756A">
        <w:rPr>
          <w:rFonts w:eastAsia="仿宋_GB2312"/>
          <w:sz w:val="32"/>
          <w:szCs w:val="32"/>
          <w:u w:val="single"/>
        </w:rPr>
        <w:t xml:space="preserve">                                                        </w:t>
      </w:r>
    </w:p>
    <w:p w:rsidR="003C5A5B" w:rsidRPr="001F756A" w:rsidRDefault="003C5A5B" w:rsidP="001D17DC">
      <w:pPr>
        <w:spacing w:line="580" w:lineRule="exact"/>
        <w:rPr>
          <w:rFonts w:eastAsia="仿宋_GB2312"/>
          <w:sz w:val="32"/>
          <w:szCs w:val="32"/>
        </w:rPr>
      </w:pPr>
      <w:r w:rsidRPr="001F756A">
        <w:rPr>
          <w:rFonts w:eastAsia="仿宋_GB2312"/>
          <w:sz w:val="32"/>
          <w:szCs w:val="32"/>
        </w:rPr>
        <w:t xml:space="preserve">      </w:t>
      </w:r>
    </w:p>
    <w:p w:rsidR="003C5A5B" w:rsidRPr="001F756A" w:rsidRDefault="003C5A5B" w:rsidP="001D17DC">
      <w:pPr>
        <w:spacing w:line="580" w:lineRule="exact"/>
        <w:rPr>
          <w:rFonts w:eastAsia="仿宋_GB2312"/>
          <w:sz w:val="32"/>
          <w:szCs w:val="32"/>
        </w:rPr>
      </w:pPr>
    </w:p>
    <w:p w:rsidR="003C5A5B" w:rsidRPr="001F756A" w:rsidRDefault="003C5A5B" w:rsidP="001D17DC">
      <w:pPr>
        <w:spacing w:line="58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1D17DC">
      <w:pPr>
        <w:spacing w:line="58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　月　日</w:t>
      </w:r>
    </w:p>
    <w:p w:rsidR="003C5A5B" w:rsidRPr="001F756A" w:rsidRDefault="003C5A5B" w:rsidP="001D17DC">
      <w:pPr>
        <w:spacing w:line="580" w:lineRule="exact"/>
        <w:jc w:val="center"/>
        <w:rPr>
          <w:rFonts w:eastAsia="方正小标宋简体"/>
          <w:sz w:val="36"/>
          <w:szCs w:val="36"/>
        </w:rPr>
      </w:pPr>
      <w:r w:rsidRPr="001F756A">
        <w:rPr>
          <w:rFonts w:eastAsia="仿宋_GB2312"/>
          <w:sz w:val="32"/>
          <w:szCs w:val="32"/>
        </w:rPr>
        <w:br w:type="page"/>
      </w:r>
      <w:r w:rsidRPr="001F756A">
        <w:rPr>
          <w:rFonts w:eastAsia="方正小标宋简体"/>
          <w:sz w:val="36"/>
          <w:szCs w:val="36"/>
        </w:rPr>
        <w:lastRenderedPageBreak/>
        <w:t>四川省药品监督管理局</w:t>
      </w:r>
    </w:p>
    <w:p w:rsidR="003C5A5B" w:rsidRPr="001F756A" w:rsidRDefault="003C5A5B" w:rsidP="003C5A5B">
      <w:pPr>
        <w:spacing w:line="500" w:lineRule="exact"/>
        <w:jc w:val="center"/>
        <w:rPr>
          <w:rFonts w:eastAsia="方正小标宋简体"/>
          <w:sz w:val="36"/>
          <w:szCs w:val="36"/>
        </w:rPr>
      </w:pPr>
      <w:r w:rsidRPr="001F756A">
        <w:rPr>
          <w:rFonts w:eastAsia="方正小标宋简体"/>
          <w:sz w:val="36"/>
          <w:szCs w:val="36"/>
        </w:rPr>
        <w:t>行政复议强制执行申请书</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60" w:lineRule="exact"/>
        <w:jc w:val="right"/>
        <w:rPr>
          <w:rFonts w:eastAsia="仿宋_GB2312"/>
          <w:sz w:val="32"/>
          <w:szCs w:val="32"/>
        </w:rPr>
      </w:pPr>
      <w:r w:rsidRPr="001F756A">
        <w:rPr>
          <w:rFonts w:eastAsia="仿宋_GB2312"/>
          <w:sz w:val="32"/>
          <w:szCs w:val="32"/>
        </w:rPr>
        <w:t>川药监复强申〔</w:t>
      </w:r>
      <w:r w:rsidRPr="001F756A">
        <w:rPr>
          <w:rFonts w:eastAsia="仿宋_GB2312"/>
          <w:sz w:val="32"/>
          <w:szCs w:val="32"/>
        </w:rPr>
        <w:t xml:space="preserve">  </w:t>
      </w:r>
      <w:r w:rsidRPr="001F756A">
        <w:rPr>
          <w:rFonts w:eastAsia="仿宋_GB2312"/>
          <w:sz w:val="32"/>
          <w:szCs w:val="32"/>
        </w:rPr>
        <w:t>〕</w:t>
      </w:r>
      <w:r w:rsidRPr="001F756A">
        <w:rPr>
          <w:rFonts w:eastAsia="仿宋_GB2312"/>
          <w:sz w:val="32"/>
          <w:szCs w:val="32"/>
        </w:rPr>
        <w:t xml:space="preserve"> </w:t>
      </w:r>
      <w:r w:rsidRPr="001F756A">
        <w:rPr>
          <w:rFonts w:eastAsia="仿宋_GB2312"/>
          <w:sz w:val="32"/>
          <w:szCs w:val="32"/>
        </w:rPr>
        <w:t>号</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60" w:lineRule="exact"/>
        <w:jc w:val="left"/>
        <w:rPr>
          <w:rFonts w:eastAsia="方正小标宋简体"/>
          <w:sz w:val="36"/>
          <w:szCs w:val="36"/>
          <w:u w:val="single"/>
        </w:rPr>
      </w:pPr>
      <w:r w:rsidRPr="001F756A">
        <w:rPr>
          <w:rFonts w:eastAsia="方正小标宋简体"/>
          <w:sz w:val="36"/>
          <w:szCs w:val="36"/>
          <w:u w:val="single"/>
        </w:rPr>
        <w:t xml:space="preserve">                  </w:t>
      </w:r>
      <w:r w:rsidRPr="001F756A">
        <w:rPr>
          <w:rFonts w:eastAsia="仿宋_GB2312"/>
          <w:sz w:val="32"/>
          <w:szCs w:val="32"/>
        </w:rPr>
        <w:t>人民法院：</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u w:val="single"/>
        </w:rPr>
        <w:t>（申请人）</w:t>
      </w:r>
      <w:r w:rsidRPr="001F756A">
        <w:rPr>
          <w:rFonts w:eastAsia="仿宋_GB2312"/>
          <w:sz w:val="32"/>
          <w:szCs w:val="32"/>
        </w:rPr>
        <w:t>不服</w:t>
      </w:r>
      <w:r w:rsidRPr="001F756A">
        <w:rPr>
          <w:rFonts w:eastAsia="仿宋_GB2312"/>
          <w:sz w:val="32"/>
          <w:szCs w:val="32"/>
          <w:u w:val="single"/>
        </w:rPr>
        <w:t>（具体行政行为）申请行政复议</w:t>
      </w:r>
      <w:r w:rsidRPr="001F756A">
        <w:rPr>
          <w:rFonts w:eastAsia="仿宋_GB2312"/>
          <w:sz w:val="32"/>
          <w:szCs w:val="32"/>
        </w:rPr>
        <w:t>一案，</w:t>
      </w:r>
      <w:r w:rsidRPr="001F756A">
        <w:rPr>
          <w:rFonts w:eastAsia="仿宋_GB2312"/>
          <w:sz w:val="32"/>
          <w:szCs w:val="32"/>
          <w:u w:val="single"/>
        </w:rPr>
        <w:t>本机关</w:t>
      </w:r>
      <w:r w:rsidRPr="001F756A">
        <w:rPr>
          <w:rFonts w:eastAsia="仿宋_GB2312"/>
          <w:sz w:val="32"/>
          <w:szCs w:val="32"/>
        </w:rPr>
        <w:t>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日作出</w:t>
      </w:r>
      <w:r w:rsidRPr="001F756A">
        <w:rPr>
          <w:rFonts w:eastAsia="仿宋_GB2312"/>
          <w:sz w:val="32"/>
          <w:szCs w:val="32"/>
          <w:u w:val="single"/>
        </w:rPr>
        <w:t xml:space="preserve">    </w:t>
      </w:r>
      <w:r w:rsidRPr="001F756A">
        <w:rPr>
          <w:rFonts w:eastAsia="仿宋_GB2312"/>
          <w:sz w:val="32"/>
          <w:szCs w:val="32"/>
          <w:u w:val="single"/>
        </w:rPr>
        <w:t>（文号）</w:t>
      </w:r>
      <w:r w:rsidRPr="001F756A">
        <w:rPr>
          <w:rFonts w:eastAsia="仿宋_GB2312"/>
          <w:sz w:val="32"/>
          <w:szCs w:val="32"/>
          <w:u w:val="single"/>
        </w:rPr>
        <w:t xml:space="preserve">  </w:t>
      </w:r>
      <w:r w:rsidRPr="001F756A">
        <w:rPr>
          <w:rFonts w:eastAsia="仿宋_GB2312"/>
          <w:sz w:val="32"/>
          <w:szCs w:val="32"/>
        </w:rPr>
        <w:t>复议决定，《行政复议决定书》于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日送达复议申请人</w:t>
      </w:r>
      <w:r w:rsidRPr="001F756A">
        <w:rPr>
          <w:rFonts w:eastAsia="仿宋_GB2312"/>
          <w:sz w:val="32"/>
          <w:szCs w:val="32"/>
          <w:u w:val="single"/>
        </w:rPr>
        <w:t xml:space="preserve">　（姓名或名称）　　　</w:t>
      </w:r>
      <w:r w:rsidRPr="001F756A">
        <w:rPr>
          <w:rFonts w:eastAsia="仿宋_GB2312"/>
          <w:sz w:val="32"/>
          <w:szCs w:val="32"/>
        </w:rPr>
        <w:t>，复议申请人逾期未起诉又不未予履行行政复议决定。根据《中华人民共和国行政复议法》第三十三第（二）项条之规定，特申请你院依法强制执行</w:t>
      </w:r>
      <w:r w:rsidRPr="001F756A">
        <w:rPr>
          <w:rFonts w:eastAsia="仿宋_GB2312"/>
          <w:sz w:val="32"/>
          <w:szCs w:val="32"/>
          <w:u w:val="single"/>
        </w:rPr>
        <w:t>（文号）</w:t>
      </w:r>
      <w:r w:rsidRPr="001F756A">
        <w:rPr>
          <w:rFonts w:eastAsia="仿宋_GB2312"/>
          <w:sz w:val="32"/>
          <w:szCs w:val="32"/>
        </w:rPr>
        <w:t>行政复议决定。</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此致</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u w:val="single"/>
        </w:rPr>
        <w:t xml:space="preserve">              </w:t>
      </w:r>
      <w:r w:rsidRPr="001F756A">
        <w:rPr>
          <w:rFonts w:eastAsia="仿宋_GB2312"/>
          <w:sz w:val="32"/>
          <w:szCs w:val="32"/>
        </w:rPr>
        <w:t>人民法院</w:t>
      </w:r>
    </w:p>
    <w:p w:rsidR="003C5A5B" w:rsidRPr="001F756A" w:rsidRDefault="003C5A5B" w:rsidP="003C5A5B">
      <w:pPr>
        <w:spacing w:line="560" w:lineRule="exact"/>
        <w:ind w:firstLineChars="200" w:firstLine="640"/>
        <w:rPr>
          <w:rFonts w:eastAsia="仿宋_GB2312"/>
          <w:sz w:val="32"/>
          <w:szCs w:val="32"/>
          <w:u w:val="single"/>
        </w:rPr>
      </w:pP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附：</w:t>
      </w:r>
      <w:r w:rsidRPr="001F756A">
        <w:rPr>
          <w:rFonts w:eastAsia="仿宋_GB2312"/>
          <w:sz w:val="32"/>
          <w:szCs w:val="32"/>
        </w:rPr>
        <w:t>1.</w:t>
      </w:r>
      <w:r w:rsidRPr="001F756A">
        <w:rPr>
          <w:rFonts w:eastAsia="仿宋_GB2312"/>
          <w:sz w:val="32"/>
          <w:szCs w:val="32"/>
        </w:rPr>
        <w:t>行政复议决定书；</w:t>
      </w:r>
    </w:p>
    <w:p w:rsidR="003C5A5B" w:rsidRPr="001F756A" w:rsidRDefault="003C5A5B" w:rsidP="003C5A5B">
      <w:pPr>
        <w:spacing w:line="56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 xml:space="preserve">    2.</w:t>
      </w:r>
      <w:r w:rsidRPr="001F756A">
        <w:rPr>
          <w:rFonts w:eastAsia="仿宋_GB2312"/>
          <w:sz w:val="32"/>
          <w:szCs w:val="32"/>
          <w:u w:val="single"/>
        </w:rPr>
        <w:t xml:space="preserve">         </w:t>
      </w:r>
      <w:r w:rsidRPr="001F756A">
        <w:rPr>
          <w:rFonts w:eastAsia="仿宋_GB2312"/>
          <w:sz w:val="32"/>
          <w:szCs w:val="32"/>
        </w:rPr>
        <w:t>一案主要材料</w:t>
      </w:r>
      <w:r w:rsidRPr="001F756A">
        <w:rPr>
          <w:rFonts w:eastAsia="仿宋_GB2312"/>
          <w:sz w:val="32"/>
          <w:szCs w:val="32"/>
          <w:u w:val="single"/>
        </w:rPr>
        <w:t xml:space="preserve">   </w:t>
      </w:r>
      <w:r w:rsidRPr="001F756A">
        <w:rPr>
          <w:rFonts w:eastAsia="仿宋_GB2312"/>
          <w:sz w:val="32"/>
          <w:szCs w:val="32"/>
        </w:rPr>
        <w:t>份</w:t>
      </w:r>
      <w:r w:rsidR="00B264C8">
        <w:rPr>
          <w:rFonts w:eastAsia="仿宋_GB2312" w:hint="eastAsia"/>
          <w:sz w:val="32"/>
          <w:szCs w:val="32"/>
        </w:rPr>
        <w:t>共</w:t>
      </w:r>
      <w:r w:rsidRPr="001F756A">
        <w:rPr>
          <w:rFonts w:eastAsia="仿宋_GB2312"/>
          <w:sz w:val="32"/>
          <w:szCs w:val="32"/>
          <w:u w:val="single"/>
        </w:rPr>
        <w:t xml:space="preserve">   </w:t>
      </w:r>
      <w:r w:rsidRPr="001F756A">
        <w:rPr>
          <w:rFonts w:eastAsia="仿宋_GB2312"/>
          <w:sz w:val="32"/>
          <w:szCs w:val="32"/>
        </w:rPr>
        <w:t>页。</w:t>
      </w: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jc w:val="center"/>
        <w:rPr>
          <w:rFonts w:eastAsia="仿宋_GB2312"/>
          <w:sz w:val="32"/>
          <w:szCs w:val="32"/>
        </w:rPr>
      </w:pP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四川省药品监督管理局</w:t>
      </w: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年　月　日</w:t>
      </w:r>
      <w:r w:rsidRPr="001F756A">
        <w:rPr>
          <w:rFonts w:eastAsia="仿宋_GB2312"/>
          <w:sz w:val="32"/>
          <w:szCs w:val="32"/>
        </w:rPr>
        <w:t xml:space="preserve"> </w:t>
      </w:r>
    </w:p>
    <w:p w:rsidR="003C5A5B" w:rsidRPr="001F756A" w:rsidRDefault="003C5A5B" w:rsidP="003C5A5B">
      <w:pPr>
        <w:spacing w:line="360" w:lineRule="auto"/>
        <w:rPr>
          <w:rFonts w:eastAsia="仿宋_GB2312"/>
          <w:sz w:val="32"/>
          <w:szCs w:val="32"/>
        </w:rPr>
      </w:pPr>
    </w:p>
    <w:p w:rsidR="003C5A5B" w:rsidRPr="001F756A" w:rsidRDefault="003C5A5B" w:rsidP="003C5A5B">
      <w:pPr>
        <w:spacing w:line="560" w:lineRule="exact"/>
        <w:jc w:val="center"/>
        <w:rPr>
          <w:rFonts w:eastAsia="方正小标宋简体"/>
          <w:sz w:val="44"/>
          <w:szCs w:val="44"/>
        </w:rPr>
      </w:pPr>
      <w:r w:rsidRPr="001F756A">
        <w:rPr>
          <w:rFonts w:eastAsia="方正小标宋简体"/>
          <w:sz w:val="44"/>
          <w:szCs w:val="44"/>
        </w:rPr>
        <w:t>四川省药品监督管理局</w:t>
      </w:r>
    </w:p>
    <w:p w:rsidR="003C5A5B" w:rsidRPr="001F756A" w:rsidRDefault="003C5A5B" w:rsidP="003C5A5B">
      <w:pPr>
        <w:spacing w:line="560" w:lineRule="exact"/>
        <w:jc w:val="center"/>
        <w:rPr>
          <w:rFonts w:eastAsia="方正小标宋简体"/>
          <w:sz w:val="44"/>
          <w:szCs w:val="44"/>
        </w:rPr>
      </w:pPr>
      <w:r w:rsidRPr="001F756A">
        <w:rPr>
          <w:rFonts w:eastAsia="方正小标宋简体"/>
          <w:sz w:val="44"/>
          <w:szCs w:val="44"/>
        </w:rPr>
        <w:t>行政应诉规定</w:t>
      </w: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40" w:lineRule="exact"/>
        <w:rPr>
          <w:rFonts w:eastAsia="仿宋_GB2312"/>
          <w:sz w:val="32"/>
          <w:szCs w:val="32"/>
        </w:rPr>
      </w:pPr>
      <w:r w:rsidRPr="001F756A">
        <w:rPr>
          <w:rFonts w:eastAsia="黑体"/>
          <w:sz w:val="32"/>
          <w:szCs w:val="32"/>
        </w:rPr>
        <w:t xml:space="preserve">    </w:t>
      </w:r>
      <w:r w:rsidRPr="001F756A">
        <w:rPr>
          <w:rFonts w:eastAsia="仿宋_GB2312"/>
          <w:sz w:val="32"/>
          <w:szCs w:val="32"/>
        </w:rPr>
        <w:t>第一条</w:t>
      </w:r>
      <w:r w:rsidRPr="001F756A">
        <w:rPr>
          <w:rFonts w:eastAsia="仿宋_GB2312"/>
          <w:sz w:val="32"/>
          <w:szCs w:val="32"/>
        </w:rPr>
        <w:t xml:space="preserve"> </w:t>
      </w:r>
      <w:r w:rsidRPr="001F756A">
        <w:rPr>
          <w:rFonts w:eastAsia="仿宋_GB2312"/>
          <w:sz w:val="32"/>
          <w:szCs w:val="32"/>
        </w:rPr>
        <w:t>为规范四川省药品监督管理局（以下简称省局）作出的行政行为引起行政复议或者行政诉讼案件的办理工作，明确工作职责，严格依法行政，根据《中华人民共和国行政复议法》《中华人民共和国行政诉讼法》《中华人民共和国行政复议法实施条例》《中华人民共和国行政诉讼法实施条例》和《四川省加强和改进行政应诉工作实施办法》等规定，结合工作实际，制定本规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第二条</w:t>
      </w:r>
      <w:r w:rsidRPr="001F756A">
        <w:rPr>
          <w:rFonts w:eastAsia="仿宋_GB2312"/>
          <w:sz w:val="32"/>
          <w:szCs w:val="32"/>
        </w:rPr>
        <w:t xml:space="preserve"> </w:t>
      </w:r>
      <w:r w:rsidRPr="001F756A">
        <w:rPr>
          <w:rFonts w:eastAsia="仿宋_GB2312"/>
          <w:sz w:val="32"/>
          <w:szCs w:val="32"/>
        </w:rPr>
        <w:t>办理省局被行政复议或者被行政诉讼的案件（以下简称行政应诉）适用本规定。</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第三条</w:t>
      </w:r>
      <w:r w:rsidRPr="001F756A">
        <w:rPr>
          <w:rFonts w:eastAsia="仿宋_GB2312"/>
          <w:sz w:val="32"/>
          <w:szCs w:val="32"/>
        </w:rPr>
        <w:t xml:space="preserve"> </w:t>
      </w:r>
      <w:r w:rsidRPr="001F756A">
        <w:rPr>
          <w:rFonts w:eastAsia="仿宋_GB2312"/>
          <w:sz w:val="32"/>
          <w:szCs w:val="32"/>
        </w:rPr>
        <w:t>被行政复议或者行政诉讼的原行政行为的具体承办机构为行政应诉承办机构，行政不作为被行政复议或者行政诉讼的，负有相应法定职责的机构为行政应诉承办机构。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经省局行政复议引发行政诉讼，致省局单独或共同成为被告的，政策法规处为行政应诉承办机构。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原行政行为（包括不作为）被行政复议后引发行政诉讼的，由作出原行政行为的具体承办机构或负有相应法定职责的机构为行政应诉承办机构。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第四条</w:t>
      </w:r>
      <w:r w:rsidRPr="001F756A">
        <w:rPr>
          <w:rFonts w:eastAsia="仿宋_GB2312"/>
          <w:sz w:val="32"/>
          <w:szCs w:val="32"/>
        </w:rPr>
        <w:t xml:space="preserve"> </w:t>
      </w:r>
      <w:r w:rsidRPr="001F756A">
        <w:rPr>
          <w:rFonts w:eastAsia="仿宋_GB2312"/>
          <w:sz w:val="32"/>
          <w:szCs w:val="32"/>
        </w:rPr>
        <w:t>经省局行政复议引发行政诉讼成为共同被告案件中，</w:t>
      </w:r>
      <w:r w:rsidRPr="001F756A">
        <w:rPr>
          <w:rFonts w:eastAsia="仿宋_GB2312"/>
          <w:sz w:val="32"/>
          <w:szCs w:val="32"/>
        </w:rPr>
        <w:lastRenderedPageBreak/>
        <w:t>如果案件由作出原行政行为行政机关所在地人民法院受理并审理的，作出原行政行为的行政机关应当认真做好庭审前的沟通衔接并及时将相关情况告知省局，并为其出庭应诉提供必要的协助。如果案件由省局所在地人民法院受理并审理的，省局应认真做好庭审前的沟通衔接并及时将相关情况告知作出原行政行为的行政机关，并为其出庭应诉提供必要的协助。</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第五条</w:t>
      </w:r>
      <w:r w:rsidRPr="001F756A">
        <w:rPr>
          <w:rFonts w:eastAsia="仿宋_GB2312"/>
          <w:sz w:val="32"/>
          <w:szCs w:val="32"/>
        </w:rPr>
        <w:t xml:space="preserve"> </w:t>
      </w:r>
      <w:r w:rsidRPr="001F756A">
        <w:rPr>
          <w:rFonts w:eastAsia="仿宋_GB2312"/>
          <w:sz w:val="32"/>
          <w:szCs w:val="32"/>
        </w:rPr>
        <w:t>政策法规处应充分发挥牵头、组织、协调作用，负责行政应诉案件的监督、指导、统计、分析、报表工作，及时研究解决行政应诉中的重大疑难问题，积极协助、配合行政应诉承办机构做好应诉工作。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第六条</w:t>
      </w:r>
      <w:r w:rsidRPr="001F756A">
        <w:rPr>
          <w:rFonts w:eastAsia="仿宋_GB2312"/>
          <w:sz w:val="32"/>
          <w:szCs w:val="32"/>
        </w:rPr>
        <w:t xml:space="preserve"> </w:t>
      </w:r>
      <w:r w:rsidRPr="001F756A">
        <w:rPr>
          <w:rFonts w:eastAsia="仿宋_GB2312"/>
          <w:sz w:val="32"/>
          <w:szCs w:val="32"/>
        </w:rPr>
        <w:t>行政应诉承办机构（以下简称承办机构）履行以下职责：</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（一）起草行政复议答复书、行政诉讼答辩状或者上诉状等法律文书；</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（二）整理、提供作出原行政行为的证据、依据等材料；</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（三）确定本机构工作人员作为行政复议、行政诉讼代理人参加行政复议或出庭应诉，并办理委托手续；</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（四）行政复议、行政诉讼案件案卷归档保存；</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（五）承担行政应诉其他相关工作。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第七条</w:t>
      </w:r>
      <w:r w:rsidRPr="001F756A">
        <w:rPr>
          <w:rFonts w:eastAsia="仿宋_GB2312"/>
          <w:sz w:val="32"/>
          <w:szCs w:val="32"/>
        </w:rPr>
        <w:t xml:space="preserve"> </w:t>
      </w:r>
      <w:r w:rsidRPr="001F756A">
        <w:rPr>
          <w:rFonts w:eastAsia="仿宋_GB2312"/>
          <w:sz w:val="32"/>
          <w:szCs w:val="32"/>
        </w:rPr>
        <w:t>承办机构向行政复议机关或者受诉法院提交行政应诉材料前，可以将涉案的行政复议答复书、行政诉讼答辩状或者上诉状以及相关证据、依据等材料提请政策法规处审核，政策法规处应当支持、配合，及时反馈审核意见和建议。</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lastRenderedPageBreak/>
        <w:t>行政应诉答复、答辩要形式规范、内容详实，提供证据应全面、准确、及时，不得拒绝或者无正当理由迟延答复、答辩、举证。</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第八条</w:t>
      </w:r>
      <w:r w:rsidRPr="001F756A">
        <w:rPr>
          <w:rFonts w:eastAsia="仿宋_GB2312"/>
          <w:sz w:val="32"/>
          <w:szCs w:val="32"/>
        </w:rPr>
        <w:t xml:space="preserve"> </w:t>
      </w:r>
      <w:r w:rsidRPr="001F756A">
        <w:rPr>
          <w:rFonts w:eastAsia="仿宋_GB2312"/>
          <w:sz w:val="32"/>
          <w:szCs w:val="32"/>
        </w:rPr>
        <w:t>省局和作出原行政行为的机关为共同被告的，应当共同做好原行政行为的应诉举证工作。作出原行政行为的机关承担有关原行政行为的答辩应诉工作，省局承担有关行政复议程序的答辩应诉工作。其中，作出原行政行为的机关对原行政行为的合法性承担举证责任，省局对复议决定的合法性承担举证责任。</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第九条</w:t>
      </w:r>
      <w:r w:rsidRPr="001F756A">
        <w:rPr>
          <w:rFonts w:eastAsia="仿宋_GB2312"/>
          <w:sz w:val="32"/>
          <w:szCs w:val="32"/>
        </w:rPr>
        <w:t xml:space="preserve"> </w:t>
      </w:r>
      <w:r w:rsidRPr="001F756A">
        <w:rPr>
          <w:rFonts w:eastAsia="仿宋_GB2312"/>
          <w:sz w:val="32"/>
          <w:szCs w:val="32"/>
        </w:rPr>
        <w:t>省局的正职、副职负责人以及其他参与分管的负责人应当积极做好职责分工范围内的出庭应诉工作。负责人不能出庭的，应当由正职负责人委派本机关有应诉能力的工作人员（受委派人）出庭，不得仅委托律师出庭。</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对涉及重大公共利益、社会高度关注或者可能引发群体性事件等案件以及人民法院书面建议省局负责人出庭的案件，省局负责人应当出庭。</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第十条</w:t>
      </w:r>
      <w:r w:rsidRPr="001F756A">
        <w:rPr>
          <w:rFonts w:eastAsia="仿宋_GB2312"/>
          <w:sz w:val="32"/>
          <w:szCs w:val="32"/>
        </w:rPr>
        <w:t xml:space="preserve"> </w:t>
      </w:r>
      <w:r w:rsidRPr="001F756A">
        <w:rPr>
          <w:rFonts w:eastAsia="仿宋_GB2312"/>
          <w:sz w:val="32"/>
          <w:szCs w:val="32"/>
        </w:rPr>
        <w:t>省局负责人或受委派人出庭外，还可以再委托</w:t>
      </w:r>
      <w:r w:rsidRPr="001F756A">
        <w:rPr>
          <w:rFonts w:eastAsia="仿宋_GB2312"/>
          <w:sz w:val="32"/>
          <w:szCs w:val="32"/>
        </w:rPr>
        <w:t>1-2</w:t>
      </w:r>
      <w:r w:rsidRPr="001F756A">
        <w:rPr>
          <w:rFonts w:eastAsia="仿宋_GB2312"/>
          <w:sz w:val="32"/>
          <w:szCs w:val="32"/>
        </w:rPr>
        <w:t>名诉讼代理人参加行政诉讼，诉讼代理人可以在省局的公职律师、法律顾问、外聘律师、工作人员中指定，具体出庭人员的组成由省局根据案件的具体情况确定。承办机构原则上应当指派熟悉案情的工作人员出庭应诉。</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需外聘律师参加诉讼的，可由政策法规处在本机关法律顾问、外聘律师团队中指定，并做好委托代理合同签署、代理费用结算等事宜。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lastRenderedPageBreak/>
        <w:t>第十一条</w:t>
      </w:r>
      <w:r w:rsidRPr="001F756A">
        <w:rPr>
          <w:rFonts w:eastAsia="仿宋_GB2312"/>
          <w:sz w:val="32"/>
          <w:szCs w:val="32"/>
        </w:rPr>
        <w:t xml:space="preserve"> </w:t>
      </w:r>
      <w:r w:rsidRPr="001F756A">
        <w:rPr>
          <w:rFonts w:eastAsia="仿宋_GB2312"/>
          <w:sz w:val="32"/>
          <w:szCs w:val="32"/>
        </w:rPr>
        <w:t>省局正职负责人是省局行政应诉的第一责任人，应切实履行职责，依法签署行政应诉法律文书，支持和督促承办机构依法办理行政复议和行政诉讼案件。</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第十二条</w:t>
      </w:r>
      <w:r w:rsidRPr="001F756A">
        <w:rPr>
          <w:rFonts w:eastAsia="仿宋_GB2312"/>
          <w:sz w:val="32"/>
          <w:szCs w:val="32"/>
        </w:rPr>
        <w:t xml:space="preserve"> </w:t>
      </w:r>
      <w:r w:rsidRPr="001F756A">
        <w:rPr>
          <w:rFonts w:eastAsia="仿宋_GB2312"/>
          <w:sz w:val="32"/>
          <w:szCs w:val="32"/>
        </w:rPr>
        <w:t>加强对行政应诉工作的人力物力和经费保障，行政应诉工作所需经费列入省局的行政经费预算。对受委派人或诉讼代理人需要的合理装备和其他工作条件，应予以提供。</w:t>
      </w:r>
    </w:p>
    <w:p w:rsidR="003C5A5B" w:rsidRPr="001F756A" w:rsidRDefault="003C5A5B" w:rsidP="003C5A5B">
      <w:pPr>
        <w:spacing w:line="540" w:lineRule="exact"/>
        <w:ind w:leftChars="50" w:left="105" w:firstLineChars="150" w:firstLine="480"/>
        <w:rPr>
          <w:rFonts w:eastAsia="仿宋_GB2312"/>
          <w:sz w:val="32"/>
          <w:szCs w:val="32"/>
        </w:rPr>
      </w:pPr>
      <w:r w:rsidRPr="001F756A">
        <w:rPr>
          <w:rFonts w:eastAsia="仿宋_GB2312"/>
          <w:sz w:val="32"/>
          <w:szCs w:val="32"/>
        </w:rPr>
        <w:t>第十三条</w:t>
      </w:r>
      <w:r w:rsidRPr="001F756A">
        <w:rPr>
          <w:rFonts w:eastAsia="仿宋_GB2312"/>
          <w:sz w:val="32"/>
          <w:szCs w:val="32"/>
        </w:rPr>
        <w:t xml:space="preserve"> </w:t>
      </w:r>
      <w:r w:rsidRPr="001F756A">
        <w:rPr>
          <w:rFonts w:eastAsia="仿宋_GB2312"/>
          <w:sz w:val="32"/>
          <w:szCs w:val="32"/>
        </w:rPr>
        <w:t>政策法规处收到行政复议答复通知书或者行政复议口头申请笔录复印件、行政起诉状副本后，进行登记，建立案件台账。当日填写《案件交办函》，将案件交由承办机构办理；同时填写《案件发生报告》，向分管局领导和主要领导报告。</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案件台账应当载明收文时间、申请人或者原告、案由、承办机构、办结时间等内容。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省局办公室以及其他机构收到行政复议答复通知书或者行政复议口头申请笔录复印件、行政起诉状副本、行政复议决定书、人民法院裁决书等材料后，应按公文流转程序报告分管局领导和局主要领导，并于当日将复印件转送政策法规处。</w:t>
      </w:r>
    </w:p>
    <w:p w:rsidR="003C5A5B" w:rsidRPr="001F756A" w:rsidRDefault="003C5A5B" w:rsidP="003C5A5B">
      <w:pPr>
        <w:spacing w:line="540" w:lineRule="exact"/>
        <w:rPr>
          <w:rFonts w:eastAsia="仿宋_GB2312"/>
          <w:sz w:val="32"/>
          <w:szCs w:val="32"/>
        </w:rPr>
      </w:pPr>
      <w:r w:rsidRPr="001F756A">
        <w:rPr>
          <w:rFonts w:eastAsia="仿宋_GB2312"/>
          <w:sz w:val="32"/>
          <w:szCs w:val="32"/>
        </w:rPr>
        <w:t xml:space="preserve">    </w:t>
      </w:r>
      <w:r w:rsidRPr="001F756A">
        <w:rPr>
          <w:rFonts w:eastAsia="仿宋_GB2312"/>
          <w:sz w:val="32"/>
          <w:szCs w:val="32"/>
        </w:rPr>
        <w:t>第十四条</w:t>
      </w:r>
      <w:r w:rsidRPr="001F756A">
        <w:rPr>
          <w:rFonts w:eastAsia="仿宋_GB2312"/>
          <w:sz w:val="32"/>
          <w:szCs w:val="32"/>
        </w:rPr>
        <w:t xml:space="preserve"> </w:t>
      </w:r>
      <w:r w:rsidRPr="001F756A">
        <w:rPr>
          <w:rFonts w:eastAsia="仿宋_GB2312"/>
          <w:sz w:val="32"/>
          <w:szCs w:val="32"/>
        </w:rPr>
        <w:t>承办机构应当自收到相关材料之日起</w:t>
      </w:r>
      <w:r w:rsidRPr="001F756A">
        <w:rPr>
          <w:rFonts w:eastAsia="仿宋_GB2312"/>
          <w:sz w:val="32"/>
          <w:szCs w:val="32"/>
        </w:rPr>
        <w:t>5</w:t>
      </w:r>
      <w:r w:rsidRPr="001F756A">
        <w:rPr>
          <w:rFonts w:eastAsia="仿宋_GB2312"/>
          <w:sz w:val="32"/>
          <w:szCs w:val="32"/>
        </w:rPr>
        <w:t>日内拟定《行政复议答复书》或者《行政诉讼答辩状》，连同作出该具体行政行为的证据和材料原件经承办机构负责人审核、政策法规处复核、分管局领导审签后，由政策法规处按法定期限报送相关机构。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对重大、复杂的行政复议、行政诉讼案件，承办机构分管局领导应当组织相关处室、检查分局和有关单位集体研究。</w:t>
      </w:r>
      <w:r w:rsidRPr="001F756A">
        <w:rPr>
          <w:rFonts w:eastAsia="仿宋_GB2312"/>
        </w:rPr>
        <w:t> </w:t>
      </w:r>
      <w:r w:rsidRPr="001F756A">
        <w:rPr>
          <w:rFonts w:eastAsia="仿宋_GB2312"/>
          <w:sz w:val="32"/>
          <w:szCs w:val="32"/>
        </w:rPr>
        <w:t>必要时</w:t>
      </w:r>
      <w:r w:rsidRPr="001F756A">
        <w:rPr>
          <w:rFonts w:eastAsia="仿宋_GB2312"/>
          <w:sz w:val="32"/>
          <w:szCs w:val="32"/>
        </w:rPr>
        <w:lastRenderedPageBreak/>
        <w:t>可以通过咨询、论证等方式听取省局法律顾问和有关专家的意见。</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color w:val="000000"/>
          <w:sz w:val="32"/>
          <w:szCs w:val="32"/>
        </w:rPr>
        <w:t>第十五条</w:t>
      </w:r>
      <w:r w:rsidRPr="001F756A">
        <w:rPr>
          <w:rFonts w:eastAsia="仿宋_GB2312"/>
          <w:color w:val="000000"/>
          <w:sz w:val="32"/>
          <w:szCs w:val="32"/>
        </w:rPr>
        <w:t xml:space="preserve"> </w:t>
      </w:r>
      <w:r w:rsidRPr="001F756A">
        <w:rPr>
          <w:rFonts w:eastAsia="仿宋_GB2312"/>
          <w:sz w:val="32"/>
          <w:szCs w:val="32"/>
        </w:rPr>
        <w:t>承办机构拟定的书面答复意见应当载明下列事项：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（一）被申请人或者被告的名称、地址、法定代表人的姓名、职务，委托代理人的姓名、工作单位；</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（二）作出具体行政行为或履行相关职责的事实依据及有关证据材料；</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（三）作出具体行政行为所依据的法律、法规、规章和规范性文件的具体条款；</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（四）对申请人或者原告具体复议或者诉讼请求的意见和理由；</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（五）作出答复的日期。</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提交的证据材料应当分类编号，并简要说明证据材料的来源、证明内容。</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color w:val="000000"/>
          <w:sz w:val="32"/>
          <w:szCs w:val="32"/>
        </w:rPr>
        <w:t>第十六条</w:t>
      </w:r>
      <w:r w:rsidRPr="001F756A">
        <w:rPr>
          <w:rFonts w:eastAsia="仿宋_GB2312"/>
          <w:color w:val="000000"/>
          <w:sz w:val="32"/>
          <w:szCs w:val="32"/>
        </w:rPr>
        <w:t> </w:t>
      </w:r>
      <w:r w:rsidRPr="001F756A">
        <w:rPr>
          <w:rFonts w:eastAsia="仿宋_GB2312"/>
          <w:sz w:val="32"/>
          <w:szCs w:val="32"/>
        </w:rPr>
        <w:t>承办机构在</w:t>
      </w:r>
      <w:r w:rsidRPr="001F756A">
        <w:rPr>
          <w:rFonts w:eastAsia="仿宋_GB2312"/>
          <w:sz w:val="32"/>
          <w:szCs w:val="32"/>
        </w:rPr>
        <w:t>5</w:t>
      </w:r>
      <w:r w:rsidRPr="001F756A">
        <w:rPr>
          <w:rFonts w:eastAsia="仿宋_GB2312"/>
          <w:sz w:val="32"/>
          <w:szCs w:val="32"/>
        </w:rPr>
        <w:t>日内仍未按要求将相关材料送政策法规处审核的，政策法规处应当进行督办催办，确保在法定时限内完成答复工作。</w:t>
      </w:r>
    </w:p>
    <w:p w:rsidR="003C5A5B" w:rsidRPr="001F756A" w:rsidRDefault="003C5A5B" w:rsidP="003C5A5B">
      <w:pPr>
        <w:spacing w:line="540" w:lineRule="exact"/>
        <w:ind w:firstLineChars="200" w:firstLine="640"/>
        <w:rPr>
          <w:rFonts w:eastAsia="仿宋_GB2312"/>
          <w:color w:val="000000"/>
          <w:sz w:val="32"/>
          <w:szCs w:val="32"/>
        </w:rPr>
      </w:pPr>
      <w:r w:rsidRPr="001F756A">
        <w:rPr>
          <w:rFonts w:eastAsia="仿宋_GB2312"/>
          <w:sz w:val="32"/>
          <w:szCs w:val="32"/>
        </w:rPr>
        <w:t>第十七条</w:t>
      </w:r>
      <w:r w:rsidRPr="001F756A">
        <w:rPr>
          <w:rFonts w:eastAsia="仿宋_GB2312"/>
          <w:sz w:val="32"/>
          <w:szCs w:val="32"/>
        </w:rPr>
        <w:t> </w:t>
      </w:r>
      <w:r w:rsidRPr="001F756A">
        <w:rPr>
          <w:rFonts w:eastAsia="仿宋_GB2312"/>
          <w:sz w:val="32"/>
          <w:szCs w:val="32"/>
        </w:rPr>
        <w:t>行政复议案件</w:t>
      </w:r>
      <w:r w:rsidRPr="001F756A">
        <w:rPr>
          <w:rFonts w:eastAsia="仿宋_GB2312"/>
          <w:sz w:val="32"/>
          <w:szCs w:val="32"/>
        </w:rPr>
        <w:t>,</w:t>
      </w:r>
      <w:r w:rsidRPr="001F756A">
        <w:rPr>
          <w:rFonts w:eastAsia="仿宋_GB2312"/>
          <w:sz w:val="32"/>
          <w:szCs w:val="32"/>
        </w:rPr>
        <w:t>由承办机构、政策法规处分别指定</w:t>
      </w:r>
      <w:r w:rsidRPr="001F756A">
        <w:rPr>
          <w:rFonts w:eastAsia="仿宋_GB2312"/>
          <w:sz w:val="32"/>
          <w:szCs w:val="32"/>
        </w:rPr>
        <w:t>1</w:t>
      </w:r>
      <w:r w:rsidRPr="001F756A">
        <w:rPr>
          <w:rFonts w:eastAsia="仿宋_GB2312"/>
          <w:sz w:val="32"/>
          <w:szCs w:val="32"/>
        </w:rPr>
        <w:t>名工作人员作为行政复议委托代理人共同办理。</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行政诉讼案件，承办机构应会同政策法规处提出出庭应诉的人员名单，报分管局领导和主要领导决定后，由政策法规处办理法定代表人身份证明、授权委托书等材料。</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color w:val="000000"/>
          <w:sz w:val="32"/>
          <w:szCs w:val="32"/>
        </w:rPr>
        <w:t>第十八条</w:t>
      </w:r>
      <w:r w:rsidRPr="001F756A">
        <w:rPr>
          <w:rFonts w:eastAsia="仿宋_GB2312"/>
          <w:color w:val="000000"/>
          <w:sz w:val="32"/>
          <w:szCs w:val="32"/>
        </w:rPr>
        <w:t> </w:t>
      </w:r>
      <w:r w:rsidRPr="001F756A">
        <w:rPr>
          <w:rFonts w:eastAsia="仿宋_GB2312"/>
          <w:sz w:val="32"/>
          <w:szCs w:val="32"/>
        </w:rPr>
        <w:t>委托代理人应当认真研究行政诉讼、行政复议案件涉及的证据、依据及其他有关材料，做好出庭应诉和参加案件</w:t>
      </w:r>
      <w:r w:rsidRPr="001F756A">
        <w:rPr>
          <w:rFonts w:eastAsia="仿宋_GB2312"/>
          <w:sz w:val="32"/>
          <w:szCs w:val="32"/>
        </w:rPr>
        <w:lastRenderedPageBreak/>
        <w:t>审理的各项工作。</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第十九条</w:t>
      </w:r>
      <w:r w:rsidRPr="001F756A">
        <w:rPr>
          <w:rFonts w:eastAsia="仿宋_GB2312"/>
          <w:sz w:val="32"/>
          <w:szCs w:val="32"/>
        </w:rPr>
        <w:t xml:space="preserve"> </w:t>
      </w:r>
      <w:r w:rsidRPr="001F756A">
        <w:rPr>
          <w:rFonts w:eastAsia="仿宋_GB2312"/>
          <w:sz w:val="32"/>
          <w:szCs w:val="32"/>
        </w:rPr>
        <w:t>积极配合行政复议机关、人民法院的案件审理工作。依法可以调解、撤诉结案的，要积极主动参与行政复议机关、人民法院开展的调解、劝撤工作，促进行政争议有效化解、案结事了。对行政复议机关、人民法院提出的书面建议，应及时进行认真研究并提出解决问题的具体措施，在规定期限内反馈相关情况。</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第二十条</w:t>
      </w:r>
      <w:r w:rsidRPr="001F756A">
        <w:rPr>
          <w:rFonts w:eastAsia="仿宋_GB2312"/>
          <w:sz w:val="32"/>
          <w:szCs w:val="32"/>
        </w:rPr>
        <w:t xml:space="preserve"> </w:t>
      </w:r>
      <w:r w:rsidRPr="001F756A">
        <w:rPr>
          <w:rFonts w:eastAsia="仿宋_GB2312"/>
          <w:sz w:val="32"/>
          <w:szCs w:val="32"/>
        </w:rPr>
        <w:t>在行政复议、行政诉讼期间，承办机构发现原行政行为违法、不当或者省局未履行法定职责的，应当及时按程序作出撤销、变更或者履行法定职责的决定，并及时将决定原件送政策法规处。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第二十一条</w:t>
      </w:r>
      <w:r w:rsidRPr="001F756A">
        <w:rPr>
          <w:rFonts w:eastAsia="仿宋_GB2312"/>
          <w:sz w:val="32"/>
          <w:szCs w:val="32"/>
        </w:rPr>
        <w:t xml:space="preserve"> </w:t>
      </w:r>
      <w:r w:rsidRPr="001F756A">
        <w:rPr>
          <w:rFonts w:eastAsia="仿宋_GB2312"/>
          <w:sz w:val="32"/>
          <w:szCs w:val="32"/>
        </w:rPr>
        <w:t>人民法院作出一审判决或者裁定后，承办机构认为需要上诉的，应当在收到一审判决书或者裁定书之日起</w:t>
      </w:r>
      <w:r w:rsidRPr="001F756A">
        <w:rPr>
          <w:rFonts w:eastAsia="仿宋_GB2312"/>
          <w:sz w:val="32"/>
          <w:szCs w:val="32"/>
        </w:rPr>
        <w:t>5</w:t>
      </w:r>
      <w:r w:rsidRPr="001F756A">
        <w:rPr>
          <w:rFonts w:eastAsia="仿宋_GB2312"/>
          <w:sz w:val="32"/>
          <w:szCs w:val="32"/>
        </w:rPr>
        <w:t>日内会同政策法规处拟定上诉状，经分管局领导审核，报省局主要领导批准后，由政策法规处在法定期限内向人民法院提起上诉。</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第二十二条</w:t>
      </w:r>
      <w:r w:rsidRPr="001F756A">
        <w:rPr>
          <w:rFonts w:eastAsia="仿宋_GB2312"/>
          <w:sz w:val="32"/>
          <w:szCs w:val="32"/>
        </w:rPr>
        <w:t xml:space="preserve"> </w:t>
      </w:r>
      <w:r w:rsidRPr="001F756A">
        <w:rPr>
          <w:rFonts w:eastAsia="仿宋_GB2312"/>
          <w:sz w:val="32"/>
          <w:szCs w:val="32"/>
        </w:rPr>
        <w:t>省局应当依法履行行政复议决定、人民法院判决或者裁定和调解书。对行政复议机关、人民法院作出责令省局重新作出行政行为的复议决定或判决，除原行政行为因程序违法或者法律适用问题被撤销的情形外，不得以同一事实和理由作出与原行政行为基本相同的行政行为。</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第二十三条</w:t>
      </w:r>
      <w:r w:rsidRPr="001F756A">
        <w:rPr>
          <w:rFonts w:eastAsia="仿宋_GB2312"/>
          <w:sz w:val="32"/>
          <w:szCs w:val="32"/>
        </w:rPr>
        <w:t xml:space="preserve"> </w:t>
      </w:r>
      <w:r w:rsidRPr="001F756A">
        <w:rPr>
          <w:rFonts w:eastAsia="仿宋_GB2312"/>
          <w:sz w:val="32"/>
          <w:szCs w:val="32"/>
        </w:rPr>
        <w:t>行政复议决定、人民法院判决省局履行相关职责或者采取补救措施或者赔偿、补偿损失的，由政策法规处会同有关部门提出处理意见，经分管局领导同意后报主要领导批准，</w:t>
      </w:r>
      <w:r w:rsidRPr="001F756A">
        <w:rPr>
          <w:rFonts w:eastAsia="仿宋_GB2312"/>
          <w:sz w:val="32"/>
          <w:szCs w:val="32"/>
        </w:rPr>
        <w:lastRenderedPageBreak/>
        <w:t>及时转送相关承办机构办理。</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承办机构应当及时将办理结果报送政策法规处。承办机构不履行或无正当理由拖延履行行政复议决定、人民法院判决的，由政策法规处提出处理意见，经分管局领导批准后，责令其限期履行。</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第二十四条</w:t>
      </w:r>
      <w:r w:rsidRPr="001F756A">
        <w:rPr>
          <w:rFonts w:eastAsia="仿宋_GB2312"/>
          <w:sz w:val="32"/>
          <w:szCs w:val="32"/>
        </w:rPr>
        <w:t> </w:t>
      </w:r>
      <w:r w:rsidRPr="001F756A">
        <w:rPr>
          <w:rFonts w:eastAsia="仿宋_GB2312"/>
          <w:sz w:val="32"/>
          <w:szCs w:val="32"/>
        </w:rPr>
        <w:t>省局对行政复议、行政诉讼中的重大疑难案件、社会影响较大的案件、反映执法中带有普遍性问题的案件，应及时梳理、深入分析研究，有针对性地规范行政行为。</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省局要在日常工作中加强同行政复议机关和人民法院沟通，根据行政复议机关和人民法院在行政复议和行政诉讼中关于行政行为的审查标准，重点规范行政许可、行政处罚、行政强制等行政行为。</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省局各处室、检查分局应认真学习相关法律、法规、规章和规范性文件，切实提升依法行政水平，依法履职尽责，从源头上预防和化解行政风险和行政争议。</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第二十五条</w:t>
      </w:r>
      <w:r w:rsidRPr="001F756A">
        <w:rPr>
          <w:rFonts w:eastAsia="仿宋_GB2312"/>
          <w:sz w:val="32"/>
          <w:szCs w:val="32"/>
        </w:rPr>
        <w:t> </w:t>
      </w:r>
      <w:r w:rsidRPr="001F756A">
        <w:rPr>
          <w:rFonts w:eastAsia="仿宋_GB2312"/>
          <w:sz w:val="32"/>
          <w:szCs w:val="32"/>
        </w:rPr>
        <w:t>行政复议、行政诉讼案件办结后，承办机构应当将相关文书材料在案件办理结束后</w:t>
      </w:r>
      <w:r w:rsidRPr="001F756A">
        <w:rPr>
          <w:rFonts w:eastAsia="仿宋_GB2312"/>
          <w:sz w:val="32"/>
          <w:szCs w:val="32"/>
        </w:rPr>
        <w:t>10</w:t>
      </w:r>
      <w:r w:rsidRPr="001F756A">
        <w:rPr>
          <w:rFonts w:eastAsia="仿宋_GB2312"/>
          <w:sz w:val="32"/>
          <w:szCs w:val="32"/>
        </w:rPr>
        <w:t>日内交政策法规处立卷归档。</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第二十六条</w:t>
      </w:r>
      <w:r w:rsidRPr="001F756A">
        <w:rPr>
          <w:rFonts w:eastAsia="仿宋_GB2312"/>
          <w:sz w:val="32"/>
          <w:szCs w:val="32"/>
        </w:rPr>
        <w:t> </w:t>
      </w:r>
      <w:r w:rsidRPr="001F756A">
        <w:rPr>
          <w:rFonts w:eastAsia="仿宋_GB2312"/>
          <w:sz w:val="32"/>
          <w:szCs w:val="32"/>
        </w:rPr>
        <w:t>有下列情形之一的，对直接负责的主管人员和其他直接责任人员依法给予政务处分；构成犯罪的，依法追究刑事责任：</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（一）不履行或者无正当理由拖延履行行政复议决定或者人民法院行政裁判的，以及经责令履行仍拒不履行的；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lastRenderedPageBreak/>
        <w:t>（二）逾期不提出书面答复或者不提交作出具体行政行为的证据、依据和其他有关材料的；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（三）无正当理由不接受委托出庭或者拒不到庭，以及未经法庭许可中途退庭的；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（四）有其他失职行为的。</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第二十七条</w:t>
      </w:r>
      <w:r w:rsidRPr="001F756A">
        <w:rPr>
          <w:rFonts w:eastAsia="仿宋_GB2312"/>
          <w:sz w:val="32"/>
          <w:szCs w:val="32"/>
        </w:rPr>
        <w:t> </w:t>
      </w:r>
      <w:r w:rsidRPr="001F756A">
        <w:rPr>
          <w:rFonts w:eastAsia="仿宋_GB2312"/>
          <w:sz w:val="32"/>
          <w:szCs w:val="32"/>
        </w:rPr>
        <w:t>本规定由省局政策法规处负责解释。</w:t>
      </w: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第二十八条</w:t>
      </w:r>
      <w:r w:rsidRPr="001F756A">
        <w:rPr>
          <w:rFonts w:eastAsia="仿宋_GB2312"/>
          <w:sz w:val="32"/>
          <w:szCs w:val="32"/>
        </w:rPr>
        <w:t xml:space="preserve">  </w:t>
      </w:r>
      <w:r w:rsidRPr="001F756A">
        <w:rPr>
          <w:rFonts w:eastAsia="仿宋_GB2312"/>
          <w:sz w:val="32"/>
          <w:szCs w:val="32"/>
        </w:rPr>
        <w:t>本规定自印发之日起施行。</w:t>
      </w: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40" w:lineRule="exact"/>
        <w:ind w:firstLineChars="200" w:firstLine="640"/>
        <w:rPr>
          <w:rFonts w:eastAsia="仿宋_GB2312"/>
          <w:sz w:val="32"/>
          <w:szCs w:val="32"/>
        </w:rPr>
      </w:pPr>
      <w:r w:rsidRPr="001F756A">
        <w:rPr>
          <w:rFonts w:eastAsia="仿宋_GB2312"/>
          <w:sz w:val="32"/>
          <w:szCs w:val="32"/>
        </w:rPr>
        <w:t>附件：行政应诉文书格式范本</w:t>
      </w: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40" w:lineRule="exact"/>
        <w:ind w:firstLineChars="200" w:firstLine="640"/>
        <w:rPr>
          <w:rFonts w:eastAsia="仿宋_GB2312"/>
          <w:sz w:val="32"/>
          <w:szCs w:val="32"/>
        </w:rPr>
      </w:pPr>
    </w:p>
    <w:p w:rsidR="003C5A5B" w:rsidRPr="001F756A" w:rsidRDefault="003C5A5B" w:rsidP="003C5A5B">
      <w:pPr>
        <w:spacing w:line="520" w:lineRule="exact"/>
        <w:rPr>
          <w:rFonts w:eastAsia="仿宋_GB2312"/>
          <w:color w:val="000000"/>
          <w:sz w:val="32"/>
          <w:szCs w:val="32"/>
        </w:rPr>
      </w:pPr>
    </w:p>
    <w:p w:rsidR="003C5A5B" w:rsidRPr="001F756A" w:rsidRDefault="003C5A5B"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1D17DC" w:rsidRPr="001F756A" w:rsidRDefault="001D17DC" w:rsidP="003C5A5B">
      <w:pPr>
        <w:spacing w:line="520" w:lineRule="exact"/>
        <w:rPr>
          <w:rFonts w:eastAsia="仿宋_GB2312"/>
          <w:color w:val="000000"/>
          <w:sz w:val="32"/>
          <w:szCs w:val="32"/>
        </w:rPr>
      </w:pPr>
    </w:p>
    <w:p w:rsidR="003C5A5B" w:rsidRPr="001F756A" w:rsidRDefault="003C5A5B" w:rsidP="003C5A5B">
      <w:pPr>
        <w:spacing w:line="540" w:lineRule="exact"/>
        <w:rPr>
          <w:rFonts w:eastAsia="黑体"/>
          <w:sz w:val="32"/>
          <w:szCs w:val="32"/>
        </w:rPr>
      </w:pPr>
      <w:r w:rsidRPr="001F756A">
        <w:rPr>
          <w:rFonts w:eastAsia="黑体"/>
          <w:sz w:val="32"/>
          <w:szCs w:val="32"/>
        </w:rPr>
        <w:lastRenderedPageBreak/>
        <w:t>附件</w:t>
      </w:r>
    </w:p>
    <w:p w:rsidR="003C5A5B" w:rsidRPr="001F756A" w:rsidRDefault="003C5A5B" w:rsidP="003C5A5B">
      <w:pPr>
        <w:spacing w:line="540" w:lineRule="exact"/>
        <w:jc w:val="center"/>
        <w:rPr>
          <w:rFonts w:eastAsia="方正小标宋简体"/>
          <w:sz w:val="36"/>
          <w:szCs w:val="36"/>
        </w:rPr>
      </w:pPr>
      <w:r w:rsidRPr="001F756A">
        <w:rPr>
          <w:rFonts w:eastAsia="方正小标宋简体"/>
          <w:sz w:val="36"/>
          <w:szCs w:val="36"/>
        </w:rPr>
        <w:t>行政应诉文书格式范本</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40" w:lineRule="exact"/>
        <w:jc w:val="center"/>
        <w:rPr>
          <w:rFonts w:eastAsia="黑体"/>
          <w:sz w:val="32"/>
          <w:szCs w:val="32"/>
        </w:rPr>
      </w:pPr>
      <w:r w:rsidRPr="001F756A">
        <w:rPr>
          <w:rFonts w:eastAsia="黑体"/>
          <w:sz w:val="32"/>
          <w:szCs w:val="32"/>
        </w:rPr>
        <w:t>目</w:t>
      </w:r>
      <w:r w:rsidRPr="001F756A">
        <w:rPr>
          <w:rFonts w:eastAsia="黑体"/>
          <w:sz w:val="32"/>
          <w:szCs w:val="32"/>
        </w:rPr>
        <w:t xml:space="preserve">  </w:t>
      </w:r>
      <w:r w:rsidRPr="001F756A">
        <w:rPr>
          <w:rFonts w:eastAsia="黑体"/>
          <w:sz w:val="32"/>
          <w:szCs w:val="32"/>
        </w:rPr>
        <w:t>录</w:t>
      </w:r>
    </w:p>
    <w:p w:rsidR="003C5A5B" w:rsidRPr="001F756A" w:rsidRDefault="003C5A5B" w:rsidP="003C5A5B">
      <w:pPr>
        <w:numPr>
          <w:ilvl w:val="0"/>
          <w:numId w:val="32"/>
        </w:numPr>
        <w:spacing w:line="540" w:lineRule="exact"/>
        <w:jc w:val="left"/>
        <w:rPr>
          <w:rFonts w:eastAsia="仿宋_GB2312"/>
          <w:sz w:val="32"/>
          <w:szCs w:val="32"/>
        </w:rPr>
      </w:pPr>
      <w:r w:rsidRPr="001F756A">
        <w:rPr>
          <w:rFonts w:eastAsia="仿宋_GB2312"/>
          <w:sz w:val="32"/>
          <w:szCs w:val="32"/>
        </w:rPr>
        <w:t>案件交办函</w:t>
      </w:r>
    </w:p>
    <w:p w:rsidR="003C5A5B" w:rsidRPr="001F756A" w:rsidRDefault="003C5A5B" w:rsidP="003C5A5B">
      <w:pPr>
        <w:numPr>
          <w:ilvl w:val="0"/>
          <w:numId w:val="32"/>
        </w:numPr>
        <w:spacing w:line="540" w:lineRule="exact"/>
        <w:jc w:val="left"/>
        <w:rPr>
          <w:rFonts w:eastAsia="仿宋_GB2312"/>
          <w:sz w:val="32"/>
          <w:szCs w:val="32"/>
        </w:rPr>
      </w:pPr>
      <w:r w:rsidRPr="001F756A">
        <w:rPr>
          <w:rFonts w:eastAsia="仿宋_GB2312"/>
          <w:sz w:val="32"/>
          <w:szCs w:val="32"/>
        </w:rPr>
        <w:t>案件发生报告</w:t>
      </w:r>
    </w:p>
    <w:p w:rsidR="003C5A5B" w:rsidRPr="001F756A" w:rsidRDefault="003C5A5B" w:rsidP="003C5A5B">
      <w:pPr>
        <w:numPr>
          <w:ilvl w:val="0"/>
          <w:numId w:val="32"/>
        </w:numPr>
        <w:spacing w:line="540" w:lineRule="exact"/>
        <w:jc w:val="left"/>
        <w:rPr>
          <w:rFonts w:eastAsia="仿宋_GB2312"/>
          <w:sz w:val="32"/>
          <w:szCs w:val="32"/>
        </w:rPr>
      </w:pPr>
      <w:r w:rsidRPr="001F756A">
        <w:rPr>
          <w:rFonts w:eastAsia="仿宋_GB2312"/>
          <w:sz w:val="32"/>
          <w:szCs w:val="32"/>
        </w:rPr>
        <w:t>行政复议</w:t>
      </w:r>
      <w:r w:rsidRPr="001F756A">
        <w:rPr>
          <w:rFonts w:eastAsia="仿宋_GB2312"/>
          <w:sz w:val="32"/>
          <w:szCs w:val="32"/>
        </w:rPr>
        <w:t>/</w:t>
      </w:r>
      <w:r w:rsidRPr="001F756A">
        <w:rPr>
          <w:rFonts w:eastAsia="仿宋_GB2312"/>
          <w:sz w:val="32"/>
          <w:szCs w:val="32"/>
        </w:rPr>
        <w:t>行政诉讼委托代理人审批表</w:t>
      </w:r>
    </w:p>
    <w:p w:rsidR="003C5A5B" w:rsidRPr="001F756A" w:rsidRDefault="003C5A5B" w:rsidP="003C5A5B">
      <w:pPr>
        <w:numPr>
          <w:ilvl w:val="0"/>
          <w:numId w:val="32"/>
        </w:numPr>
        <w:spacing w:line="540" w:lineRule="exact"/>
        <w:jc w:val="left"/>
        <w:rPr>
          <w:rFonts w:eastAsia="仿宋_GB2312"/>
          <w:sz w:val="32"/>
          <w:szCs w:val="32"/>
        </w:rPr>
      </w:pPr>
      <w:r w:rsidRPr="001F756A">
        <w:rPr>
          <w:rFonts w:eastAsia="仿宋_GB2312"/>
          <w:sz w:val="32"/>
          <w:szCs w:val="32"/>
        </w:rPr>
        <w:t>行政复议答复书</w:t>
      </w:r>
    </w:p>
    <w:p w:rsidR="003C5A5B" w:rsidRPr="001F756A" w:rsidRDefault="003C5A5B" w:rsidP="003C5A5B">
      <w:pPr>
        <w:numPr>
          <w:ilvl w:val="0"/>
          <w:numId w:val="32"/>
        </w:numPr>
        <w:spacing w:line="540" w:lineRule="exact"/>
        <w:jc w:val="left"/>
        <w:rPr>
          <w:rFonts w:eastAsia="仿宋_GB2312"/>
          <w:sz w:val="32"/>
          <w:szCs w:val="32"/>
        </w:rPr>
      </w:pPr>
      <w:r w:rsidRPr="001F756A">
        <w:rPr>
          <w:rFonts w:eastAsia="仿宋_GB2312"/>
          <w:sz w:val="32"/>
          <w:szCs w:val="32"/>
        </w:rPr>
        <w:t>行政诉讼答辩状</w:t>
      </w:r>
    </w:p>
    <w:p w:rsidR="003C5A5B" w:rsidRPr="001F756A" w:rsidRDefault="003C5A5B" w:rsidP="003C5A5B">
      <w:pPr>
        <w:numPr>
          <w:ilvl w:val="0"/>
          <w:numId w:val="32"/>
        </w:numPr>
        <w:spacing w:line="540" w:lineRule="exact"/>
        <w:jc w:val="left"/>
        <w:rPr>
          <w:rFonts w:eastAsia="仿宋_GB2312"/>
          <w:sz w:val="32"/>
          <w:szCs w:val="32"/>
        </w:rPr>
      </w:pPr>
      <w:r w:rsidRPr="001F756A">
        <w:rPr>
          <w:rFonts w:eastAsia="仿宋_GB2312"/>
          <w:sz w:val="32"/>
          <w:szCs w:val="32"/>
        </w:rPr>
        <w:t>行政上诉状</w:t>
      </w: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40" w:lineRule="exact"/>
        <w:jc w:val="left"/>
        <w:rPr>
          <w:rFonts w:eastAsia="仿宋_GB2312"/>
          <w:sz w:val="32"/>
          <w:szCs w:val="32"/>
        </w:rPr>
      </w:pP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案件交办函</w:t>
      </w:r>
    </w:p>
    <w:p w:rsidR="003C5A5B" w:rsidRPr="001F756A" w:rsidRDefault="003C5A5B" w:rsidP="003C5A5B">
      <w:pPr>
        <w:spacing w:line="560" w:lineRule="exact"/>
        <w:jc w:val="center"/>
        <w:rPr>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u w:val="single"/>
        </w:rPr>
        <w:t xml:space="preserve">                     </w:t>
      </w:r>
      <w:r w:rsidRPr="001F756A">
        <w:rPr>
          <w:rFonts w:eastAsia="仿宋_GB2312"/>
          <w:sz w:val="32"/>
          <w:szCs w:val="32"/>
          <w:u w:val="single"/>
        </w:rPr>
        <w:t>处（室、检查分局）</w:t>
      </w:r>
      <w:r w:rsidRPr="001F756A">
        <w:rPr>
          <w:rFonts w:eastAsia="仿宋_GB2312"/>
          <w:sz w:val="32"/>
          <w:szCs w:val="32"/>
        </w:rPr>
        <w:t>：</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我局于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日收到</w:t>
      </w:r>
      <w:r w:rsidRPr="001F756A">
        <w:rPr>
          <w:rFonts w:eastAsia="仿宋_GB2312"/>
          <w:sz w:val="32"/>
          <w:szCs w:val="32"/>
          <w:u w:val="single"/>
        </w:rPr>
        <w:t xml:space="preserve">                  </w:t>
      </w:r>
      <w:r w:rsidRPr="001F756A">
        <w:rPr>
          <w:rFonts w:eastAsia="仿宋_GB2312"/>
          <w:sz w:val="32"/>
          <w:szCs w:val="32"/>
        </w:rPr>
        <w:t>受理的</w:t>
      </w:r>
      <w:r w:rsidRPr="001F756A">
        <w:rPr>
          <w:rFonts w:eastAsia="仿宋_GB2312"/>
          <w:sz w:val="32"/>
          <w:szCs w:val="32"/>
          <w:u w:val="single"/>
        </w:rPr>
        <w:t xml:space="preserve">                      </w:t>
      </w:r>
      <w:r w:rsidRPr="001F756A">
        <w:rPr>
          <w:rFonts w:eastAsia="仿宋_GB2312"/>
          <w:sz w:val="32"/>
          <w:szCs w:val="32"/>
        </w:rPr>
        <w:t>不服我局作出的</w:t>
      </w:r>
      <w:r w:rsidRPr="001F756A">
        <w:rPr>
          <w:rFonts w:eastAsia="仿宋_GB2312"/>
          <w:sz w:val="32"/>
          <w:szCs w:val="32"/>
          <w:u w:val="single"/>
        </w:rPr>
        <w:t xml:space="preserve">               </w:t>
      </w:r>
      <w:r w:rsidRPr="001F756A">
        <w:rPr>
          <w:rFonts w:eastAsia="仿宋_GB2312"/>
          <w:sz w:val="32"/>
          <w:szCs w:val="32"/>
        </w:rPr>
        <w:t>行政行为</w:t>
      </w:r>
      <w:r w:rsidRPr="001F756A">
        <w:rPr>
          <w:rFonts w:eastAsia="仿宋_GB2312"/>
          <w:sz w:val="32"/>
          <w:szCs w:val="32"/>
          <w:u w:val="single"/>
        </w:rPr>
        <w:t>（文书及编号）</w:t>
      </w:r>
      <w:r w:rsidRPr="001F756A">
        <w:rPr>
          <w:rFonts w:eastAsia="仿宋_GB2312"/>
          <w:sz w:val="32"/>
          <w:szCs w:val="32"/>
        </w:rPr>
        <w:t>提起的行政复议</w:t>
      </w:r>
      <w:r w:rsidRPr="001F756A">
        <w:rPr>
          <w:rFonts w:eastAsia="仿宋_GB2312"/>
          <w:sz w:val="32"/>
          <w:szCs w:val="32"/>
          <w:u w:val="single"/>
        </w:rPr>
        <w:t>（行政诉讼）</w:t>
      </w:r>
      <w:r w:rsidRPr="001F756A">
        <w:rPr>
          <w:rFonts w:eastAsia="仿宋_GB2312"/>
          <w:sz w:val="32"/>
          <w:szCs w:val="32"/>
        </w:rPr>
        <w:t>。根据工作职责和《四川省药品监督管理局行政应诉制度》规定，该案由你单位承办。请你单位在</w:t>
      </w:r>
      <w:r w:rsidRPr="001F756A">
        <w:rPr>
          <w:rFonts w:eastAsia="仿宋_GB2312"/>
          <w:sz w:val="32"/>
          <w:szCs w:val="32"/>
        </w:rPr>
        <w:t>5</w:t>
      </w:r>
      <w:r w:rsidRPr="001F756A">
        <w:rPr>
          <w:rFonts w:eastAsia="仿宋_GB2312"/>
          <w:sz w:val="32"/>
          <w:szCs w:val="32"/>
        </w:rPr>
        <w:t>日内完成以下工作并将相关材料</w:t>
      </w:r>
      <w:r w:rsidRPr="001F756A">
        <w:rPr>
          <w:rFonts w:eastAsia="仿宋_GB2312"/>
          <w:color w:val="000000"/>
          <w:sz w:val="32"/>
          <w:szCs w:val="32"/>
        </w:rPr>
        <w:t>送交政策法规处</w:t>
      </w:r>
      <w:r w:rsidRPr="001F756A">
        <w:rPr>
          <w:rFonts w:eastAsia="仿宋_GB2312"/>
          <w:sz w:val="32"/>
          <w:szCs w:val="32"/>
        </w:rPr>
        <w:t>：</w:t>
      </w:r>
    </w:p>
    <w:p w:rsidR="003C5A5B" w:rsidRPr="001F756A" w:rsidRDefault="003C5A5B" w:rsidP="003C5A5B">
      <w:pPr>
        <w:numPr>
          <w:ilvl w:val="0"/>
          <w:numId w:val="29"/>
        </w:numPr>
        <w:spacing w:line="560" w:lineRule="exact"/>
        <w:ind w:firstLineChars="200" w:firstLine="640"/>
        <w:rPr>
          <w:rFonts w:eastAsia="仿宋_GB2312"/>
          <w:color w:val="000000"/>
          <w:sz w:val="32"/>
          <w:szCs w:val="32"/>
        </w:rPr>
      </w:pPr>
      <w:r w:rsidRPr="001F756A">
        <w:rPr>
          <w:rFonts w:eastAsia="仿宋_GB2312"/>
          <w:color w:val="000000"/>
          <w:sz w:val="32"/>
          <w:szCs w:val="32"/>
        </w:rPr>
        <w:t>拟定</w:t>
      </w:r>
      <w:r w:rsidRPr="001F756A">
        <w:rPr>
          <w:rFonts w:eastAsia="仿宋_GB2312"/>
          <w:color w:val="000000"/>
          <w:sz w:val="32"/>
          <w:szCs w:val="32"/>
          <w:u w:val="single"/>
        </w:rPr>
        <w:t>《行政复议答复书》（或者《行政诉讼答辩状》</w:t>
      </w:r>
      <w:r w:rsidRPr="001F756A">
        <w:rPr>
          <w:rFonts w:eastAsia="仿宋_GB2312"/>
          <w:color w:val="000000"/>
          <w:sz w:val="32"/>
          <w:szCs w:val="32"/>
        </w:rPr>
        <w:t>）；</w:t>
      </w:r>
    </w:p>
    <w:p w:rsidR="003C5A5B" w:rsidRPr="001F756A" w:rsidRDefault="003C5A5B" w:rsidP="003C5A5B">
      <w:pPr>
        <w:numPr>
          <w:ilvl w:val="0"/>
          <w:numId w:val="29"/>
        </w:numPr>
        <w:spacing w:line="560" w:lineRule="exact"/>
        <w:ind w:firstLineChars="200" w:firstLine="640"/>
        <w:rPr>
          <w:rFonts w:eastAsia="仿宋_GB2312"/>
          <w:color w:val="000000"/>
          <w:sz w:val="32"/>
          <w:szCs w:val="32"/>
        </w:rPr>
      </w:pPr>
      <w:r w:rsidRPr="001F756A">
        <w:rPr>
          <w:rFonts w:eastAsia="仿宋_GB2312"/>
          <w:color w:val="000000"/>
          <w:sz w:val="32"/>
          <w:szCs w:val="32"/>
        </w:rPr>
        <w:t>填写《证据材料目录》，连同</w:t>
      </w:r>
      <w:r w:rsidRPr="001F756A">
        <w:rPr>
          <w:rFonts w:eastAsia="仿宋_GB2312"/>
          <w:color w:val="000000"/>
          <w:sz w:val="32"/>
          <w:szCs w:val="32"/>
          <w:u w:val="single"/>
        </w:rPr>
        <w:t>作出原具体行政行为或者履行相关职责</w:t>
      </w:r>
      <w:r w:rsidRPr="001F756A">
        <w:rPr>
          <w:rFonts w:eastAsia="仿宋_GB2312"/>
          <w:color w:val="000000"/>
          <w:sz w:val="32"/>
          <w:szCs w:val="32"/>
        </w:rPr>
        <w:t>的事实依据和有关证据材料原件；</w:t>
      </w:r>
    </w:p>
    <w:p w:rsidR="003C5A5B" w:rsidRPr="001F756A" w:rsidRDefault="003C5A5B" w:rsidP="003C5A5B">
      <w:pPr>
        <w:numPr>
          <w:ilvl w:val="0"/>
          <w:numId w:val="29"/>
        </w:numPr>
        <w:spacing w:line="560" w:lineRule="exact"/>
        <w:ind w:firstLineChars="200" w:firstLine="640"/>
        <w:rPr>
          <w:rFonts w:eastAsia="仿宋_GB2312"/>
          <w:sz w:val="32"/>
          <w:szCs w:val="32"/>
        </w:rPr>
      </w:pPr>
      <w:r w:rsidRPr="001F756A">
        <w:rPr>
          <w:rFonts w:eastAsia="仿宋_GB2312"/>
          <w:sz w:val="32"/>
          <w:szCs w:val="32"/>
          <w:u w:val="single"/>
        </w:rPr>
        <w:t>确定一名熟悉本案的</w:t>
      </w:r>
      <w:r w:rsidRPr="001F756A">
        <w:rPr>
          <w:rFonts w:eastAsia="仿宋_GB2312"/>
          <w:color w:val="000000"/>
          <w:sz w:val="32"/>
          <w:szCs w:val="32"/>
          <w:u w:val="single"/>
        </w:rPr>
        <w:t>行政复议委托代理人</w:t>
      </w:r>
      <w:r w:rsidRPr="001F756A">
        <w:rPr>
          <w:rFonts w:eastAsia="仿宋_GB2312"/>
          <w:sz w:val="32"/>
          <w:szCs w:val="32"/>
          <w:u w:val="single"/>
        </w:rPr>
        <w:t>或者提出行政诉讼出庭应诉人员名单</w:t>
      </w:r>
      <w:r w:rsidRPr="001F756A">
        <w:rPr>
          <w:rFonts w:eastAsia="仿宋_GB2312"/>
          <w:sz w:val="32"/>
          <w:szCs w:val="32"/>
        </w:rPr>
        <w:t>。</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政策法规处</w:t>
      </w:r>
      <w:r w:rsidRPr="001F756A">
        <w:rPr>
          <w:rFonts w:eastAsia="仿宋_GB2312"/>
          <w:sz w:val="32"/>
          <w:szCs w:val="32"/>
        </w:rPr>
        <w:t xml:space="preserve">                                      </w:t>
      </w:r>
    </w:p>
    <w:p w:rsidR="003C5A5B" w:rsidRPr="001F756A" w:rsidRDefault="003C5A5B" w:rsidP="003C5A5B">
      <w:pPr>
        <w:wordWrap w:val="0"/>
        <w:spacing w:line="560" w:lineRule="exact"/>
        <w:ind w:right="480"/>
        <w:jc w:val="right"/>
        <w:rPr>
          <w:rFonts w:eastAsia="仿宋_GB2312"/>
          <w:sz w:val="32"/>
          <w:szCs w:val="32"/>
          <w:u w:val="single"/>
        </w:rPr>
      </w:pP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t>案件发生报告</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局领导：</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我局于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日收到</w:t>
      </w:r>
      <w:r w:rsidRPr="001F756A">
        <w:rPr>
          <w:rFonts w:eastAsia="仿宋_GB2312"/>
          <w:sz w:val="32"/>
          <w:szCs w:val="32"/>
          <w:u w:val="single"/>
        </w:rPr>
        <w:t xml:space="preserve">                </w:t>
      </w:r>
      <w:r w:rsidRPr="001F756A">
        <w:rPr>
          <w:rFonts w:eastAsia="仿宋_GB2312"/>
          <w:sz w:val="32"/>
          <w:szCs w:val="32"/>
        </w:rPr>
        <w:t>受理的</w:t>
      </w:r>
      <w:r w:rsidRPr="001F756A">
        <w:rPr>
          <w:rFonts w:eastAsia="仿宋_GB2312"/>
          <w:sz w:val="32"/>
          <w:szCs w:val="32"/>
          <w:u w:val="single"/>
        </w:rPr>
        <w:t xml:space="preserve">                     </w:t>
      </w:r>
      <w:r w:rsidRPr="001F756A">
        <w:rPr>
          <w:rFonts w:eastAsia="仿宋_GB2312"/>
          <w:sz w:val="32"/>
          <w:szCs w:val="32"/>
        </w:rPr>
        <w:t>不服我局作出的</w:t>
      </w:r>
      <w:r w:rsidRPr="001F756A">
        <w:rPr>
          <w:rFonts w:eastAsia="仿宋_GB2312"/>
          <w:sz w:val="32"/>
          <w:szCs w:val="32"/>
          <w:u w:val="single"/>
        </w:rPr>
        <w:t xml:space="preserve">                                    </w:t>
      </w:r>
      <w:r w:rsidRPr="001F756A">
        <w:rPr>
          <w:rFonts w:eastAsia="仿宋_GB2312"/>
          <w:sz w:val="32"/>
          <w:szCs w:val="32"/>
        </w:rPr>
        <w:t>行政行为提起的行政复议</w:t>
      </w:r>
      <w:r w:rsidRPr="001F756A">
        <w:rPr>
          <w:rFonts w:eastAsia="仿宋_GB2312"/>
          <w:sz w:val="32"/>
          <w:szCs w:val="32"/>
          <w:u w:val="single"/>
        </w:rPr>
        <w:t>（行政诉讼）</w:t>
      </w:r>
      <w:r w:rsidRPr="001F756A">
        <w:rPr>
          <w:rFonts w:eastAsia="仿宋_GB2312"/>
          <w:sz w:val="32"/>
          <w:szCs w:val="32"/>
        </w:rPr>
        <w:t>。与该案相关的行政行为系我局于</w:t>
      </w:r>
      <w:r w:rsidRPr="001F756A">
        <w:rPr>
          <w:rFonts w:eastAsia="仿宋_GB2312"/>
          <w:sz w:val="32"/>
          <w:szCs w:val="32"/>
          <w:u w:val="single"/>
        </w:rPr>
        <w:t xml:space="preserve">    </w:t>
      </w:r>
      <w:r w:rsidRPr="001F756A">
        <w:rPr>
          <w:rFonts w:eastAsia="仿宋_GB2312"/>
          <w:sz w:val="32"/>
          <w:szCs w:val="32"/>
        </w:rPr>
        <w:t>年</w:t>
      </w:r>
      <w:r w:rsidRPr="001F756A">
        <w:rPr>
          <w:rFonts w:eastAsia="仿宋_GB2312"/>
          <w:sz w:val="32"/>
          <w:szCs w:val="32"/>
          <w:u w:val="single"/>
        </w:rPr>
        <w:t xml:space="preserve">  </w:t>
      </w:r>
      <w:r w:rsidRPr="001F756A">
        <w:rPr>
          <w:rFonts w:eastAsia="仿宋_GB2312"/>
          <w:sz w:val="32"/>
          <w:szCs w:val="32"/>
        </w:rPr>
        <w:t>月</w:t>
      </w:r>
      <w:r w:rsidRPr="001F756A">
        <w:rPr>
          <w:rFonts w:eastAsia="仿宋_GB2312"/>
          <w:sz w:val="32"/>
          <w:szCs w:val="32"/>
          <w:u w:val="single"/>
        </w:rPr>
        <w:t xml:space="preserve">  </w:t>
      </w:r>
      <w:r w:rsidRPr="001F756A">
        <w:rPr>
          <w:rFonts w:eastAsia="仿宋_GB2312"/>
          <w:sz w:val="32"/>
          <w:szCs w:val="32"/>
        </w:rPr>
        <w:t>日作出的</w:t>
      </w:r>
      <w:r w:rsidRPr="001F756A">
        <w:rPr>
          <w:rFonts w:eastAsia="仿宋_GB2312"/>
          <w:sz w:val="32"/>
          <w:szCs w:val="32"/>
          <w:u w:val="single"/>
        </w:rPr>
        <w:t xml:space="preserve">        </w:t>
      </w:r>
      <w:r w:rsidRPr="001F756A">
        <w:rPr>
          <w:rFonts w:eastAsia="仿宋_GB2312"/>
          <w:sz w:val="32"/>
          <w:szCs w:val="32"/>
          <w:u w:val="single"/>
        </w:rPr>
        <w:t>（行政行为类别、文书及编号）</w:t>
      </w:r>
      <w:r w:rsidRPr="001F756A">
        <w:rPr>
          <w:rFonts w:eastAsia="仿宋_GB2312"/>
          <w:sz w:val="32"/>
          <w:szCs w:val="32"/>
        </w:rPr>
        <w:t>，承办机构为</w:t>
      </w:r>
      <w:r w:rsidRPr="001F756A">
        <w:rPr>
          <w:rFonts w:eastAsia="仿宋_GB2312"/>
          <w:sz w:val="32"/>
          <w:szCs w:val="32"/>
          <w:u w:val="single"/>
        </w:rPr>
        <w:t xml:space="preserve">             </w:t>
      </w:r>
      <w:r w:rsidRPr="001F756A">
        <w:rPr>
          <w:rFonts w:eastAsia="仿宋_GB2312"/>
          <w:sz w:val="32"/>
          <w:szCs w:val="32"/>
          <w:u w:val="single"/>
        </w:rPr>
        <w:t>处（室、检查分局）。</w:t>
      </w:r>
    </w:p>
    <w:p w:rsidR="003C5A5B" w:rsidRPr="001F756A" w:rsidRDefault="003C5A5B" w:rsidP="003C5A5B">
      <w:pPr>
        <w:spacing w:line="400" w:lineRule="exact"/>
        <w:ind w:firstLineChars="200" w:firstLine="640"/>
        <w:rPr>
          <w:rFonts w:eastAsia="仿宋_GB2312"/>
          <w:sz w:val="32"/>
          <w:szCs w:val="32"/>
        </w:rPr>
      </w:pPr>
      <w:r w:rsidRPr="001F756A">
        <w:rPr>
          <w:rFonts w:eastAsia="仿宋_GB2312"/>
          <w:sz w:val="32"/>
          <w:szCs w:val="32"/>
        </w:rPr>
        <w:t>特此报告。</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p>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 xml:space="preserve">                                   </w:t>
      </w:r>
      <w:r w:rsidRPr="001F756A">
        <w:rPr>
          <w:rFonts w:eastAsia="仿宋_GB2312"/>
          <w:sz w:val="32"/>
          <w:szCs w:val="32"/>
        </w:rPr>
        <w:t>政策法规处</w:t>
      </w:r>
      <w:r w:rsidRPr="001F756A">
        <w:rPr>
          <w:rFonts w:eastAsia="仿宋_GB2312"/>
          <w:sz w:val="32"/>
          <w:szCs w:val="32"/>
        </w:rPr>
        <w:t xml:space="preserve">                                      </w:t>
      </w:r>
    </w:p>
    <w:p w:rsidR="003C5A5B" w:rsidRPr="001F756A" w:rsidRDefault="003C5A5B" w:rsidP="003C5A5B">
      <w:pPr>
        <w:wordWrap w:val="0"/>
        <w:spacing w:line="560" w:lineRule="exact"/>
        <w:ind w:right="480"/>
        <w:jc w:val="right"/>
        <w:rPr>
          <w:rFonts w:eastAsia="仿宋_GB2312"/>
          <w:sz w:val="32"/>
          <w:szCs w:val="32"/>
          <w:u w:val="single"/>
        </w:rPr>
      </w:pP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sz w:val="32"/>
          <w:szCs w:val="32"/>
        </w:rPr>
      </w:pPr>
    </w:p>
    <w:p w:rsidR="003C5A5B" w:rsidRPr="001F756A" w:rsidRDefault="003C5A5B" w:rsidP="003C5A5B">
      <w:pPr>
        <w:spacing w:line="560" w:lineRule="exact"/>
        <w:ind w:firstLineChars="200" w:firstLine="640"/>
        <w:rPr>
          <w:sz w:val="32"/>
          <w:szCs w:val="32"/>
        </w:rPr>
      </w:pP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60" w:lineRule="exact"/>
        <w:jc w:val="center"/>
        <w:rPr>
          <w:rFonts w:eastAsia="方正小标宋简体"/>
          <w:sz w:val="36"/>
          <w:szCs w:val="36"/>
        </w:rPr>
      </w:pP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行政复议</w:t>
      </w:r>
      <w:r w:rsidRPr="001F756A">
        <w:rPr>
          <w:rFonts w:eastAsia="方正小标宋简体"/>
          <w:sz w:val="36"/>
          <w:szCs w:val="36"/>
        </w:rPr>
        <w:t>/</w:t>
      </w:r>
      <w:r w:rsidRPr="001F756A">
        <w:rPr>
          <w:rFonts w:eastAsia="方正小标宋简体"/>
          <w:sz w:val="36"/>
          <w:szCs w:val="36"/>
        </w:rPr>
        <w:t>行政诉讼委托代理人审批表</w:t>
      </w:r>
    </w:p>
    <w:p w:rsidR="003C5A5B" w:rsidRPr="001F756A" w:rsidRDefault="003C5A5B" w:rsidP="003C5A5B">
      <w:pPr>
        <w:spacing w:line="560" w:lineRule="exact"/>
        <w:jc w:val="center"/>
        <w:rPr>
          <w:rFonts w:eastAsia="方正小标宋简体"/>
          <w:sz w:val="36"/>
          <w:szCs w:val="36"/>
        </w:rPr>
      </w:pPr>
    </w:p>
    <w:tbl>
      <w:tblPr>
        <w:tblW w:w="86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1701"/>
        <w:gridCol w:w="2409"/>
        <w:gridCol w:w="2977"/>
      </w:tblGrid>
      <w:tr w:rsidR="003C5A5B" w:rsidRPr="001F756A" w:rsidTr="001D17DC">
        <w:trPr>
          <w:trHeight w:val="596"/>
        </w:trPr>
        <w:tc>
          <w:tcPr>
            <w:tcW w:w="1528" w:type="dxa"/>
          </w:tcPr>
          <w:p w:rsidR="003C5A5B" w:rsidRPr="001F756A" w:rsidRDefault="003C5A5B" w:rsidP="003C5A5B">
            <w:pPr>
              <w:spacing w:line="560" w:lineRule="exact"/>
              <w:rPr>
                <w:rFonts w:eastAsia="仿宋_GB2312"/>
                <w:sz w:val="32"/>
                <w:szCs w:val="32"/>
              </w:rPr>
            </w:pPr>
            <w:r w:rsidRPr="001F756A">
              <w:rPr>
                <w:rFonts w:eastAsia="仿宋_GB2312"/>
                <w:sz w:val="32"/>
                <w:szCs w:val="32"/>
              </w:rPr>
              <w:t>案件名称</w:t>
            </w:r>
          </w:p>
        </w:tc>
        <w:tc>
          <w:tcPr>
            <w:tcW w:w="7087" w:type="dxa"/>
            <w:gridSpan w:val="3"/>
          </w:tcPr>
          <w:p w:rsidR="003C5A5B" w:rsidRPr="001F756A" w:rsidRDefault="003C5A5B" w:rsidP="003C5A5B">
            <w:pPr>
              <w:spacing w:line="560" w:lineRule="exact"/>
              <w:rPr>
                <w:rFonts w:eastAsia="仿宋_GB2312"/>
                <w:sz w:val="32"/>
                <w:szCs w:val="32"/>
              </w:rPr>
            </w:pPr>
          </w:p>
        </w:tc>
      </w:tr>
      <w:tr w:rsidR="003C5A5B" w:rsidRPr="001F756A" w:rsidTr="001D17DC">
        <w:trPr>
          <w:trHeight w:val="567"/>
        </w:trPr>
        <w:tc>
          <w:tcPr>
            <w:tcW w:w="1528" w:type="dxa"/>
          </w:tcPr>
          <w:p w:rsidR="003C5A5B" w:rsidRPr="001F756A" w:rsidRDefault="003C5A5B" w:rsidP="001D17DC">
            <w:pPr>
              <w:spacing w:line="500" w:lineRule="exact"/>
              <w:rPr>
                <w:rFonts w:eastAsia="仿宋_GB2312"/>
                <w:sz w:val="32"/>
                <w:szCs w:val="32"/>
              </w:rPr>
            </w:pPr>
            <w:r w:rsidRPr="001F756A">
              <w:rPr>
                <w:rFonts w:eastAsia="仿宋_GB2312"/>
                <w:sz w:val="32"/>
                <w:szCs w:val="32"/>
              </w:rPr>
              <w:t>申请人（原告）</w:t>
            </w:r>
          </w:p>
        </w:tc>
        <w:tc>
          <w:tcPr>
            <w:tcW w:w="7087" w:type="dxa"/>
            <w:gridSpan w:val="3"/>
          </w:tcPr>
          <w:p w:rsidR="003C5A5B" w:rsidRPr="001F756A" w:rsidRDefault="003C5A5B" w:rsidP="001D17DC">
            <w:pPr>
              <w:spacing w:line="500" w:lineRule="exact"/>
              <w:rPr>
                <w:rFonts w:eastAsia="仿宋_GB2312"/>
                <w:sz w:val="32"/>
                <w:szCs w:val="32"/>
              </w:rPr>
            </w:pPr>
          </w:p>
        </w:tc>
      </w:tr>
      <w:tr w:rsidR="003C5A5B" w:rsidRPr="001F756A" w:rsidTr="001D17DC">
        <w:trPr>
          <w:trHeight w:val="637"/>
        </w:trPr>
        <w:tc>
          <w:tcPr>
            <w:tcW w:w="1528" w:type="dxa"/>
          </w:tcPr>
          <w:p w:rsidR="003C5A5B" w:rsidRPr="001F756A" w:rsidRDefault="003C5A5B" w:rsidP="001D17DC">
            <w:pPr>
              <w:spacing w:line="500" w:lineRule="exact"/>
              <w:rPr>
                <w:rFonts w:eastAsia="仿宋_GB2312"/>
                <w:sz w:val="32"/>
                <w:szCs w:val="32"/>
              </w:rPr>
            </w:pPr>
            <w:r w:rsidRPr="001F756A">
              <w:rPr>
                <w:rFonts w:eastAsia="仿宋_GB2312"/>
                <w:sz w:val="32"/>
                <w:szCs w:val="32"/>
              </w:rPr>
              <w:t>被申请人（被告）</w:t>
            </w:r>
          </w:p>
        </w:tc>
        <w:tc>
          <w:tcPr>
            <w:tcW w:w="7087" w:type="dxa"/>
            <w:gridSpan w:val="3"/>
          </w:tcPr>
          <w:p w:rsidR="003C5A5B" w:rsidRPr="001F756A" w:rsidRDefault="003C5A5B" w:rsidP="001D17DC">
            <w:pPr>
              <w:spacing w:line="500" w:lineRule="exact"/>
              <w:rPr>
                <w:rFonts w:eastAsia="仿宋_GB2312"/>
                <w:sz w:val="32"/>
                <w:szCs w:val="32"/>
              </w:rPr>
            </w:pPr>
          </w:p>
        </w:tc>
      </w:tr>
      <w:tr w:rsidR="003C5A5B" w:rsidRPr="001F756A" w:rsidTr="001D17DC">
        <w:trPr>
          <w:trHeight w:val="517"/>
        </w:trPr>
        <w:tc>
          <w:tcPr>
            <w:tcW w:w="1528" w:type="dxa"/>
            <w:vMerge w:val="restart"/>
            <w:vAlign w:val="center"/>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承办机构建议人员及意见</w:t>
            </w:r>
          </w:p>
        </w:tc>
        <w:tc>
          <w:tcPr>
            <w:tcW w:w="1701" w:type="dxa"/>
          </w:tcPr>
          <w:p w:rsidR="003C5A5B" w:rsidRPr="001F756A" w:rsidRDefault="003C5A5B" w:rsidP="003C5A5B">
            <w:pPr>
              <w:spacing w:line="560" w:lineRule="exact"/>
              <w:rPr>
                <w:rFonts w:eastAsia="仿宋_GB2312"/>
                <w:sz w:val="32"/>
                <w:szCs w:val="32"/>
              </w:rPr>
            </w:pPr>
            <w:r w:rsidRPr="001F756A">
              <w:rPr>
                <w:rFonts w:eastAsia="仿宋_GB2312"/>
                <w:sz w:val="32"/>
                <w:szCs w:val="32"/>
              </w:rPr>
              <w:t>姓名</w:t>
            </w:r>
          </w:p>
        </w:tc>
        <w:tc>
          <w:tcPr>
            <w:tcW w:w="2409" w:type="dxa"/>
          </w:tcPr>
          <w:p w:rsidR="003C5A5B" w:rsidRPr="001F756A" w:rsidRDefault="003C5A5B" w:rsidP="003C5A5B">
            <w:pPr>
              <w:spacing w:line="560" w:lineRule="exact"/>
              <w:rPr>
                <w:rFonts w:eastAsia="仿宋_GB2312"/>
                <w:sz w:val="32"/>
                <w:szCs w:val="32"/>
              </w:rPr>
            </w:pPr>
            <w:r w:rsidRPr="001F756A">
              <w:rPr>
                <w:rFonts w:eastAsia="仿宋_GB2312"/>
                <w:sz w:val="32"/>
                <w:szCs w:val="32"/>
              </w:rPr>
              <w:t>职务（职称）</w:t>
            </w:r>
          </w:p>
        </w:tc>
        <w:tc>
          <w:tcPr>
            <w:tcW w:w="2977" w:type="dxa"/>
          </w:tcPr>
          <w:p w:rsidR="003C5A5B" w:rsidRPr="001F756A" w:rsidRDefault="003C5A5B" w:rsidP="003C5A5B">
            <w:pPr>
              <w:spacing w:line="560" w:lineRule="exact"/>
              <w:rPr>
                <w:rFonts w:eastAsia="仿宋_GB2312"/>
                <w:sz w:val="32"/>
                <w:szCs w:val="32"/>
              </w:rPr>
            </w:pPr>
            <w:r w:rsidRPr="001F756A">
              <w:rPr>
                <w:rFonts w:eastAsia="仿宋_GB2312"/>
                <w:sz w:val="32"/>
                <w:szCs w:val="32"/>
              </w:rPr>
              <w:t>应诉出庭</w:t>
            </w:r>
            <w:r w:rsidRPr="001F756A">
              <w:rPr>
                <w:rFonts w:eastAsia="仿宋_GB2312"/>
                <w:sz w:val="32"/>
                <w:szCs w:val="32"/>
              </w:rPr>
              <w:t>/</w:t>
            </w:r>
            <w:r w:rsidRPr="001F756A">
              <w:rPr>
                <w:rFonts w:eastAsia="仿宋_GB2312"/>
                <w:sz w:val="32"/>
                <w:szCs w:val="32"/>
              </w:rPr>
              <w:t>委托代理</w:t>
            </w:r>
          </w:p>
        </w:tc>
      </w:tr>
      <w:tr w:rsidR="003C5A5B" w:rsidRPr="001F756A" w:rsidTr="001D17DC">
        <w:trPr>
          <w:trHeight w:val="457"/>
        </w:trPr>
        <w:tc>
          <w:tcPr>
            <w:tcW w:w="1528" w:type="dxa"/>
            <w:vMerge/>
            <w:vAlign w:val="center"/>
          </w:tcPr>
          <w:p w:rsidR="003C5A5B" w:rsidRPr="001F756A" w:rsidRDefault="003C5A5B" w:rsidP="003C5A5B">
            <w:pPr>
              <w:spacing w:line="560" w:lineRule="exact"/>
              <w:jc w:val="center"/>
              <w:rPr>
                <w:rFonts w:eastAsia="仿宋_GB2312"/>
                <w:sz w:val="32"/>
                <w:szCs w:val="32"/>
              </w:rPr>
            </w:pPr>
          </w:p>
        </w:tc>
        <w:tc>
          <w:tcPr>
            <w:tcW w:w="1701" w:type="dxa"/>
          </w:tcPr>
          <w:p w:rsidR="003C5A5B" w:rsidRPr="001F756A" w:rsidRDefault="003C5A5B" w:rsidP="003C5A5B">
            <w:pPr>
              <w:spacing w:line="560" w:lineRule="exact"/>
              <w:rPr>
                <w:rFonts w:eastAsia="仿宋_GB2312"/>
                <w:sz w:val="32"/>
                <w:szCs w:val="32"/>
              </w:rPr>
            </w:pPr>
          </w:p>
        </w:tc>
        <w:tc>
          <w:tcPr>
            <w:tcW w:w="2409" w:type="dxa"/>
          </w:tcPr>
          <w:p w:rsidR="003C5A5B" w:rsidRPr="001F756A" w:rsidRDefault="003C5A5B" w:rsidP="003C5A5B">
            <w:pPr>
              <w:spacing w:line="560" w:lineRule="exact"/>
              <w:rPr>
                <w:rFonts w:eastAsia="仿宋_GB2312"/>
                <w:sz w:val="32"/>
                <w:szCs w:val="32"/>
              </w:rPr>
            </w:pPr>
          </w:p>
        </w:tc>
        <w:tc>
          <w:tcPr>
            <w:tcW w:w="2977" w:type="dxa"/>
          </w:tcPr>
          <w:p w:rsidR="003C5A5B" w:rsidRPr="001F756A" w:rsidRDefault="003C5A5B" w:rsidP="003C5A5B">
            <w:pPr>
              <w:spacing w:line="560" w:lineRule="exact"/>
              <w:rPr>
                <w:rFonts w:eastAsia="仿宋_GB2312"/>
                <w:sz w:val="32"/>
                <w:szCs w:val="32"/>
              </w:rPr>
            </w:pPr>
          </w:p>
        </w:tc>
      </w:tr>
      <w:tr w:rsidR="003C5A5B" w:rsidRPr="001F756A" w:rsidTr="001D17DC">
        <w:trPr>
          <w:trHeight w:val="332"/>
        </w:trPr>
        <w:tc>
          <w:tcPr>
            <w:tcW w:w="1528" w:type="dxa"/>
            <w:vMerge/>
            <w:vAlign w:val="center"/>
          </w:tcPr>
          <w:p w:rsidR="003C5A5B" w:rsidRPr="001F756A" w:rsidRDefault="003C5A5B" w:rsidP="003C5A5B">
            <w:pPr>
              <w:spacing w:line="560" w:lineRule="exact"/>
              <w:jc w:val="center"/>
              <w:rPr>
                <w:rFonts w:eastAsia="仿宋_GB2312"/>
                <w:sz w:val="32"/>
                <w:szCs w:val="32"/>
              </w:rPr>
            </w:pPr>
          </w:p>
        </w:tc>
        <w:tc>
          <w:tcPr>
            <w:tcW w:w="1701" w:type="dxa"/>
          </w:tcPr>
          <w:p w:rsidR="003C5A5B" w:rsidRPr="001F756A" w:rsidRDefault="003C5A5B" w:rsidP="003C5A5B">
            <w:pPr>
              <w:spacing w:line="560" w:lineRule="exact"/>
              <w:rPr>
                <w:rFonts w:eastAsia="仿宋_GB2312"/>
                <w:sz w:val="32"/>
                <w:szCs w:val="32"/>
              </w:rPr>
            </w:pPr>
          </w:p>
        </w:tc>
        <w:tc>
          <w:tcPr>
            <w:tcW w:w="2409" w:type="dxa"/>
          </w:tcPr>
          <w:p w:rsidR="003C5A5B" w:rsidRPr="001F756A" w:rsidRDefault="003C5A5B" w:rsidP="003C5A5B">
            <w:pPr>
              <w:spacing w:line="560" w:lineRule="exact"/>
              <w:rPr>
                <w:rFonts w:eastAsia="仿宋_GB2312"/>
                <w:sz w:val="32"/>
                <w:szCs w:val="32"/>
              </w:rPr>
            </w:pPr>
          </w:p>
        </w:tc>
        <w:tc>
          <w:tcPr>
            <w:tcW w:w="2977" w:type="dxa"/>
          </w:tcPr>
          <w:p w:rsidR="003C5A5B" w:rsidRPr="001F756A" w:rsidRDefault="003C5A5B" w:rsidP="003C5A5B">
            <w:pPr>
              <w:spacing w:line="560" w:lineRule="exact"/>
              <w:rPr>
                <w:rFonts w:eastAsia="仿宋_GB2312"/>
                <w:sz w:val="32"/>
                <w:szCs w:val="32"/>
              </w:rPr>
            </w:pPr>
          </w:p>
        </w:tc>
      </w:tr>
      <w:tr w:rsidR="003C5A5B" w:rsidRPr="001F756A" w:rsidTr="001D17DC">
        <w:trPr>
          <w:trHeight w:val="263"/>
        </w:trPr>
        <w:tc>
          <w:tcPr>
            <w:tcW w:w="1528" w:type="dxa"/>
            <w:vMerge/>
            <w:vAlign w:val="center"/>
          </w:tcPr>
          <w:p w:rsidR="003C5A5B" w:rsidRPr="001F756A" w:rsidRDefault="003C5A5B" w:rsidP="003C5A5B">
            <w:pPr>
              <w:spacing w:line="560" w:lineRule="exact"/>
              <w:jc w:val="center"/>
              <w:rPr>
                <w:rFonts w:eastAsia="仿宋_GB2312"/>
                <w:sz w:val="32"/>
                <w:szCs w:val="32"/>
              </w:rPr>
            </w:pPr>
          </w:p>
        </w:tc>
        <w:tc>
          <w:tcPr>
            <w:tcW w:w="1701" w:type="dxa"/>
          </w:tcPr>
          <w:p w:rsidR="003C5A5B" w:rsidRPr="001F756A" w:rsidRDefault="003C5A5B" w:rsidP="003C5A5B">
            <w:pPr>
              <w:spacing w:line="560" w:lineRule="exact"/>
              <w:rPr>
                <w:rFonts w:eastAsia="仿宋_GB2312"/>
                <w:sz w:val="32"/>
                <w:szCs w:val="32"/>
              </w:rPr>
            </w:pPr>
          </w:p>
        </w:tc>
        <w:tc>
          <w:tcPr>
            <w:tcW w:w="2409" w:type="dxa"/>
          </w:tcPr>
          <w:p w:rsidR="003C5A5B" w:rsidRPr="001F756A" w:rsidRDefault="003C5A5B" w:rsidP="003C5A5B">
            <w:pPr>
              <w:spacing w:line="560" w:lineRule="exact"/>
              <w:rPr>
                <w:rFonts w:eastAsia="仿宋_GB2312"/>
                <w:sz w:val="32"/>
                <w:szCs w:val="32"/>
              </w:rPr>
            </w:pPr>
          </w:p>
        </w:tc>
        <w:tc>
          <w:tcPr>
            <w:tcW w:w="2977" w:type="dxa"/>
          </w:tcPr>
          <w:p w:rsidR="003C5A5B" w:rsidRPr="001F756A" w:rsidRDefault="003C5A5B" w:rsidP="003C5A5B">
            <w:pPr>
              <w:spacing w:line="560" w:lineRule="exact"/>
              <w:rPr>
                <w:rFonts w:eastAsia="仿宋_GB2312"/>
                <w:sz w:val="32"/>
                <w:szCs w:val="32"/>
              </w:rPr>
            </w:pPr>
          </w:p>
        </w:tc>
      </w:tr>
      <w:tr w:rsidR="003C5A5B" w:rsidRPr="001F756A" w:rsidTr="001D17DC">
        <w:trPr>
          <w:trHeight w:val="228"/>
        </w:trPr>
        <w:tc>
          <w:tcPr>
            <w:tcW w:w="1528" w:type="dxa"/>
            <w:vMerge/>
            <w:vAlign w:val="center"/>
          </w:tcPr>
          <w:p w:rsidR="003C5A5B" w:rsidRPr="001F756A" w:rsidRDefault="003C5A5B" w:rsidP="003C5A5B">
            <w:pPr>
              <w:spacing w:line="560" w:lineRule="exact"/>
              <w:jc w:val="center"/>
              <w:rPr>
                <w:rFonts w:eastAsia="仿宋_GB2312"/>
                <w:sz w:val="32"/>
                <w:szCs w:val="32"/>
              </w:rPr>
            </w:pPr>
          </w:p>
        </w:tc>
        <w:tc>
          <w:tcPr>
            <w:tcW w:w="1701" w:type="dxa"/>
          </w:tcPr>
          <w:p w:rsidR="003C5A5B" w:rsidRPr="001F756A" w:rsidRDefault="003C5A5B" w:rsidP="003C5A5B">
            <w:pPr>
              <w:spacing w:line="560" w:lineRule="exact"/>
              <w:rPr>
                <w:rFonts w:eastAsia="仿宋_GB2312"/>
                <w:sz w:val="32"/>
                <w:szCs w:val="32"/>
              </w:rPr>
            </w:pPr>
          </w:p>
        </w:tc>
        <w:tc>
          <w:tcPr>
            <w:tcW w:w="2409" w:type="dxa"/>
          </w:tcPr>
          <w:p w:rsidR="003C5A5B" w:rsidRPr="001F756A" w:rsidRDefault="003C5A5B" w:rsidP="003C5A5B">
            <w:pPr>
              <w:spacing w:line="560" w:lineRule="exact"/>
              <w:rPr>
                <w:rFonts w:eastAsia="仿宋_GB2312"/>
                <w:sz w:val="32"/>
                <w:szCs w:val="32"/>
              </w:rPr>
            </w:pPr>
          </w:p>
        </w:tc>
        <w:tc>
          <w:tcPr>
            <w:tcW w:w="2977" w:type="dxa"/>
          </w:tcPr>
          <w:p w:rsidR="003C5A5B" w:rsidRPr="001F756A" w:rsidRDefault="003C5A5B" w:rsidP="003C5A5B">
            <w:pPr>
              <w:spacing w:line="560" w:lineRule="exact"/>
              <w:rPr>
                <w:rFonts w:eastAsia="仿宋_GB2312"/>
                <w:sz w:val="32"/>
                <w:szCs w:val="32"/>
              </w:rPr>
            </w:pPr>
          </w:p>
        </w:tc>
      </w:tr>
      <w:tr w:rsidR="003C5A5B" w:rsidRPr="001F756A" w:rsidTr="001D17DC">
        <w:trPr>
          <w:trHeight w:val="1243"/>
        </w:trPr>
        <w:tc>
          <w:tcPr>
            <w:tcW w:w="1528" w:type="dxa"/>
            <w:vMerge/>
            <w:vAlign w:val="center"/>
          </w:tcPr>
          <w:p w:rsidR="003C5A5B" w:rsidRPr="001F756A" w:rsidRDefault="003C5A5B" w:rsidP="003C5A5B">
            <w:pPr>
              <w:spacing w:line="560" w:lineRule="exact"/>
              <w:jc w:val="center"/>
              <w:rPr>
                <w:rFonts w:eastAsia="仿宋_GB2312"/>
                <w:sz w:val="32"/>
                <w:szCs w:val="32"/>
              </w:rPr>
            </w:pPr>
          </w:p>
        </w:tc>
        <w:tc>
          <w:tcPr>
            <w:tcW w:w="7087" w:type="dxa"/>
            <w:gridSpan w:val="3"/>
          </w:tcPr>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承办机构负责人：</w:t>
            </w: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tc>
      </w:tr>
      <w:tr w:rsidR="003C5A5B" w:rsidRPr="001F756A" w:rsidTr="001D17DC">
        <w:trPr>
          <w:trHeight w:val="1417"/>
        </w:trPr>
        <w:tc>
          <w:tcPr>
            <w:tcW w:w="1528" w:type="dxa"/>
            <w:vAlign w:val="center"/>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政策法规处审核意见</w:t>
            </w:r>
          </w:p>
        </w:tc>
        <w:tc>
          <w:tcPr>
            <w:tcW w:w="7087" w:type="dxa"/>
            <w:gridSpan w:val="3"/>
          </w:tcPr>
          <w:p w:rsidR="001D17DC" w:rsidRPr="001F756A" w:rsidRDefault="001D17DC" w:rsidP="003C5A5B">
            <w:pPr>
              <w:spacing w:line="560" w:lineRule="exact"/>
              <w:rPr>
                <w:rFonts w:eastAsia="仿宋_GB2312"/>
                <w:sz w:val="32"/>
                <w:szCs w:val="32"/>
              </w:rPr>
            </w:pPr>
          </w:p>
          <w:p w:rsidR="001D17DC" w:rsidRPr="001F756A" w:rsidRDefault="001D17DC"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政策法规处负责人：</w:t>
            </w: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tc>
      </w:tr>
      <w:tr w:rsidR="003C5A5B" w:rsidRPr="001F756A" w:rsidTr="001D17DC">
        <w:trPr>
          <w:trHeight w:val="1409"/>
        </w:trPr>
        <w:tc>
          <w:tcPr>
            <w:tcW w:w="1528" w:type="dxa"/>
            <w:vMerge w:val="restart"/>
            <w:vAlign w:val="center"/>
          </w:tcPr>
          <w:p w:rsidR="003C5A5B" w:rsidRPr="001F756A" w:rsidRDefault="003C5A5B" w:rsidP="003C5A5B">
            <w:pPr>
              <w:spacing w:line="560" w:lineRule="exact"/>
              <w:jc w:val="center"/>
              <w:rPr>
                <w:rFonts w:eastAsia="仿宋_GB2312"/>
                <w:sz w:val="32"/>
                <w:szCs w:val="32"/>
              </w:rPr>
            </w:pPr>
            <w:r w:rsidRPr="001F756A">
              <w:rPr>
                <w:rFonts w:eastAsia="仿宋_GB2312"/>
                <w:sz w:val="32"/>
                <w:szCs w:val="32"/>
              </w:rPr>
              <w:t>省局负责人审批意见</w:t>
            </w:r>
          </w:p>
        </w:tc>
        <w:tc>
          <w:tcPr>
            <w:tcW w:w="7087" w:type="dxa"/>
            <w:gridSpan w:val="3"/>
          </w:tcPr>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分管负责人：</w:t>
            </w: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tc>
      </w:tr>
      <w:tr w:rsidR="003C5A5B" w:rsidRPr="001F756A" w:rsidTr="001D17DC">
        <w:trPr>
          <w:trHeight w:val="1295"/>
        </w:trPr>
        <w:tc>
          <w:tcPr>
            <w:tcW w:w="1528" w:type="dxa"/>
            <w:vMerge/>
          </w:tcPr>
          <w:p w:rsidR="003C5A5B" w:rsidRPr="001F756A" w:rsidRDefault="003C5A5B" w:rsidP="003C5A5B">
            <w:pPr>
              <w:spacing w:line="560" w:lineRule="exact"/>
              <w:rPr>
                <w:rFonts w:eastAsia="仿宋_GB2312"/>
                <w:sz w:val="32"/>
                <w:szCs w:val="32"/>
              </w:rPr>
            </w:pPr>
          </w:p>
        </w:tc>
        <w:tc>
          <w:tcPr>
            <w:tcW w:w="7087" w:type="dxa"/>
            <w:gridSpan w:val="3"/>
          </w:tcPr>
          <w:p w:rsidR="003C5A5B" w:rsidRPr="001F756A" w:rsidRDefault="003C5A5B" w:rsidP="003C5A5B">
            <w:pPr>
              <w:spacing w:line="560" w:lineRule="exact"/>
              <w:rPr>
                <w:rFonts w:eastAsia="仿宋_GB2312"/>
                <w:sz w:val="32"/>
                <w:szCs w:val="32"/>
              </w:rPr>
            </w:pPr>
          </w:p>
          <w:p w:rsidR="003C5A5B" w:rsidRPr="001F756A" w:rsidRDefault="003C5A5B" w:rsidP="003C5A5B">
            <w:pPr>
              <w:spacing w:line="560" w:lineRule="exact"/>
              <w:rPr>
                <w:rFonts w:eastAsia="仿宋_GB2312"/>
                <w:sz w:val="32"/>
                <w:szCs w:val="32"/>
              </w:rPr>
            </w:pPr>
            <w:r w:rsidRPr="001F756A">
              <w:rPr>
                <w:rFonts w:eastAsia="仿宋_GB2312"/>
                <w:sz w:val="32"/>
                <w:szCs w:val="32"/>
              </w:rPr>
              <w:t>主要负责人：</w:t>
            </w:r>
            <w:r w:rsidRPr="001F756A">
              <w:rPr>
                <w:rFonts w:eastAsia="仿宋_GB2312"/>
                <w:sz w:val="32"/>
                <w:szCs w:val="32"/>
              </w:rPr>
              <w:t xml:space="preserve">                      </w:t>
            </w:r>
            <w:r w:rsidRPr="001F756A">
              <w:rPr>
                <w:rFonts w:eastAsia="仿宋_GB2312"/>
                <w:sz w:val="32"/>
                <w:szCs w:val="32"/>
              </w:rPr>
              <w:t>年</w:t>
            </w:r>
            <w:r w:rsidRPr="001F756A">
              <w:rPr>
                <w:rFonts w:eastAsia="仿宋_GB2312"/>
                <w:sz w:val="32"/>
                <w:szCs w:val="32"/>
              </w:rPr>
              <w:t xml:space="preserve"> </w:t>
            </w:r>
            <w:r w:rsidRPr="001F756A">
              <w:rPr>
                <w:rFonts w:eastAsia="仿宋_GB2312"/>
                <w:sz w:val="32"/>
                <w:szCs w:val="32"/>
              </w:rPr>
              <w:t>月</w:t>
            </w:r>
            <w:r w:rsidRPr="001F756A">
              <w:rPr>
                <w:rFonts w:eastAsia="仿宋_GB2312"/>
                <w:sz w:val="32"/>
                <w:szCs w:val="32"/>
              </w:rPr>
              <w:t xml:space="preserve"> </w:t>
            </w:r>
            <w:r w:rsidRPr="001F756A">
              <w:rPr>
                <w:rFonts w:eastAsia="仿宋_GB2312"/>
                <w:sz w:val="32"/>
                <w:szCs w:val="32"/>
              </w:rPr>
              <w:t>日</w:t>
            </w:r>
          </w:p>
        </w:tc>
      </w:tr>
    </w:tbl>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行政复议答复书</w:t>
      </w:r>
    </w:p>
    <w:p w:rsidR="003C5A5B" w:rsidRPr="001F756A" w:rsidRDefault="003C5A5B" w:rsidP="003C5A5B">
      <w:pPr>
        <w:spacing w:line="560" w:lineRule="exact"/>
        <w:rPr>
          <w:rFonts w:eastAsia="方正小标宋简体"/>
          <w:sz w:val="36"/>
          <w:szCs w:val="36"/>
        </w:rPr>
      </w:pP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bCs/>
          <w:sz w:val="32"/>
          <w:szCs w:val="32"/>
        </w:rPr>
        <w:t>答复人：</w:t>
      </w:r>
      <w:r w:rsidRPr="001F756A">
        <w:rPr>
          <w:rFonts w:eastAsia="仿宋_GB2312"/>
          <w:sz w:val="32"/>
          <w:szCs w:val="32"/>
          <w:u w:val="single"/>
        </w:rPr>
        <w:t xml:space="preserve">         </w:t>
      </w:r>
      <w:r w:rsidRPr="001F756A">
        <w:rPr>
          <w:rFonts w:eastAsia="仿宋_GB2312"/>
          <w:sz w:val="32"/>
          <w:szCs w:val="32"/>
        </w:rPr>
        <w:t>药品监督管理局</w:t>
      </w:r>
    </w:p>
    <w:p w:rsidR="003C5A5B" w:rsidRPr="001F756A" w:rsidRDefault="003C5A5B" w:rsidP="003C5A5B">
      <w:pPr>
        <w:spacing w:line="560" w:lineRule="exact"/>
        <w:ind w:firstLineChars="200" w:firstLine="640"/>
        <w:rPr>
          <w:rFonts w:eastAsia="仿宋_GB2312"/>
          <w:sz w:val="32"/>
          <w:szCs w:val="32"/>
        </w:rPr>
      </w:pPr>
      <w:r w:rsidRPr="001F756A">
        <w:rPr>
          <w:rFonts w:eastAsia="仿宋_GB2312"/>
          <w:sz w:val="32"/>
          <w:szCs w:val="32"/>
        </w:rPr>
        <w:t>地址：</w:t>
      </w:r>
      <w:r w:rsidRPr="001F756A">
        <w:rPr>
          <w:rFonts w:eastAsia="仿宋_GB2312"/>
          <w:sz w:val="32"/>
          <w:szCs w:val="32"/>
          <w:u w:val="single"/>
        </w:rPr>
        <w:t xml:space="preserve">                                          </w:t>
      </w:r>
    </w:p>
    <w:p w:rsidR="003C5A5B" w:rsidRPr="001F756A" w:rsidRDefault="003C5A5B" w:rsidP="003C5A5B">
      <w:pPr>
        <w:adjustRightInd w:val="0"/>
        <w:snapToGrid w:val="0"/>
        <w:spacing w:line="440" w:lineRule="exact"/>
        <w:ind w:firstLineChars="200" w:firstLine="640"/>
        <w:rPr>
          <w:rFonts w:eastAsia="仿宋"/>
          <w:sz w:val="32"/>
          <w:szCs w:val="32"/>
          <w:u w:val="single"/>
        </w:rPr>
      </w:pPr>
      <w:r w:rsidRPr="001F756A">
        <w:rPr>
          <w:rFonts w:eastAsia="仿宋"/>
          <w:sz w:val="32"/>
          <w:szCs w:val="32"/>
        </w:rPr>
        <w:t>法定代表人：</w:t>
      </w:r>
      <w:r w:rsidRPr="001F756A">
        <w:rPr>
          <w:rFonts w:eastAsia="仿宋"/>
          <w:sz w:val="32"/>
          <w:szCs w:val="32"/>
          <w:u w:val="single"/>
        </w:rPr>
        <w:t xml:space="preserve">              </w:t>
      </w:r>
      <w:r w:rsidRPr="001F756A">
        <w:rPr>
          <w:rFonts w:eastAsia="仿宋"/>
          <w:sz w:val="32"/>
          <w:szCs w:val="32"/>
        </w:rPr>
        <w:t>职务：</w:t>
      </w:r>
      <w:r w:rsidRPr="001F756A">
        <w:rPr>
          <w:rFonts w:eastAsia="仿宋"/>
          <w:sz w:val="32"/>
          <w:szCs w:val="32"/>
          <w:u w:val="single"/>
        </w:rPr>
        <w:t xml:space="preserve">                </w:t>
      </w:r>
    </w:p>
    <w:p w:rsidR="003C5A5B" w:rsidRPr="001F756A" w:rsidRDefault="003C5A5B" w:rsidP="003C5A5B">
      <w:pPr>
        <w:adjustRightInd w:val="0"/>
        <w:snapToGrid w:val="0"/>
        <w:spacing w:line="440" w:lineRule="exact"/>
        <w:ind w:firstLineChars="200" w:firstLine="640"/>
        <w:rPr>
          <w:rFonts w:eastAsia="仿宋"/>
          <w:sz w:val="32"/>
          <w:szCs w:val="32"/>
        </w:rPr>
      </w:pPr>
      <w:r w:rsidRPr="001F756A">
        <w:rPr>
          <w:rFonts w:eastAsia="仿宋"/>
          <w:sz w:val="32"/>
          <w:szCs w:val="32"/>
        </w:rPr>
        <w:t>联系人：</w:t>
      </w:r>
      <w:r w:rsidRPr="001F756A">
        <w:rPr>
          <w:rFonts w:eastAsia="仿宋"/>
          <w:sz w:val="32"/>
          <w:szCs w:val="32"/>
          <w:u w:val="single"/>
        </w:rPr>
        <w:t xml:space="preserve">               </w:t>
      </w:r>
      <w:r w:rsidRPr="001F756A">
        <w:rPr>
          <w:rFonts w:eastAsia="仿宋"/>
          <w:sz w:val="32"/>
          <w:szCs w:val="32"/>
        </w:rPr>
        <w:t>联系电话：</w:t>
      </w:r>
      <w:r w:rsidRPr="001F756A">
        <w:rPr>
          <w:rFonts w:eastAsia="仿宋"/>
          <w:sz w:val="32"/>
          <w:szCs w:val="32"/>
          <w:u w:val="single"/>
        </w:rPr>
        <w:t xml:space="preserve">               </w:t>
      </w:r>
    </w:p>
    <w:p w:rsidR="003C5A5B" w:rsidRPr="001F756A" w:rsidRDefault="003C5A5B" w:rsidP="003C5A5B">
      <w:pPr>
        <w:spacing w:line="560" w:lineRule="exact"/>
        <w:ind w:firstLineChars="200" w:firstLine="640"/>
        <w:rPr>
          <w:rFonts w:eastAsia="仿宋_GB2312"/>
          <w:sz w:val="32"/>
          <w:szCs w:val="32"/>
          <w:u w:val="single"/>
        </w:rPr>
      </w:pPr>
      <w:r w:rsidRPr="001F756A">
        <w:rPr>
          <w:rFonts w:eastAsia="仿宋"/>
          <w:sz w:val="32"/>
          <w:szCs w:val="32"/>
        </w:rPr>
        <w:t>答复人于</w:t>
      </w:r>
      <w:r w:rsidRPr="001F756A">
        <w:rPr>
          <w:rFonts w:eastAsia="仿宋"/>
          <w:sz w:val="32"/>
          <w:szCs w:val="32"/>
          <w:u w:val="single"/>
        </w:rPr>
        <w:t xml:space="preserve">       </w:t>
      </w:r>
      <w:r w:rsidRPr="001F756A">
        <w:rPr>
          <w:rFonts w:eastAsia="仿宋"/>
          <w:sz w:val="32"/>
          <w:szCs w:val="32"/>
        </w:rPr>
        <w:t>年</w:t>
      </w:r>
      <w:r w:rsidRPr="001F756A">
        <w:rPr>
          <w:rFonts w:eastAsia="仿宋"/>
          <w:sz w:val="32"/>
          <w:szCs w:val="32"/>
          <w:u w:val="single"/>
        </w:rPr>
        <w:t xml:space="preserve">  </w:t>
      </w:r>
      <w:r w:rsidRPr="001F756A">
        <w:rPr>
          <w:rFonts w:eastAsia="仿宋"/>
          <w:sz w:val="32"/>
          <w:szCs w:val="32"/>
        </w:rPr>
        <w:t>月</w:t>
      </w:r>
      <w:r w:rsidRPr="001F756A">
        <w:rPr>
          <w:rFonts w:eastAsia="仿宋"/>
          <w:sz w:val="32"/>
          <w:szCs w:val="32"/>
          <w:u w:val="single"/>
        </w:rPr>
        <w:t xml:space="preserve">  </w:t>
      </w:r>
      <w:r w:rsidRPr="001F756A">
        <w:rPr>
          <w:rFonts w:eastAsia="仿宋"/>
          <w:sz w:val="32"/>
          <w:szCs w:val="32"/>
        </w:rPr>
        <w:t>日收到</w:t>
      </w:r>
      <w:r w:rsidRPr="001F756A">
        <w:rPr>
          <w:rFonts w:eastAsia="仿宋_GB2312"/>
          <w:sz w:val="32"/>
          <w:szCs w:val="32"/>
          <w:u w:val="single"/>
        </w:rPr>
        <w:t>贵局（</w:t>
      </w:r>
      <w:r w:rsidRPr="001F756A">
        <w:rPr>
          <w:rFonts w:eastAsia="仿宋_GB2312"/>
          <w:sz w:val="32"/>
          <w:szCs w:val="32"/>
          <w:u w:val="single"/>
        </w:rPr>
        <w:t xml:space="preserve">     </w:t>
      </w:r>
      <w:r w:rsidRPr="001F756A">
        <w:rPr>
          <w:rFonts w:eastAsia="仿宋_GB2312"/>
          <w:sz w:val="32"/>
          <w:szCs w:val="32"/>
          <w:u w:val="single"/>
        </w:rPr>
        <w:t>人民政府）</w:t>
      </w:r>
      <w:r w:rsidRPr="001F756A">
        <w:rPr>
          <w:rFonts w:eastAsia="仿宋_GB2312"/>
          <w:sz w:val="32"/>
          <w:szCs w:val="32"/>
        </w:rPr>
        <w:t>《行政复议答复通知书》</w:t>
      </w:r>
      <w:r w:rsidRPr="001F756A">
        <w:rPr>
          <w:rFonts w:eastAsia="仿宋"/>
          <w:sz w:val="32"/>
          <w:szCs w:val="32"/>
          <w:u w:val="single"/>
        </w:rPr>
        <w:t>（文号）</w:t>
      </w:r>
      <w:r w:rsidRPr="001F756A">
        <w:rPr>
          <w:rFonts w:eastAsia="仿宋_GB2312"/>
          <w:sz w:val="32"/>
          <w:szCs w:val="32"/>
        </w:rPr>
        <w:t>，现就被答复人对答复人作出的</w:t>
      </w:r>
      <w:r w:rsidRPr="001F756A">
        <w:rPr>
          <w:rFonts w:eastAsia="仿宋_GB2312"/>
          <w:sz w:val="32"/>
          <w:szCs w:val="32"/>
          <w:u w:val="single"/>
        </w:rPr>
        <w:t xml:space="preserve">                                             </w:t>
      </w:r>
    </w:p>
    <w:p w:rsidR="003C5A5B" w:rsidRPr="001F756A" w:rsidRDefault="003C5A5B" w:rsidP="003C5A5B">
      <w:pPr>
        <w:spacing w:line="560" w:lineRule="exact"/>
        <w:rPr>
          <w:rFonts w:eastAsia="仿宋"/>
          <w:sz w:val="32"/>
          <w:szCs w:val="32"/>
        </w:rPr>
      </w:pPr>
      <w:r w:rsidRPr="001F756A">
        <w:rPr>
          <w:rFonts w:eastAsia="仿宋"/>
          <w:sz w:val="32"/>
          <w:szCs w:val="32"/>
          <w:u w:val="single"/>
        </w:rPr>
        <w:t xml:space="preserve">     </w:t>
      </w:r>
      <w:r w:rsidRPr="001F756A">
        <w:rPr>
          <w:rFonts w:eastAsia="仿宋"/>
          <w:sz w:val="32"/>
          <w:szCs w:val="32"/>
          <w:u w:val="single"/>
        </w:rPr>
        <w:t>《行政行为文书名称》（文号）</w:t>
      </w:r>
      <w:r w:rsidRPr="001F756A">
        <w:rPr>
          <w:rFonts w:eastAsia="仿宋"/>
          <w:sz w:val="32"/>
          <w:szCs w:val="32"/>
          <w:u w:val="single"/>
        </w:rPr>
        <w:t xml:space="preserve">      </w:t>
      </w:r>
      <w:r w:rsidRPr="001F756A">
        <w:rPr>
          <w:rFonts w:eastAsia="仿宋_GB2312"/>
          <w:sz w:val="32"/>
          <w:szCs w:val="32"/>
        </w:rPr>
        <w:t>不服提出的行政复议答复如下：</w:t>
      </w:r>
      <w:r w:rsidRPr="001F756A">
        <w:rPr>
          <w:rFonts w:eastAsia="仿宋"/>
          <w:sz w:val="32"/>
          <w:szCs w:val="32"/>
        </w:rPr>
        <w:t xml:space="preserve"> </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（作出的具体行政行为合法的理由及证据，以及被答复人提出的行政复议理由不成立或应不予支持的理由及证据）</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一、</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二、</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三、</w:t>
      </w:r>
    </w:p>
    <w:p w:rsidR="003C5A5B" w:rsidRPr="001F756A" w:rsidRDefault="003C5A5B" w:rsidP="003C5A5B">
      <w:pPr>
        <w:spacing w:line="440" w:lineRule="exact"/>
        <w:ind w:firstLine="640"/>
        <w:rPr>
          <w:rFonts w:eastAsia="仿宋"/>
          <w:sz w:val="32"/>
          <w:szCs w:val="32"/>
        </w:rPr>
      </w:pPr>
      <w:r w:rsidRPr="001F756A">
        <w:rPr>
          <w:rFonts w:eastAsia="仿宋"/>
          <w:sz w:val="32"/>
          <w:szCs w:val="32"/>
        </w:rPr>
        <w:t>综上，</w:t>
      </w:r>
      <w:r w:rsidRPr="001F756A">
        <w:rPr>
          <w:rFonts w:eastAsia="仿宋_GB2312"/>
          <w:sz w:val="32"/>
          <w:szCs w:val="32"/>
        </w:rPr>
        <w:t>答复人对被答复人</w:t>
      </w:r>
      <w:r w:rsidRPr="001F756A">
        <w:rPr>
          <w:rFonts w:eastAsia="仿宋_GB2312"/>
          <w:sz w:val="32"/>
          <w:szCs w:val="32"/>
          <w:u w:val="single"/>
        </w:rPr>
        <w:t xml:space="preserve">   </w:t>
      </w:r>
      <w:r w:rsidRPr="001F756A">
        <w:rPr>
          <w:rFonts w:eastAsia="仿宋_GB2312"/>
          <w:sz w:val="32"/>
          <w:szCs w:val="32"/>
          <w:u w:val="single"/>
        </w:rPr>
        <w:t>作出的具体行政行为</w:t>
      </w:r>
      <w:r w:rsidRPr="001F756A">
        <w:rPr>
          <w:rFonts w:eastAsia="仿宋_GB2312"/>
          <w:sz w:val="32"/>
          <w:szCs w:val="32"/>
          <w:u w:val="single"/>
        </w:rPr>
        <w:t xml:space="preserve">    </w:t>
      </w:r>
      <w:r w:rsidRPr="001F756A">
        <w:rPr>
          <w:rFonts w:eastAsia="仿宋_GB2312"/>
          <w:sz w:val="32"/>
          <w:szCs w:val="32"/>
        </w:rPr>
        <w:t>符合相关法律规定。请</w:t>
      </w:r>
      <w:r w:rsidRPr="001F756A">
        <w:rPr>
          <w:rFonts w:eastAsia="仿宋_GB2312"/>
          <w:sz w:val="32"/>
          <w:szCs w:val="32"/>
          <w:u w:val="single"/>
        </w:rPr>
        <w:t>贵局（</w:t>
      </w:r>
      <w:r w:rsidRPr="001F756A">
        <w:rPr>
          <w:rFonts w:eastAsia="仿宋_GB2312"/>
          <w:sz w:val="32"/>
          <w:szCs w:val="32"/>
          <w:u w:val="single"/>
        </w:rPr>
        <w:t xml:space="preserve">     </w:t>
      </w:r>
      <w:r w:rsidRPr="001F756A">
        <w:rPr>
          <w:rFonts w:eastAsia="仿宋_GB2312"/>
          <w:sz w:val="32"/>
          <w:szCs w:val="32"/>
          <w:u w:val="single"/>
        </w:rPr>
        <w:t>人民政府）</w:t>
      </w:r>
      <w:r w:rsidRPr="001F756A">
        <w:rPr>
          <w:rFonts w:eastAsia="仿宋_GB2312"/>
          <w:sz w:val="32"/>
          <w:szCs w:val="32"/>
        </w:rPr>
        <w:t>依法驳回被答复人的行政复议申请。</w:t>
      </w:r>
    </w:p>
    <w:p w:rsidR="003C5A5B" w:rsidRPr="001F756A" w:rsidRDefault="003C5A5B" w:rsidP="003C5A5B">
      <w:pPr>
        <w:spacing w:line="440" w:lineRule="exact"/>
        <w:ind w:firstLine="640"/>
        <w:rPr>
          <w:rFonts w:eastAsia="仿宋"/>
          <w:sz w:val="32"/>
          <w:szCs w:val="32"/>
        </w:rPr>
      </w:pPr>
    </w:p>
    <w:p w:rsidR="003C5A5B" w:rsidRPr="001F756A" w:rsidRDefault="003C5A5B" w:rsidP="003C5A5B">
      <w:pPr>
        <w:spacing w:line="440" w:lineRule="exact"/>
        <w:ind w:firstLine="640"/>
        <w:rPr>
          <w:rFonts w:eastAsia="仿宋"/>
          <w:sz w:val="32"/>
          <w:szCs w:val="32"/>
        </w:rPr>
      </w:pPr>
      <w:r w:rsidRPr="001F756A">
        <w:rPr>
          <w:rFonts w:eastAsia="仿宋"/>
          <w:sz w:val="32"/>
          <w:szCs w:val="32"/>
        </w:rPr>
        <w:t>附件：证据材料清单</w:t>
      </w:r>
    </w:p>
    <w:p w:rsidR="003C5A5B" w:rsidRPr="001F756A" w:rsidRDefault="003C5A5B" w:rsidP="003C5A5B">
      <w:pPr>
        <w:spacing w:line="440" w:lineRule="exact"/>
        <w:ind w:firstLine="640"/>
        <w:rPr>
          <w:rFonts w:eastAsia="仿宋"/>
          <w:sz w:val="32"/>
          <w:szCs w:val="32"/>
        </w:rPr>
      </w:pPr>
    </w:p>
    <w:p w:rsidR="003C5A5B" w:rsidRPr="001F756A" w:rsidRDefault="003C5A5B" w:rsidP="003C5A5B">
      <w:pPr>
        <w:spacing w:line="440" w:lineRule="exact"/>
        <w:ind w:firstLineChars="200" w:firstLine="640"/>
        <w:rPr>
          <w:rFonts w:eastAsia="仿宋"/>
          <w:sz w:val="32"/>
          <w:szCs w:val="32"/>
        </w:rPr>
      </w:pPr>
      <w:r w:rsidRPr="001F756A">
        <w:rPr>
          <w:rFonts w:eastAsia="仿宋"/>
          <w:sz w:val="32"/>
          <w:szCs w:val="32"/>
        </w:rPr>
        <w:t>此致</w:t>
      </w:r>
    </w:p>
    <w:p w:rsidR="003C5A5B" w:rsidRPr="001F756A" w:rsidRDefault="003C5A5B" w:rsidP="003C5A5B">
      <w:pPr>
        <w:spacing w:line="560" w:lineRule="exact"/>
        <w:ind w:firstLineChars="200" w:firstLine="640"/>
        <w:rPr>
          <w:rFonts w:eastAsia="仿宋_GB2312"/>
          <w:sz w:val="32"/>
          <w:szCs w:val="32"/>
          <w:u w:val="single"/>
        </w:rPr>
      </w:pPr>
      <w:r w:rsidRPr="001F756A">
        <w:rPr>
          <w:rFonts w:eastAsia="仿宋_GB2312"/>
          <w:sz w:val="32"/>
          <w:szCs w:val="32"/>
          <w:u w:val="single"/>
        </w:rPr>
        <w:t xml:space="preserve">       </w:t>
      </w:r>
      <w:r w:rsidRPr="001F756A">
        <w:rPr>
          <w:rFonts w:eastAsia="仿宋_GB2312"/>
          <w:sz w:val="32"/>
          <w:szCs w:val="32"/>
          <w:u w:val="single"/>
        </w:rPr>
        <w:t>药品监督管理局（</w:t>
      </w:r>
      <w:r w:rsidRPr="001F756A">
        <w:rPr>
          <w:rFonts w:eastAsia="仿宋_GB2312"/>
          <w:sz w:val="32"/>
          <w:szCs w:val="32"/>
          <w:u w:val="single"/>
        </w:rPr>
        <w:t xml:space="preserve">     </w:t>
      </w:r>
      <w:r w:rsidRPr="001F756A">
        <w:rPr>
          <w:rFonts w:eastAsia="仿宋_GB2312"/>
          <w:sz w:val="32"/>
          <w:szCs w:val="32"/>
          <w:u w:val="single"/>
        </w:rPr>
        <w:t>人民政府）</w:t>
      </w:r>
    </w:p>
    <w:p w:rsidR="003C5A5B" w:rsidRPr="001F756A" w:rsidRDefault="003C5A5B" w:rsidP="003C5A5B">
      <w:pPr>
        <w:spacing w:line="440" w:lineRule="exact"/>
        <w:rPr>
          <w:rFonts w:eastAsia="仿宋"/>
          <w:sz w:val="32"/>
          <w:szCs w:val="32"/>
        </w:rPr>
      </w:pPr>
    </w:p>
    <w:p w:rsidR="003C5A5B" w:rsidRPr="001F756A" w:rsidRDefault="003C5A5B" w:rsidP="003C5A5B">
      <w:pPr>
        <w:spacing w:line="440" w:lineRule="exact"/>
        <w:ind w:firstLineChars="1200" w:firstLine="3840"/>
        <w:rPr>
          <w:rFonts w:eastAsia="仿宋"/>
          <w:sz w:val="32"/>
          <w:szCs w:val="32"/>
        </w:rPr>
      </w:pPr>
      <w:r w:rsidRPr="001F756A">
        <w:rPr>
          <w:rFonts w:eastAsia="仿宋"/>
          <w:sz w:val="32"/>
          <w:szCs w:val="32"/>
          <w:u w:val="single"/>
        </w:rPr>
        <w:t xml:space="preserve">          </w:t>
      </w:r>
      <w:r w:rsidRPr="001F756A">
        <w:rPr>
          <w:rFonts w:eastAsia="仿宋"/>
          <w:sz w:val="32"/>
          <w:szCs w:val="32"/>
        </w:rPr>
        <w:t>药品监督管理局</w:t>
      </w:r>
    </w:p>
    <w:p w:rsidR="003C5A5B" w:rsidRPr="001F756A" w:rsidRDefault="003C5A5B" w:rsidP="003C5A5B">
      <w:pPr>
        <w:spacing w:line="440" w:lineRule="exact"/>
        <w:ind w:firstLineChars="1500" w:firstLine="4800"/>
        <w:rPr>
          <w:rFonts w:eastAsia="仿宋"/>
          <w:sz w:val="32"/>
          <w:szCs w:val="32"/>
        </w:rPr>
      </w:pPr>
      <w:r w:rsidRPr="001F756A">
        <w:rPr>
          <w:rFonts w:eastAsia="仿宋"/>
          <w:sz w:val="32"/>
          <w:szCs w:val="32"/>
        </w:rPr>
        <w:t xml:space="preserve">     </w:t>
      </w:r>
      <w:r w:rsidRPr="001F756A">
        <w:rPr>
          <w:rFonts w:eastAsia="仿宋"/>
          <w:sz w:val="32"/>
          <w:szCs w:val="32"/>
        </w:rPr>
        <w:t>年</w:t>
      </w:r>
      <w:r w:rsidRPr="001F756A">
        <w:rPr>
          <w:rFonts w:eastAsia="仿宋"/>
          <w:sz w:val="32"/>
          <w:szCs w:val="32"/>
        </w:rPr>
        <w:t xml:space="preserve">  </w:t>
      </w:r>
      <w:r w:rsidRPr="001F756A">
        <w:rPr>
          <w:rFonts w:eastAsia="仿宋"/>
          <w:sz w:val="32"/>
          <w:szCs w:val="32"/>
        </w:rPr>
        <w:t>月</w:t>
      </w:r>
      <w:r w:rsidRPr="001F756A">
        <w:rPr>
          <w:rFonts w:eastAsia="仿宋"/>
          <w:sz w:val="32"/>
          <w:szCs w:val="32"/>
        </w:rPr>
        <w:t xml:space="preserve">  </w:t>
      </w:r>
      <w:r w:rsidRPr="001F756A">
        <w:rPr>
          <w:rFonts w:eastAsia="仿宋"/>
          <w:sz w:val="32"/>
          <w:szCs w:val="32"/>
        </w:rPr>
        <w:t>日</w:t>
      </w:r>
    </w:p>
    <w:p w:rsidR="003C5A5B" w:rsidRPr="001F756A" w:rsidRDefault="003C5A5B" w:rsidP="003C5A5B">
      <w:pPr>
        <w:spacing w:line="560" w:lineRule="exact"/>
        <w:rPr>
          <w:rFonts w:eastAsia="黑体"/>
          <w:color w:val="000000"/>
          <w:sz w:val="32"/>
          <w:szCs w:val="32"/>
        </w:rPr>
      </w:pPr>
      <w:r w:rsidRPr="001F756A">
        <w:rPr>
          <w:rFonts w:eastAsia="黑体"/>
          <w:color w:val="000000"/>
          <w:sz w:val="32"/>
          <w:szCs w:val="32"/>
        </w:rPr>
        <w:lastRenderedPageBreak/>
        <w:t>附件</w:t>
      </w:r>
    </w:p>
    <w:p w:rsidR="003C5A5B" w:rsidRPr="001F756A" w:rsidRDefault="003C5A5B" w:rsidP="003C5A5B">
      <w:pPr>
        <w:spacing w:line="560" w:lineRule="exact"/>
        <w:jc w:val="center"/>
        <w:rPr>
          <w:rFonts w:eastAsia="方正小标宋简体"/>
          <w:color w:val="000000"/>
          <w:sz w:val="36"/>
          <w:szCs w:val="36"/>
        </w:rPr>
      </w:pPr>
      <w:r w:rsidRPr="001F756A">
        <w:rPr>
          <w:rFonts w:eastAsia="方正小标宋简体"/>
          <w:color w:val="000000"/>
          <w:sz w:val="36"/>
          <w:szCs w:val="36"/>
        </w:rPr>
        <w:t>证据材料清单</w:t>
      </w:r>
    </w:p>
    <w:p w:rsidR="003C5A5B" w:rsidRPr="001F756A" w:rsidRDefault="003C5A5B" w:rsidP="003C5A5B">
      <w:pPr>
        <w:spacing w:line="560" w:lineRule="exact"/>
        <w:rPr>
          <w:rFonts w:eastAsia="仿宋"/>
          <w:sz w:val="32"/>
          <w:szCs w:val="32"/>
        </w:rPr>
      </w:pPr>
    </w:p>
    <w:p w:rsidR="003C5A5B" w:rsidRPr="001F756A" w:rsidRDefault="003C5A5B" w:rsidP="003C5A5B">
      <w:pPr>
        <w:spacing w:line="560" w:lineRule="exact"/>
        <w:rPr>
          <w:rFonts w:eastAsia="方正小标宋简体"/>
          <w:color w:val="000000"/>
          <w:sz w:val="36"/>
          <w:szCs w:val="36"/>
        </w:rPr>
      </w:pPr>
      <w:r w:rsidRPr="001F756A">
        <w:rPr>
          <w:rFonts w:eastAsia="仿宋"/>
          <w:sz w:val="32"/>
          <w:szCs w:val="32"/>
        </w:rPr>
        <w:t>提供人（被申请人）：</w:t>
      </w:r>
      <w:r w:rsidRPr="001F756A">
        <w:rPr>
          <w:rFonts w:eastAsia="仿宋"/>
          <w:sz w:val="32"/>
          <w:szCs w:val="32"/>
          <w:u w:val="single"/>
        </w:rPr>
        <w:t xml:space="preserve">        </w:t>
      </w:r>
      <w:r w:rsidRPr="001F756A">
        <w:rPr>
          <w:rFonts w:eastAsia="仿宋"/>
          <w:sz w:val="32"/>
          <w:szCs w:val="32"/>
        </w:rPr>
        <w:t>药品监督管理局</w:t>
      </w:r>
    </w:p>
    <w:tbl>
      <w:tblPr>
        <w:tblpPr w:leftFromText="180" w:rightFromText="180" w:vertAnchor="text" w:horzAnchor="margin" w:tblpXSpec="center" w:tblpY="246"/>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3260"/>
        <w:gridCol w:w="851"/>
        <w:gridCol w:w="851"/>
        <w:gridCol w:w="1134"/>
      </w:tblGrid>
      <w:tr w:rsidR="003C5A5B" w:rsidRPr="001F756A" w:rsidTr="001D17DC">
        <w:trPr>
          <w:cantSplit/>
          <w:trHeight w:val="630"/>
        </w:trPr>
        <w:tc>
          <w:tcPr>
            <w:tcW w:w="988" w:type="dxa"/>
            <w:vAlign w:val="center"/>
          </w:tcPr>
          <w:p w:rsidR="003C5A5B" w:rsidRPr="001F756A" w:rsidRDefault="003C5A5B" w:rsidP="003C5A5B">
            <w:pPr>
              <w:adjustRightInd w:val="0"/>
              <w:snapToGrid w:val="0"/>
              <w:spacing w:line="400" w:lineRule="exact"/>
              <w:ind w:leftChars="-44" w:rightChars="-65" w:right="-136" w:hangingChars="33" w:hanging="92"/>
              <w:jc w:val="center"/>
              <w:rPr>
                <w:rFonts w:eastAsia="仿宋"/>
                <w:sz w:val="28"/>
                <w:szCs w:val="28"/>
              </w:rPr>
            </w:pPr>
            <w:r w:rsidRPr="001F756A">
              <w:rPr>
                <w:rFonts w:eastAsia="仿宋"/>
                <w:sz w:val="28"/>
                <w:szCs w:val="28"/>
              </w:rPr>
              <w:t>证据</w:t>
            </w:r>
          </w:p>
          <w:p w:rsidR="003C5A5B" w:rsidRPr="001F756A" w:rsidRDefault="003C5A5B" w:rsidP="003C5A5B">
            <w:pPr>
              <w:adjustRightInd w:val="0"/>
              <w:snapToGrid w:val="0"/>
              <w:spacing w:line="400" w:lineRule="exact"/>
              <w:ind w:leftChars="-44" w:rightChars="-65" w:right="-136" w:hangingChars="33" w:hanging="92"/>
              <w:jc w:val="center"/>
              <w:rPr>
                <w:rFonts w:eastAsia="仿宋"/>
                <w:sz w:val="28"/>
                <w:szCs w:val="28"/>
              </w:rPr>
            </w:pPr>
            <w:r w:rsidRPr="001F756A">
              <w:rPr>
                <w:rFonts w:eastAsia="仿宋"/>
                <w:sz w:val="28"/>
                <w:szCs w:val="28"/>
              </w:rPr>
              <w:t>序号</w:t>
            </w:r>
          </w:p>
        </w:tc>
        <w:tc>
          <w:tcPr>
            <w:tcW w:w="2693" w:type="dxa"/>
            <w:vAlign w:val="center"/>
          </w:tcPr>
          <w:p w:rsidR="003C5A5B" w:rsidRPr="001F756A" w:rsidRDefault="003C5A5B" w:rsidP="003C5A5B">
            <w:pPr>
              <w:adjustRightInd w:val="0"/>
              <w:snapToGrid w:val="0"/>
              <w:spacing w:line="400" w:lineRule="exact"/>
              <w:jc w:val="center"/>
              <w:rPr>
                <w:rFonts w:eastAsia="仿宋"/>
                <w:sz w:val="28"/>
                <w:szCs w:val="28"/>
              </w:rPr>
            </w:pPr>
            <w:r w:rsidRPr="001F756A">
              <w:rPr>
                <w:rFonts w:eastAsia="仿宋"/>
                <w:sz w:val="28"/>
                <w:szCs w:val="28"/>
              </w:rPr>
              <w:t>证</w:t>
            </w:r>
            <w:r w:rsidRPr="001F756A">
              <w:rPr>
                <w:rFonts w:eastAsia="仿宋"/>
                <w:sz w:val="28"/>
                <w:szCs w:val="28"/>
              </w:rPr>
              <w:t xml:space="preserve"> </w:t>
            </w:r>
            <w:r w:rsidRPr="001F756A">
              <w:rPr>
                <w:rFonts w:eastAsia="仿宋"/>
                <w:sz w:val="28"/>
                <w:szCs w:val="28"/>
              </w:rPr>
              <w:t>据</w:t>
            </w:r>
            <w:r w:rsidRPr="001F756A">
              <w:rPr>
                <w:rFonts w:eastAsia="仿宋"/>
                <w:sz w:val="28"/>
                <w:szCs w:val="28"/>
              </w:rPr>
              <w:t xml:space="preserve"> </w:t>
            </w:r>
            <w:r w:rsidRPr="001F756A">
              <w:rPr>
                <w:rFonts w:eastAsia="仿宋"/>
                <w:sz w:val="28"/>
                <w:szCs w:val="28"/>
              </w:rPr>
              <w:t>名</w:t>
            </w:r>
            <w:r w:rsidRPr="001F756A">
              <w:rPr>
                <w:rFonts w:eastAsia="仿宋"/>
                <w:sz w:val="28"/>
                <w:szCs w:val="28"/>
              </w:rPr>
              <w:t xml:space="preserve"> </w:t>
            </w:r>
            <w:r w:rsidRPr="001F756A">
              <w:rPr>
                <w:rFonts w:eastAsia="仿宋"/>
                <w:sz w:val="28"/>
                <w:szCs w:val="28"/>
              </w:rPr>
              <w:t>称</w:t>
            </w:r>
          </w:p>
        </w:tc>
        <w:tc>
          <w:tcPr>
            <w:tcW w:w="3260" w:type="dxa"/>
            <w:vAlign w:val="center"/>
          </w:tcPr>
          <w:p w:rsidR="003C5A5B" w:rsidRPr="001F756A" w:rsidRDefault="003C5A5B" w:rsidP="003C5A5B">
            <w:pPr>
              <w:adjustRightInd w:val="0"/>
              <w:snapToGrid w:val="0"/>
              <w:spacing w:line="400" w:lineRule="exact"/>
              <w:ind w:leftChars="-44" w:rightChars="-65" w:right="-136" w:hangingChars="33" w:hanging="92"/>
              <w:jc w:val="center"/>
              <w:rPr>
                <w:rFonts w:eastAsia="仿宋"/>
                <w:sz w:val="28"/>
                <w:szCs w:val="28"/>
              </w:rPr>
            </w:pPr>
            <w:r w:rsidRPr="001F756A">
              <w:rPr>
                <w:rFonts w:eastAsia="仿宋"/>
                <w:sz w:val="28"/>
                <w:szCs w:val="28"/>
              </w:rPr>
              <w:t>证明内容</w:t>
            </w:r>
          </w:p>
        </w:tc>
        <w:tc>
          <w:tcPr>
            <w:tcW w:w="851" w:type="dxa"/>
          </w:tcPr>
          <w:p w:rsidR="003C5A5B" w:rsidRPr="001F756A" w:rsidRDefault="003C5A5B" w:rsidP="003C5A5B">
            <w:pPr>
              <w:adjustRightInd w:val="0"/>
              <w:snapToGrid w:val="0"/>
              <w:spacing w:line="400" w:lineRule="exact"/>
              <w:ind w:leftChars="-44" w:rightChars="-65" w:right="-136" w:hangingChars="33" w:hanging="92"/>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ind w:leftChars="-44" w:rightChars="-65" w:right="-136" w:hangingChars="33" w:hanging="92"/>
              <w:jc w:val="center"/>
              <w:rPr>
                <w:rFonts w:eastAsia="仿宋"/>
                <w:sz w:val="28"/>
                <w:szCs w:val="28"/>
              </w:rPr>
            </w:pPr>
            <w:r w:rsidRPr="001F756A">
              <w:rPr>
                <w:rFonts w:eastAsia="仿宋"/>
                <w:sz w:val="28"/>
                <w:szCs w:val="28"/>
              </w:rPr>
              <w:t>页码</w:t>
            </w:r>
          </w:p>
        </w:tc>
        <w:tc>
          <w:tcPr>
            <w:tcW w:w="1134" w:type="dxa"/>
            <w:vAlign w:val="center"/>
          </w:tcPr>
          <w:p w:rsidR="003C5A5B" w:rsidRPr="001F756A" w:rsidRDefault="003C5A5B" w:rsidP="003C5A5B">
            <w:pPr>
              <w:adjustRightInd w:val="0"/>
              <w:snapToGrid w:val="0"/>
              <w:spacing w:line="400" w:lineRule="exact"/>
              <w:ind w:leftChars="-44" w:rightChars="-65" w:right="-136" w:hangingChars="33" w:hanging="92"/>
              <w:jc w:val="center"/>
              <w:rPr>
                <w:rFonts w:eastAsia="仿宋"/>
                <w:sz w:val="28"/>
                <w:szCs w:val="28"/>
              </w:rPr>
            </w:pPr>
            <w:r w:rsidRPr="001F756A">
              <w:rPr>
                <w:rFonts w:eastAsia="仿宋"/>
                <w:sz w:val="28"/>
                <w:szCs w:val="28"/>
              </w:rPr>
              <w:t>备注</w:t>
            </w:r>
          </w:p>
        </w:tc>
      </w:tr>
      <w:tr w:rsidR="003C5A5B" w:rsidRPr="001F756A" w:rsidTr="001D17DC">
        <w:trPr>
          <w:cantSplit/>
          <w:trHeight w:val="318"/>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98"/>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63"/>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360"/>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70"/>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346"/>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84"/>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332"/>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87"/>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402"/>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49"/>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277"/>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484"/>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195"/>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192"/>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152"/>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194"/>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r w:rsidR="003C5A5B" w:rsidRPr="001F756A" w:rsidTr="001D17DC">
        <w:trPr>
          <w:cantSplit/>
          <w:trHeight w:val="194"/>
        </w:trPr>
        <w:tc>
          <w:tcPr>
            <w:tcW w:w="988"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2693" w:type="dxa"/>
            <w:vAlign w:val="center"/>
          </w:tcPr>
          <w:p w:rsidR="003C5A5B" w:rsidRPr="001F756A" w:rsidRDefault="003C5A5B" w:rsidP="003C5A5B">
            <w:pPr>
              <w:spacing w:line="400" w:lineRule="exact"/>
              <w:rPr>
                <w:rFonts w:eastAsia="仿宋"/>
                <w:sz w:val="28"/>
                <w:szCs w:val="28"/>
              </w:rPr>
            </w:pPr>
          </w:p>
        </w:tc>
        <w:tc>
          <w:tcPr>
            <w:tcW w:w="3260" w:type="dxa"/>
            <w:vAlign w:val="center"/>
          </w:tcPr>
          <w:p w:rsidR="003C5A5B" w:rsidRPr="001F756A" w:rsidRDefault="003C5A5B" w:rsidP="003C5A5B">
            <w:pPr>
              <w:adjustRightInd w:val="0"/>
              <w:snapToGrid w:val="0"/>
              <w:spacing w:line="400" w:lineRule="exact"/>
              <w:rPr>
                <w:rFonts w:eastAsia="仿宋"/>
                <w:sz w:val="28"/>
                <w:szCs w:val="28"/>
              </w:rPr>
            </w:pPr>
          </w:p>
        </w:tc>
        <w:tc>
          <w:tcPr>
            <w:tcW w:w="851" w:type="dxa"/>
          </w:tcPr>
          <w:p w:rsidR="003C5A5B" w:rsidRPr="001F756A" w:rsidRDefault="003C5A5B" w:rsidP="003C5A5B">
            <w:pPr>
              <w:adjustRightInd w:val="0"/>
              <w:snapToGrid w:val="0"/>
              <w:spacing w:line="400" w:lineRule="exact"/>
              <w:jc w:val="center"/>
              <w:rPr>
                <w:rFonts w:eastAsia="仿宋"/>
                <w:sz w:val="28"/>
                <w:szCs w:val="28"/>
              </w:rPr>
            </w:pPr>
          </w:p>
        </w:tc>
        <w:tc>
          <w:tcPr>
            <w:tcW w:w="851" w:type="dxa"/>
            <w:vAlign w:val="center"/>
          </w:tcPr>
          <w:p w:rsidR="003C5A5B" w:rsidRPr="001F756A" w:rsidRDefault="003C5A5B" w:rsidP="003C5A5B">
            <w:pPr>
              <w:adjustRightInd w:val="0"/>
              <w:snapToGrid w:val="0"/>
              <w:spacing w:line="400" w:lineRule="exact"/>
              <w:jc w:val="center"/>
              <w:rPr>
                <w:rFonts w:eastAsia="仿宋"/>
                <w:sz w:val="28"/>
                <w:szCs w:val="28"/>
              </w:rPr>
            </w:pPr>
          </w:p>
        </w:tc>
        <w:tc>
          <w:tcPr>
            <w:tcW w:w="1134" w:type="dxa"/>
            <w:vAlign w:val="center"/>
          </w:tcPr>
          <w:p w:rsidR="003C5A5B" w:rsidRPr="001F756A" w:rsidRDefault="003C5A5B" w:rsidP="003C5A5B">
            <w:pPr>
              <w:adjustRightInd w:val="0"/>
              <w:snapToGrid w:val="0"/>
              <w:spacing w:line="400" w:lineRule="exact"/>
              <w:jc w:val="center"/>
              <w:rPr>
                <w:rFonts w:eastAsia="仿宋"/>
                <w:sz w:val="28"/>
                <w:szCs w:val="28"/>
              </w:rPr>
            </w:pPr>
          </w:p>
        </w:tc>
      </w:tr>
    </w:tbl>
    <w:p w:rsidR="003C5A5B" w:rsidRPr="001F756A" w:rsidRDefault="003C5A5B" w:rsidP="003C5A5B">
      <w:pPr>
        <w:spacing w:line="300" w:lineRule="exact"/>
        <w:rPr>
          <w:rFonts w:eastAsia="仿宋_GB2312"/>
          <w:color w:val="000000"/>
          <w:sz w:val="32"/>
          <w:szCs w:val="32"/>
        </w:rPr>
      </w:pPr>
    </w:p>
    <w:p w:rsidR="003C5A5B" w:rsidRPr="001F756A" w:rsidRDefault="003C5A5B" w:rsidP="003C5A5B">
      <w:pPr>
        <w:adjustRightInd w:val="0"/>
        <w:snapToGrid w:val="0"/>
        <w:spacing w:line="400" w:lineRule="exact"/>
        <w:jc w:val="left"/>
        <w:rPr>
          <w:rFonts w:eastAsia="仿宋"/>
          <w:sz w:val="32"/>
          <w:szCs w:val="32"/>
        </w:rPr>
      </w:pPr>
      <w:r w:rsidRPr="001F756A">
        <w:rPr>
          <w:rFonts w:eastAsia="仿宋"/>
          <w:sz w:val="32"/>
          <w:szCs w:val="32"/>
        </w:rPr>
        <w:t>交件人签名：</w:t>
      </w:r>
      <w:r w:rsidRPr="001F756A">
        <w:rPr>
          <w:rFonts w:eastAsia="仿宋"/>
          <w:sz w:val="32"/>
          <w:szCs w:val="32"/>
        </w:rPr>
        <w:t xml:space="preserve">                     </w:t>
      </w:r>
      <w:r w:rsidRPr="001F756A">
        <w:rPr>
          <w:rFonts w:eastAsia="仿宋"/>
          <w:sz w:val="32"/>
          <w:szCs w:val="32"/>
        </w:rPr>
        <w:t>收件人签名：</w:t>
      </w:r>
    </w:p>
    <w:p w:rsidR="003C5A5B" w:rsidRPr="001F756A" w:rsidRDefault="003C5A5B" w:rsidP="003C5A5B">
      <w:pPr>
        <w:spacing w:line="560" w:lineRule="exact"/>
        <w:rPr>
          <w:sz w:val="32"/>
          <w:szCs w:val="32"/>
        </w:rPr>
      </w:pPr>
      <w:r w:rsidRPr="001F756A">
        <w:rPr>
          <w:rFonts w:eastAsia="仿宋"/>
          <w:sz w:val="32"/>
          <w:szCs w:val="32"/>
        </w:rPr>
        <w:t>日期：</w:t>
      </w:r>
      <w:r w:rsidRPr="001F756A">
        <w:rPr>
          <w:rFonts w:eastAsia="仿宋"/>
          <w:sz w:val="32"/>
          <w:szCs w:val="32"/>
        </w:rPr>
        <w:t xml:space="preserve">                           </w:t>
      </w:r>
      <w:r w:rsidRPr="001F756A">
        <w:rPr>
          <w:rFonts w:eastAsia="仿宋"/>
          <w:sz w:val="32"/>
          <w:szCs w:val="32"/>
        </w:rPr>
        <w:t>日期：</w:t>
      </w:r>
    </w:p>
    <w:p w:rsidR="003C5A5B" w:rsidRPr="001F756A" w:rsidRDefault="003C5A5B" w:rsidP="003C5A5B">
      <w:pPr>
        <w:spacing w:line="560" w:lineRule="exact"/>
      </w:pPr>
    </w:p>
    <w:p w:rsidR="003C5A5B" w:rsidRPr="001F756A" w:rsidRDefault="003C5A5B" w:rsidP="003C5A5B">
      <w:pPr>
        <w:spacing w:line="560" w:lineRule="exact"/>
        <w:jc w:val="center"/>
        <w:rPr>
          <w:rFonts w:eastAsia="方正小标宋简体"/>
          <w:sz w:val="36"/>
          <w:szCs w:val="36"/>
        </w:rPr>
      </w:pPr>
      <w:r w:rsidRPr="001F756A">
        <w:rPr>
          <w:rFonts w:eastAsia="方正小标宋简体"/>
          <w:sz w:val="36"/>
          <w:szCs w:val="36"/>
        </w:rPr>
        <w:lastRenderedPageBreak/>
        <w:t>行政诉讼答辩状</w:t>
      </w:r>
    </w:p>
    <w:p w:rsidR="003C5A5B" w:rsidRPr="001F756A" w:rsidRDefault="003C5A5B" w:rsidP="003C5A5B">
      <w:pPr>
        <w:spacing w:line="560" w:lineRule="exact"/>
        <w:ind w:firstLine="720"/>
        <w:jc w:val="center"/>
        <w:rPr>
          <w:rFonts w:eastAsia="方正大标宋简体"/>
          <w:sz w:val="36"/>
          <w:szCs w:val="36"/>
        </w:rPr>
      </w:pPr>
    </w:p>
    <w:p w:rsidR="003C5A5B" w:rsidRPr="001F756A" w:rsidRDefault="003C5A5B" w:rsidP="003C5A5B">
      <w:pPr>
        <w:adjustRightInd w:val="0"/>
        <w:snapToGrid w:val="0"/>
        <w:spacing w:beforeLines="100" w:before="360" w:line="440" w:lineRule="exact"/>
        <w:ind w:firstLineChars="200" w:firstLine="640"/>
        <w:rPr>
          <w:rFonts w:eastAsia="仿宋"/>
          <w:sz w:val="32"/>
          <w:szCs w:val="32"/>
        </w:rPr>
      </w:pPr>
      <w:r w:rsidRPr="001F756A">
        <w:rPr>
          <w:rFonts w:eastAsia="仿宋"/>
          <w:sz w:val="32"/>
          <w:szCs w:val="32"/>
        </w:rPr>
        <w:t>答辩人：</w:t>
      </w:r>
      <w:r w:rsidRPr="001F756A">
        <w:rPr>
          <w:rFonts w:eastAsia="仿宋"/>
          <w:sz w:val="32"/>
          <w:szCs w:val="32"/>
          <w:u w:val="single"/>
        </w:rPr>
        <w:t xml:space="preserve">        </w:t>
      </w:r>
      <w:r w:rsidRPr="001F756A">
        <w:rPr>
          <w:rFonts w:eastAsia="仿宋"/>
          <w:sz w:val="32"/>
          <w:szCs w:val="32"/>
        </w:rPr>
        <w:t>药品监督管理局</w:t>
      </w:r>
      <w:r w:rsidRPr="001F756A">
        <w:rPr>
          <w:rFonts w:eastAsia="仿宋"/>
          <w:sz w:val="32"/>
          <w:szCs w:val="32"/>
        </w:rPr>
        <w:t xml:space="preserve"> </w:t>
      </w:r>
    </w:p>
    <w:p w:rsidR="003C5A5B" w:rsidRPr="001F756A" w:rsidRDefault="003C5A5B" w:rsidP="003C5A5B">
      <w:pPr>
        <w:adjustRightInd w:val="0"/>
        <w:snapToGrid w:val="0"/>
        <w:spacing w:line="440" w:lineRule="exact"/>
        <w:ind w:firstLineChars="200" w:firstLine="640"/>
        <w:rPr>
          <w:rFonts w:eastAsia="仿宋"/>
          <w:sz w:val="32"/>
          <w:szCs w:val="32"/>
        </w:rPr>
      </w:pPr>
      <w:r w:rsidRPr="001F756A">
        <w:rPr>
          <w:rFonts w:eastAsia="仿宋"/>
          <w:sz w:val="32"/>
          <w:szCs w:val="32"/>
        </w:rPr>
        <w:t>地址：</w:t>
      </w:r>
      <w:r w:rsidRPr="001F756A">
        <w:rPr>
          <w:rFonts w:eastAsia="仿宋"/>
          <w:sz w:val="32"/>
          <w:szCs w:val="32"/>
          <w:u w:val="single"/>
        </w:rPr>
        <w:t xml:space="preserve">                                          </w:t>
      </w:r>
    </w:p>
    <w:p w:rsidR="003C5A5B" w:rsidRPr="001F756A" w:rsidRDefault="003C5A5B" w:rsidP="003C5A5B">
      <w:pPr>
        <w:adjustRightInd w:val="0"/>
        <w:snapToGrid w:val="0"/>
        <w:spacing w:line="440" w:lineRule="exact"/>
        <w:ind w:firstLineChars="200" w:firstLine="640"/>
        <w:rPr>
          <w:rFonts w:eastAsia="仿宋"/>
          <w:sz w:val="32"/>
          <w:szCs w:val="32"/>
          <w:u w:val="single"/>
        </w:rPr>
      </w:pPr>
      <w:r w:rsidRPr="001F756A">
        <w:rPr>
          <w:rFonts w:eastAsia="仿宋"/>
          <w:sz w:val="32"/>
          <w:szCs w:val="32"/>
        </w:rPr>
        <w:t>法定代表人：</w:t>
      </w:r>
      <w:r w:rsidRPr="001F756A">
        <w:rPr>
          <w:rFonts w:eastAsia="仿宋"/>
          <w:sz w:val="32"/>
          <w:szCs w:val="32"/>
          <w:u w:val="single"/>
        </w:rPr>
        <w:t xml:space="preserve">              </w:t>
      </w:r>
      <w:r w:rsidRPr="001F756A">
        <w:rPr>
          <w:rFonts w:eastAsia="仿宋"/>
          <w:sz w:val="32"/>
          <w:szCs w:val="32"/>
        </w:rPr>
        <w:t>职务：</w:t>
      </w:r>
      <w:r w:rsidRPr="001F756A">
        <w:rPr>
          <w:rFonts w:eastAsia="仿宋"/>
          <w:sz w:val="32"/>
          <w:szCs w:val="32"/>
          <w:u w:val="single"/>
        </w:rPr>
        <w:t xml:space="preserve">                </w:t>
      </w:r>
    </w:p>
    <w:p w:rsidR="003C5A5B" w:rsidRPr="001F756A" w:rsidRDefault="003C5A5B" w:rsidP="003C5A5B">
      <w:pPr>
        <w:adjustRightInd w:val="0"/>
        <w:snapToGrid w:val="0"/>
        <w:spacing w:line="440" w:lineRule="exact"/>
        <w:ind w:firstLineChars="200" w:firstLine="640"/>
        <w:rPr>
          <w:rFonts w:eastAsia="仿宋"/>
          <w:sz w:val="32"/>
          <w:szCs w:val="32"/>
        </w:rPr>
      </w:pPr>
      <w:r w:rsidRPr="001F756A">
        <w:rPr>
          <w:rFonts w:eastAsia="仿宋"/>
          <w:sz w:val="32"/>
          <w:szCs w:val="32"/>
        </w:rPr>
        <w:t>联系人：</w:t>
      </w:r>
      <w:r w:rsidRPr="001F756A">
        <w:rPr>
          <w:rFonts w:eastAsia="仿宋"/>
          <w:sz w:val="32"/>
          <w:szCs w:val="32"/>
          <w:u w:val="single"/>
        </w:rPr>
        <w:t xml:space="preserve">               </w:t>
      </w:r>
      <w:r w:rsidRPr="001F756A">
        <w:rPr>
          <w:rFonts w:eastAsia="仿宋"/>
          <w:sz w:val="32"/>
          <w:szCs w:val="32"/>
        </w:rPr>
        <w:t>联系电话：</w:t>
      </w:r>
      <w:r w:rsidRPr="001F756A">
        <w:rPr>
          <w:rFonts w:eastAsia="仿宋"/>
          <w:sz w:val="32"/>
          <w:szCs w:val="32"/>
          <w:u w:val="single"/>
        </w:rPr>
        <w:t xml:space="preserve">               </w:t>
      </w:r>
    </w:p>
    <w:p w:rsidR="003C5A5B" w:rsidRPr="001F756A" w:rsidRDefault="003C5A5B" w:rsidP="003C5A5B">
      <w:pPr>
        <w:adjustRightInd w:val="0"/>
        <w:snapToGrid w:val="0"/>
        <w:spacing w:beforeLines="100" w:before="360" w:line="440" w:lineRule="exact"/>
        <w:ind w:firstLineChars="200" w:firstLine="640"/>
        <w:rPr>
          <w:rFonts w:eastAsia="仿宋"/>
          <w:sz w:val="32"/>
          <w:szCs w:val="32"/>
        </w:rPr>
      </w:pPr>
      <w:r w:rsidRPr="001F756A">
        <w:rPr>
          <w:rFonts w:eastAsia="仿宋"/>
          <w:sz w:val="32"/>
          <w:szCs w:val="32"/>
        </w:rPr>
        <w:t>答辩人于</w:t>
      </w:r>
      <w:r w:rsidRPr="001F756A">
        <w:rPr>
          <w:rFonts w:eastAsia="仿宋"/>
          <w:sz w:val="32"/>
          <w:szCs w:val="32"/>
          <w:u w:val="single"/>
        </w:rPr>
        <w:t xml:space="preserve">       </w:t>
      </w:r>
      <w:r w:rsidRPr="001F756A">
        <w:rPr>
          <w:rFonts w:eastAsia="仿宋"/>
          <w:sz w:val="32"/>
          <w:szCs w:val="32"/>
        </w:rPr>
        <w:t>年</w:t>
      </w:r>
      <w:r w:rsidRPr="001F756A">
        <w:rPr>
          <w:rFonts w:eastAsia="仿宋"/>
          <w:sz w:val="32"/>
          <w:szCs w:val="32"/>
          <w:u w:val="single"/>
        </w:rPr>
        <w:t xml:space="preserve">  </w:t>
      </w:r>
      <w:r w:rsidRPr="001F756A">
        <w:rPr>
          <w:rFonts w:eastAsia="仿宋"/>
          <w:sz w:val="32"/>
          <w:szCs w:val="32"/>
        </w:rPr>
        <w:t>月</w:t>
      </w:r>
      <w:r w:rsidRPr="001F756A">
        <w:rPr>
          <w:rFonts w:eastAsia="仿宋"/>
          <w:sz w:val="32"/>
          <w:szCs w:val="32"/>
          <w:u w:val="single"/>
        </w:rPr>
        <w:t xml:space="preserve">  </w:t>
      </w:r>
      <w:r w:rsidRPr="001F756A">
        <w:rPr>
          <w:rFonts w:eastAsia="仿宋"/>
          <w:sz w:val="32"/>
          <w:szCs w:val="32"/>
        </w:rPr>
        <w:t>日收到贵院送达的、原告</w:t>
      </w:r>
      <w:r w:rsidR="001F756A">
        <w:rPr>
          <w:rFonts w:eastAsia="仿宋"/>
          <w:sz w:val="32"/>
          <w:szCs w:val="32"/>
        </w:rPr>
        <w:t>（</w:t>
      </w:r>
      <w:r w:rsidRPr="001F756A">
        <w:rPr>
          <w:rFonts w:eastAsia="仿宋"/>
          <w:sz w:val="32"/>
          <w:szCs w:val="32"/>
        </w:rPr>
        <w:t>被答辩人</w:t>
      </w:r>
      <w:r w:rsidR="001F756A">
        <w:rPr>
          <w:rFonts w:eastAsia="仿宋"/>
          <w:sz w:val="32"/>
          <w:szCs w:val="32"/>
        </w:rPr>
        <w:t>）</w:t>
      </w:r>
      <w:r w:rsidRPr="001F756A">
        <w:rPr>
          <w:rFonts w:eastAsia="仿宋"/>
          <w:sz w:val="32"/>
          <w:szCs w:val="32"/>
          <w:u w:val="single"/>
        </w:rPr>
        <w:t xml:space="preserve">                 </w:t>
      </w:r>
      <w:r w:rsidRPr="001F756A">
        <w:rPr>
          <w:rFonts w:eastAsia="仿宋"/>
          <w:sz w:val="32"/>
          <w:szCs w:val="32"/>
        </w:rPr>
        <w:t>以答辩人为被告的行政应诉通知书</w:t>
      </w:r>
      <w:r w:rsidRPr="001F756A">
        <w:rPr>
          <w:rFonts w:eastAsia="仿宋"/>
          <w:sz w:val="32"/>
          <w:szCs w:val="32"/>
          <w:u w:val="single"/>
        </w:rPr>
        <w:t xml:space="preserve">       </w:t>
      </w:r>
      <w:r w:rsidRPr="001F756A">
        <w:rPr>
          <w:rFonts w:eastAsia="仿宋"/>
          <w:sz w:val="32"/>
          <w:szCs w:val="32"/>
          <w:u w:val="single"/>
        </w:rPr>
        <w:t>（文号）</w:t>
      </w:r>
      <w:r w:rsidRPr="001F756A">
        <w:rPr>
          <w:rFonts w:eastAsia="仿宋"/>
          <w:sz w:val="32"/>
          <w:szCs w:val="32"/>
          <w:u w:val="single"/>
        </w:rPr>
        <w:t xml:space="preserve">    </w:t>
      </w:r>
      <w:r w:rsidRPr="001F756A">
        <w:rPr>
          <w:rFonts w:eastAsia="仿宋"/>
          <w:sz w:val="32"/>
          <w:szCs w:val="32"/>
        </w:rPr>
        <w:t>。根据《行政诉讼法》第六十七条规定，特作答辩如下：</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（作出的具体行政行为合法的理由及证据，以及原告提出的诉讼请求应不予支持的理由及证据）</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一、</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二、</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三、</w:t>
      </w:r>
    </w:p>
    <w:p w:rsidR="003C5A5B" w:rsidRPr="001F756A" w:rsidRDefault="003C5A5B" w:rsidP="003C5A5B">
      <w:pPr>
        <w:spacing w:line="440" w:lineRule="exact"/>
        <w:ind w:firstLineChars="200" w:firstLine="640"/>
        <w:rPr>
          <w:rFonts w:eastAsia="仿宋_GB2312"/>
          <w:sz w:val="32"/>
          <w:szCs w:val="32"/>
        </w:rPr>
      </w:pPr>
      <w:r w:rsidRPr="001F756A">
        <w:rPr>
          <w:rFonts w:eastAsia="仿宋_GB2312"/>
          <w:sz w:val="32"/>
          <w:szCs w:val="32"/>
        </w:rPr>
        <w:t>四、</w:t>
      </w:r>
    </w:p>
    <w:p w:rsidR="003C5A5B" w:rsidRPr="001F756A" w:rsidRDefault="003C5A5B" w:rsidP="003C5A5B">
      <w:pPr>
        <w:spacing w:line="440" w:lineRule="exact"/>
        <w:ind w:firstLine="640"/>
        <w:rPr>
          <w:rFonts w:eastAsia="仿宋"/>
          <w:sz w:val="32"/>
          <w:szCs w:val="32"/>
        </w:rPr>
      </w:pPr>
      <w:r w:rsidRPr="001F756A">
        <w:rPr>
          <w:rFonts w:eastAsia="仿宋"/>
          <w:sz w:val="32"/>
          <w:szCs w:val="32"/>
        </w:rPr>
        <w:t>综上，答辩人的</w:t>
      </w:r>
      <w:r w:rsidRPr="001F756A">
        <w:rPr>
          <w:rFonts w:eastAsia="仿宋"/>
          <w:sz w:val="32"/>
          <w:szCs w:val="32"/>
          <w:u w:val="single"/>
        </w:rPr>
        <w:t xml:space="preserve">   </w:t>
      </w:r>
      <w:r w:rsidRPr="001F756A">
        <w:rPr>
          <w:rFonts w:eastAsia="仿宋"/>
          <w:sz w:val="32"/>
          <w:szCs w:val="32"/>
          <w:u w:val="single"/>
        </w:rPr>
        <w:t>具体行政行为</w:t>
      </w:r>
      <w:r w:rsidRPr="001F756A">
        <w:rPr>
          <w:rFonts w:eastAsia="仿宋"/>
          <w:sz w:val="32"/>
          <w:szCs w:val="32"/>
          <w:u w:val="single"/>
        </w:rPr>
        <w:t xml:space="preserve">  </w:t>
      </w:r>
      <w:r w:rsidRPr="001F756A">
        <w:rPr>
          <w:rFonts w:eastAsia="仿宋"/>
          <w:sz w:val="32"/>
          <w:szCs w:val="32"/>
        </w:rPr>
        <w:t>符合</w:t>
      </w:r>
      <w:r w:rsidRPr="001F756A">
        <w:rPr>
          <w:rFonts w:eastAsia="仿宋"/>
          <w:sz w:val="32"/>
          <w:szCs w:val="32"/>
          <w:u w:val="single"/>
        </w:rPr>
        <w:t xml:space="preserve">             </w:t>
      </w:r>
      <w:r w:rsidRPr="001F756A">
        <w:rPr>
          <w:rFonts w:eastAsia="仿宋"/>
          <w:sz w:val="32"/>
          <w:szCs w:val="32"/>
        </w:rPr>
        <w:t>等相关法律法规之规定。请人民法院依法驳回原告的全部诉讼请求。</w:t>
      </w:r>
    </w:p>
    <w:p w:rsidR="003C5A5B" w:rsidRPr="001F756A" w:rsidRDefault="003C5A5B" w:rsidP="003C5A5B">
      <w:pPr>
        <w:spacing w:line="440" w:lineRule="exact"/>
        <w:ind w:firstLine="640"/>
        <w:rPr>
          <w:rFonts w:eastAsia="仿宋"/>
          <w:sz w:val="32"/>
          <w:szCs w:val="32"/>
        </w:rPr>
      </w:pPr>
    </w:p>
    <w:p w:rsidR="003C5A5B" w:rsidRPr="001F756A" w:rsidRDefault="003C5A5B" w:rsidP="003C5A5B">
      <w:pPr>
        <w:spacing w:line="440" w:lineRule="exact"/>
        <w:ind w:firstLine="640"/>
        <w:rPr>
          <w:rFonts w:eastAsia="仿宋"/>
          <w:sz w:val="32"/>
          <w:szCs w:val="32"/>
        </w:rPr>
      </w:pPr>
      <w:r w:rsidRPr="001F756A">
        <w:rPr>
          <w:rFonts w:eastAsia="仿宋"/>
          <w:sz w:val="32"/>
          <w:szCs w:val="32"/>
        </w:rPr>
        <w:t>附件：证据材料清单</w:t>
      </w:r>
    </w:p>
    <w:p w:rsidR="003C5A5B" w:rsidRPr="001F756A" w:rsidRDefault="003C5A5B" w:rsidP="003C5A5B">
      <w:pPr>
        <w:spacing w:line="440" w:lineRule="exact"/>
        <w:ind w:firstLine="640"/>
        <w:rPr>
          <w:rFonts w:eastAsia="仿宋"/>
          <w:sz w:val="32"/>
          <w:szCs w:val="32"/>
        </w:rPr>
      </w:pPr>
    </w:p>
    <w:p w:rsidR="003C5A5B" w:rsidRPr="001F756A" w:rsidRDefault="003C5A5B" w:rsidP="003C5A5B">
      <w:pPr>
        <w:spacing w:line="440" w:lineRule="exact"/>
        <w:ind w:firstLineChars="200" w:firstLine="640"/>
        <w:rPr>
          <w:rFonts w:eastAsia="仿宋"/>
          <w:sz w:val="32"/>
          <w:szCs w:val="32"/>
        </w:rPr>
      </w:pPr>
      <w:r w:rsidRPr="001F756A">
        <w:rPr>
          <w:rFonts w:eastAsia="仿宋"/>
          <w:sz w:val="32"/>
          <w:szCs w:val="32"/>
        </w:rPr>
        <w:t>此致</w:t>
      </w:r>
    </w:p>
    <w:p w:rsidR="003C5A5B" w:rsidRPr="001F756A" w:rsidRDefault="003C5A5B" w:rsidP="003C5A5B">
      <w:pPr>
        <w:spacing w:line="440" w:lineRule="exact"/>
        <w:ind w:firstLineChars="200" w:firstLine="640"/>
        <w:rPr>
          <w:rFonts w:eastAsia="仿宋"/>
          <w:sz w:val="32"/>
          <w:szCs w:val="32"/>
        </w:rPr>
      </w:pPr>
      <w:r w:rsidRPr="001F756A">
        <w:rPr>
          <w:rFonts w:eastAsia="仿宋"/>
          <w:sz w:val="32"/>
          <w:szCs w:val="32"/>
          <w:u w:val="single"/>
        </w:rPr>
        <w:t xml:space="preserve">              </w:t>
      </w:r>
      <w:r w:rsidRPr="001F756A">
        <w:rPr>
          <w:rFonts w:eastAsia="仿宋"/>
          <w:sz w:val="32"/>
          <w:szCs w:val="32"/>
        </w:rPr>
        <w:t>人民法院</w:t>
      </w:r>
    </w:p>
    <w:p w:rsidR="003C5A5B" w:rsidRPr="001F756A" w:rsidRDefault="003C5A5B" w:rsidP="003C5A5B">
      <w:pPr>
        <w:spacing w:line="440" w:lineRule="exact"/>
        <w:rPr>
          <w:rFonts w:eastAsia="仿宋"/>
          <w:sz w:val="32"/>
          <w:szCs w:val="32"/>
        </w:rPr>
      </w:pPr>
    </w:p>
    <w:p w:rsidR="003C5A5B" w:rsidRPr="001F756A" w:rsidRDefault="003C5A5B" w:rsidP="003C5A5B">
      <w:pPr>
        <w:spacing w:line="440" w:lineRule="exact"/>
        <w:ind w:firstLineChars="1500" w:firstLine="4800"/>
        <w:rPr>
          <w:rFonts w:eastAsia="仿宋"/>
          <w:sz w:val="32"/>
          <w:szCs w:val="32"/>
        </w:rPr>
      </w:pPr>
      <w:r w:rsidRPr="001F756A">
        <w:rPr>
          <w:rFonts w:eastAsia="仿宋"/>
          <w:sz w:val="32"/>
          <w:szCs w:val="32"/>
          <w:u w:val="single"/>
        </w:rPr>
        <w:t xml:space="preserve">       </w:t>
      </w:r>
      <w:r w:rsidRPr="001F756A">
        <w:rPr>
          <w:rFonts w:eastAsia="仿宋"/>
          <w:sz w:val="32"/>
          <w:szCs w:val="32"/>
        </w:rPr>
        <w:t>药品监督管理局</w:t>
      </w:r>
    </w:p>
    <w:p w:rsidR="003C5A5B" w:rsidRPr="001F756A" w:rsidRDefault="003C5A5B" w:rsidP="003C5A5B">
      <w:pPr>
        <w:spacing w:line="440" w:lineRule="exact"/>
        <w:ind w:firstLineChars="1600" w:firstLine="5120"/>
        <w:rPr>
          <w:rFonts w:eastAsia="仿宋"/>
          <w:sz w:val="32"/>
          <w:szCs w:val="32"/>
        </w:rPr>
      </w:pPr>
      <w:r w:rsidRPr="001F756A">
        <w:rPr>
          <w:rFonts w:eastAsia="仿宋"/>
          <w:sz w:val="32"/>
          <w:szCs w:val="32"/>
        </w:rPr>
        <w:t xml:space="preserve">     </w:t>
      </w:r>
      <w:r w:rsidRPr="001F756A">
        <w:rPr>
          <w:rFonts w:eastAsia="仿宋"/>
          <w:sz w:val="32"/>
          <w:szCs w:val="32"/>
        </w:rPr>
        <w:t>年</w:t>
      </w:r>
      <w:r w:rsidRPr="001F756A">
        <w:rPr>
          <w:rFonts w:eastAsia="仿宋"/>
          <w:sz w:val="32"/>
          <w:szCs w:val="32"/>
        </w:rPr>
        <w:t xml:space="preserve">  </w:t>
      </w:r>
      <w:r w:rsidRPr="001F756A">
        <w:rPr>
          <w:rFonts w:eastAsia="仿宋"/>
          <w:sz w:val="32"/>
          <w:szCs w:val="32"/>
        </w:rPr>
        <w:t>月</w:t>
      </w:r>
      <w:r w:rsidRPr="001F756A">
        <w:rPr>
          <w:rFonts w:eastAsia="仿宋"/>
          <w:sz w:val="32"/>
          <w:szCs w:val="32"/>
        </w:rPr>
        <w:t xml:space="preserve">  </w:t>
      </w:r>
      <w:r w:rsidRPr="001F756A">
        <w:rPr>
          <w:rFonts w:eastAsia="仿宋"/>
          <w:sz w:val="32"/>
          <w:szCs w:val="32"/>
        </w:rPr>
        <w:t>日</w:t>
      </w:r>
    </w:p>
    <w:p w:rsidR="003C5A5B" w:rsidRPr="001F756A" w:rsidRDefault="003C5A5B" w:rsidP="003C5A5B">
      <w:pPr>
        <w:spacing w:line="560" w:lineRule="exact"/>
        <w:rPr>
          <w:rFonts w:eastAsia="黑体"/>
          <w:sz w:val="32"/>
          <w:szCs w:val="32"/>
        </w:rPr>
      </w:pPr>
      <w:r w:rsidRPr="001F756A">
        <w:rPr>
          <w:rFonts w:eastAsia="黑体"/>
          <w:sz w:val="32"/>
          <w:szCs w:val="32"/>
        </w:rPr>
        <w:lastRenderedPageBreak/>
        <w:t>附件</w:t>
      </w:r>
    </w:p>
    <w:p w:rsidR="003C5A5B" w:rsidRPr="001F756A" w:rsidRDefault="003C5A5B" w:rsidP="003C5A5B">
      <w:pPr>
        <w:spacing w:line="480" w:lineRule="exact"/>
        <w:jc w:val="center"/>
        <w:rPr>
          <w:rFonts w:eastAsia="方正小标宋简体"/>
          <w:bCs/>
          <w:sz w:val="36"/>
          <w:szCs w:val="36"/>
        </w:rPr>
      </w:pPr>
      <w:r w:rsidRPr="001F756A">
        <w:rPr>
          <w:rFonts w:eastAsia="方正小标宋简体"/>
          <w:bCs/>
          <w:sz w:val="36"/>
          <w:szCs w:val="36"/>
        </w:rPr>
        <w:t>证据材料清单</w:t>
      </w:r>
    </w:p>
    <w:p w:rsidR="003C5A5B" w:rsidRPr="001F756A" w:rsidRDefault="003C5A5B" w:rsidP="003C5A5B">
      <w:pPr>
        <w:spacing w:line="400" w:lineRule="exact"/>
        <w:jc w:val="center"/>
        <w:rPr>
          <w:sz w:val="24"/>
        </w:rPr>
      </w:pPr>
    </w:p>
    <w:p w:rsidR="003C5A5B" w:rsidRPr="001F756A" w:rsidRDefault="003C5A5B" w:rsidP="003C5A5B">
      <w:pPr>
        <w:adjustRightInd w:val="0"/>
        <w:snapToGrid w:val="0"/>
        <w:spacing w:line="400" w:lineRule="exact"/>
        <w:rPr>
          <w:rFonts w:eastAsia="仿宋"/>
          <w:sz w:val="32"/>
          <w:szCs w:val="32"/>
        </w:rPr>
      </w:pPr>
      <w:r w:rsidRPr="001F756A">
        <w:rPr>
          <w:rFonts w:eastAsia="仿宋"/>
          <w:sz w:val="32"/>
          <w:szCs w:val="32"/>
        </w:rPr>
        <w:t>提供人（被告）：</w:t>
      </w:r>
      <w:r w:rsidRPr="001F756A">
        <w:rPr>
          <w:rFonts w:eastAsia="仿宋"/>
          <w:sz w:val="32"/>
          <w:szCs w:val="32"/>
          <w:u w:val="single"/>
        </w:rPr>
        <w:t xml:space="preserve">       </w:t>
      </w:r>
      <w:r w:rsidRPr="001F756A">
        <w:rPr>
          <w:rFonts w:eastAsia="仿宋"/>
          <w:sz w:val="32"/>
          <w:szCs w:val="32"/>
        </w:rPr>
        <w:t>药品监督管理局</w:t>
      </w:r>
      <w:r w:rsidRPr="001F756A">
        <w:rPr>
          <w:rFonts w:eastAsia="仿宋"/>
          <w:sz w:val="32"/>
          <w:szCs w:val="32"/>
        </w:rPr>
        <w:t xml:space="preserve">  </w:t>
      </w:r>
    </w:p>
    <w:p w:rsidR="003C5A5B" w:rsidRPr="001F756A" w:rsidRDefault="003C5A5B" w:rsidP="003C5A5B">
      <w:pPr>
        <w:adjustRightInd w:val="0"/>
        <w:snapToGrid w:val="0"/>
        <w:spacing w:line="400" w:lineRule="exact"/>
        <w:rPr>
          <w:rFonts w:eastAsia="仿宋"/>
          <w:sz w:val="32"/>
          <w:szCs w:val="32"/>
        </w:rPr>
      </w:pPr>
      <w:r w:rsidRPr="001F756A">
        <w:rPr>
          <w:rFonts w:eastAsia="仿宋"/>
          <w:sz w:val="32"/>
          <w:szCs w:val="32"/>
        </w:rPr>
        <w:t>案号：</w:t>
      </w:r>
      <w:r w:rsidRPr="001F756A">
        <w:rPr>
          <w:rFonts w:eastAsia="仿宋"/>
          <w:sz w:val="32"/>
          <w:szCs w:val="32"/>
          <w:u w:val="single"/>
        </w:rPr>
        <w:t xml:space="preserve">                </w:t>
      </w:r>
    </w:p>
    <w:tbl>
      <w:tblPr>
        <w:tblpPr w:leftFromText="180" w:rightFromText="180" w:vertAnchor="text" w:horzAnchor="margin" w:tblpY="725"/>
        <w:tblOverlap w:val="neve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969"/>
        <w:gridCol w:w="2821"/>
        <w:gridCol w:w="1039"/>
        <w:gridCol w:w="1040"/>
      </w:tblGrid>
      <w:tr w:rsidR="003C5A5B" w:rsidRPr="001F756A" w:rsidTr="001D17DC">
        <w:trPr>
          <w:cantSplit/>
          <w:trHeight w:val="571"/>
        </w:trPr>
        <w:tc>
          <w:tcPr>
            <w:tcW w:w="1035" w:type="dxa"/>
            <w:vAlign w:val="center"/>
          </w:tcPr>
          <w:p w:rsidR="003C5A5B" w:rsidRPr="001F756A" w:rsidRDefault="003C5A5B" w:rsidP="003C5A5B">
            <w:pPr>
              <w:adjustRightInd w:val="0"/>
              <w:snapToGrid w:val="0"/>
              <w:spacing w:line="400" w:lineRule="exact"/>
              <w:jc w:val="center"/>
              <w:rPr>
                <w:rFonts w:eastAsia="黑体"/>
                <w:sz w:val="32"/>
                <w:szCs w:val="32"/>
              </w:rPr>
            </w:pPr>
            <w:r w:rsidRPr="001F756A">
              <w:rPr>
                <w:rFonts w:eastAsia="黑体"/>
                <w:sz w:val="32"/>
                <w:szCs w:val="32"/>
              </w:rPr>
              <w:t>案由</w:t>
            </w:r>
          </w:p>
        </w:tc>
        <w:tc>
          <w:tcPr>
            <w:tcW w:w="7869" w:type="dxa"/>
            <w:gridSpan w:val="4"/>
            <w:vAlign w:val="center"/>
          </w:tcPr>
          <w:p w:rsidR="003C5A5B" w:rsidRPr="001F756A" w:rsidRDefault="003C5A5B" w:rsidP="003C5A5B">
            <w:pPr>
              <w:adjustRightInd w:val="0"/>
              <w:snapToGrid w:val="0"/>
              <w:spacing w:line="400" w:lineRule="exact"/>
              <w:jc w:val="center"/>
              <w:rPr>
                <w:rFonts w:eastAsia="黑体"/>
                <w:sz w:val="32"/>
                <w:szCs w:val="32"/>
              </w:rPr>
            </w:pPr>
            <w:r w:rsidRPr="001F756A">
              <w:rPr>
                <w:rFonts w:eastAsia="黑体"/>
                <w:sz w:val="32"/>
                <w:szCs w:val="32"/>
              </w:rPr>
              <w:t>行政纠纷</w:t>
            </w:r>
          </w:p>
        </w:tc>
      </w:tr>
      <w:tr w:rsidR="003C5A5B" w:rsidRPr="001F756A" w:rsidTr="001D17DC">
        <w:trPr>
          <w:cantSplit/>
          <w:trHeight w:val="631"/>
        </w:trPr>
        <w:tc>
          <w:tcPr>
            <w:tcW w:w="1035" w:type="dxa"/>
            <w:vAlign w:val="center"/>
          </w:tcPr>
          <w:p w:rsidR="003C5A5B" w:rsidRPr="001F756A" w:rsidRDefault="003C5A5B" w:rsidP="003C5A5B">
            <w:pPr>
              <w:adjustRightInd w:val="0"/>
              <w:snapToGrid w:val="0"/>
              <w:spacing w:line="400" w:lineRule="exact"/>
              <w:ind w:leftChars="-44" w:left="14" w:rightChars="-65" w:right="-136" w:hangingChars="33" w:hanging="106"/>
              <w:jc w:val="center"/>
              <w:rPr>
                <w:rFonts w:eastAsia="仿宋"/>
                <w:sz w:val="32"/>
                <w:szCs w:val="32"/>
              </w:rPr>
            </w:pPr>
            <w:r w:rsidRPr="001F756A">
              <w:rPr>
                <w:rFonts w:eastAsia="仿宋"/>
                <w:sz w:val="32"/>
                <w:szCs w:val="32"/>
              </w:rPr>
              <w:t>序号</w:t>
            </w:r>
          </w:p>
        </w:tc>
        <w:tc>
          <w:tcPr>
            <w:tcW w:w="2969" w:type="dxa"/>
            <w:vAlign w:val="center"/>
          </w:tcPr>
          <w:p w:rsidR="003C5A5B" w:rsidRPr="001F756A" w:rsidRDefault="003C5A5B" w:rsidP="003C5A5B">
            <w:pPr>
              <w:adjustRightInd w:val="0"/>
              <w:snapToGrid w:val="0"/>
              <w:spacing w:line="400" w:lineRule="exact"/>
              <w:jc w:val="center"/>
              <w:rPr>
                <w:rFonts w:eastAsia="仿宋"/>
                <w:sz w:val="32"/>
                <w:szCs w:val="32"/>
              </w:rPr>
            </w:pPr>
            <w:r w:rsidRPr="001F756A">
              <w:rPr>
                <w:rFonts w:eastAsia="仿宋"/>
                <w:sz w:val="32"/>
                <w:szCs w:val="32"/>
              </w:rPr>
              <w:t>证</w:t>
            </w:r>
            <w:r w:rsidRPr="001F756A">
              <w:rPr>
                <w:rFonts w:eastAsia="仿宋"/>
                <w:sz w:val="32"/>
                <w:szCs w:val="32"/>
              </w:rPr>
              <w:t xml:space="preserve"> </w:t>
            </w:r>
            <w:r w:rsidRPr="001F756A">
              <w:rPr>
                <w:rFonts w:eastAsia="仿宋"/>
                <w:sz w:val="32"/>
                <w:szCs w:val="32"/>
              </w:rPr>
              <w:t>据</w:t>
            </w:r>
            <w:r w:rsidRPr="001F756A">
              <w:rPr>
                <w:rFonts w:eastAsia="仿宋"/>
                <w:sz w:val="32"/>
                <w:szCs w:val="32"/>
              </w:rPr>
              <w:t xml:space="preserve"> </w:t>
            </w:r>
            <w:r w:rsidRPr="001F756A">
              <w:rPr>
                <w:rFonts w:eastAsia="仿宋"/>
                <w:sz w:val="32"/>
                <w:szCs w:val="32"/>
              </w:rPr>
              <w:t>名</w:t>
            </w:r>
            <w:r w:rsidRPr="001F756A">
              <w:rPr>
                <w:rFonts w:eastAsia="仿宋"/>
                <w:sz w:val="32"/>
                <w:szCs w:val="32"/>
              </w:rPr>
              <w:t xml:space="preserve"> </w:t>
            </w:r>
            <w:r w:rsidRPr="001F756A">
              <w:rPr>
                <w:rFonts w:eastAsia="仿宋"/>
                <w:sz w:val="32"/>
                <w:szCs w:val="32"/>
              </w:rPr>
              <w:t>称</w:t>
            </w:r>
          </w:p>
        </w:tc>
        <w:tc>
          <w:tcPr>
            <w:tcW w:w="2821" w:type="dxa"/>
            <w:vAlign w:val="center"/>
          </w:tcPr>
          <w:p w:rsidR="003C5A5B" w:rsidRPr="001F756A" w:rsidRDefault="003C5A5B" w:rsidP="003C5A5B">
            <w:pPr>
              <w:adjustRightInd w:val="0"/>
              <w:snapToGrid w:val="0"/>
              <w:spacing w:line="400" w:lineRule="exact"/>
              <w:ind w:leftChars="-44" w:left="14" w:rightChars="-65" w:right="-136" w:hangingChars="33" w:hanging="106"/>
              <w:jc w:val="center"/>
              <w:rPr>
                <w:rFonts w:eastAsia="仿宋"/>
                <w:sz w:val="32"/>
                <w:szCs w:val="32"/>
              </w:rPr>
            </w:pPr>
            <w:r w:rsidRPr="001F756A">
              <w:rPr>
                <w:rFonts w:eastAsia="仿宋"/>
                <w:sz w:val="32"/>
                <w:szCs w:val="32"/>
              </w:rPr>
              <w:t>证明内容</w:t>
            </w:r>
          </w:p>
        </w:tc>
        <w:tc>
          <w:tcPr>
            <w:tcW w:w="1039" w:type="dxa"/>
            <w:vAlign w:val="center"/>
          </w:tcPr>
          <w:p w:rsidR="003C5A5B" w:rsidRPr="001F756A" w:rsidRDefault="003C5A5B" w:rsidP="003C5A5B">
            <w:pPr>
              <w:adjustRightInd w:val="0"/>
              <w:snapToGrid w:val="0"/>
              <w:spacing w:line="400" w:lineRule="exact"/>
              <w:ind w:leftChars="-44" w:left="14" w:rightChars="-65" w:right="-136" w:hangingChars="33" w:hanging="106"/>
              <w:jc w:val="center"/>
              <w:rPr>
                <w:rFonts w:eastAsia="仿宋"/>
                <w:sz w:val="32"/>
                <w:szCs w:val="32"/>
              </w:rPr>
            </w:pPr>
            <w:r w:rsidRPr="001F756A">
              <w:rPr>
                <w:rFonts w:eastAsia="仿宋"/>
                <w:sz w:val="32"/>
                <w:szCs w:val="32"/>
              </w:rPr>
              <w:t>页码</w:t>
            </w:r>
          </w:p>
        </w:tc>
        <w:tc>
          <w:tcPr>
            <w:tcW w:w="1040" w:type="dxa"/>
            <w:vAlign w:val="center"/>
          </w:tcPr>
          <w:p w:rsidR="003C5A5B" w:rsidRPr="001F756A" w:rsidRDefault="003C5A5B" w:rsidP="003C5A5B">
            <w:pPr>
              <w:adjustRightInd w:val="0"/>
              <w:snapToGrid w:val="0"/>
              <w:spacing w:line="400" w:lineRule="exact"/>
              <w:ind w:leftChars="-44" w:left="14" w:rightChars="-65" w:right="-136" w:hangingChars="33" w:hanging="106"/>
              <w:jc w:val="center"/>
              <w:rPr>
                <w:rFonts w:eastAsia="仿宋"/>
                <w:sz w:val="32"/>
                <w:szCs w:val="32"/>
              </w:rPr>
            </w:pPr>
            <w:r w:rsidRPr="001F756A">
              <w:rPr>
                <w:rFonts w:eastAsia="仿宋"/>
                <w:sz w:val="32"/>
                <w:szCs w:val="32"/>
              </w:rPr>
              <w:t>备注</w:t>
            </w:r>
          </w:p>
        </w:tc>
      </w:tr>
      <w:tr w:rsidR="003C5A5B" w:rsidRPr="001F756A" w:rsidTr="001D17DC">
        <w:trPr>
          <w:cantSplit/>
          <w:trHeight w:val="318"/>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98"/>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63"/>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361"/>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70"/>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347"/>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84"/>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333"/>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87"/>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403"/>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49"/>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277"/>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485"/>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192"/>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194"/>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192"/>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194"/>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r w:rsidR="003C5A5B" w:rsidRPr="001F756A" w:rsidTr="001D17DC">
        <w:trPr>
          <w:cantSplit/>
          <w:trHeight w:val="151"/>
        </w:trPr>
        <w:tc>
          <w:tcPr>
            <w:tcW w:w="1035"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2969" w:type="dxa"/>
            <w:vAlign w:val="center"/>
          </w:tcPr>
          <w:p w:rsidR="003C5A5B" w:rsidRPr="001F756A" w:rsidRDefault="003C5A5B" w:rsidP="003C5A5B">
            <w:pPr>
              <w:spacing w:line="400" w:lineRule="exact"/>
              <w:rPr>
                <w:rFonts w:eastAsia="仿宋"/>
                <w:sz w:val="32"/>
                <w:szCs w:val="32"/>
              </w:rPr>
            </w:pPr>
          </w:p>
        </w:tc>
        <w:tc>
          <w:tcPr>
            <w:tcW w:w="2821" w:type="dxa"/>
            <w:vAlign w:val="center"/>
          </w:tcPr>
          <w:p w:rsidR="003C5A5B" w:rsidRPr="001F756A" w:rsidRDefault="003C5A5B" w:rsidP="003C5A5B">
            <w:pPr>
              <w:adjustRightInd w:val="0"/>
              <w:snapToGrid w:val="0"/>
              <w:spacing w:line="400" w:lineRule="exact"/>
              <w:rPr>
                <w:rFonts w:eastAsia="仿宋"/>
                <w:sz w:val="32"/>
                <w:szCs w:val="32"/>
              </w:rPr>
            </w:pPr>
          </w:p>
        </w:tc>
        <w:tc>
          <w:tcPr>
            <w:tcW w:w="1039" w:type="dxa"/>
            <w:vAlign w:val="center"/>
          </w:tcPr>
          <w:p w:rsidR="003C5A5B" w:rsidRPr="001F756A" w:rsidRDefault="003C5A5B" w:rsidP="003C5A5B">
            <w:pPr>
              <w:adjustRightInd w:val="0"/>
              <w:snapToGrid w:val="0"/>
              <w:spacing w:line="400" w:lineRule="exact"/>
              <w:jc w:val="center"/>
              <w:rPr>
                <w:rFonts w:eastAsia="仿宋"/>
                <w:sz w:val="32"/>
                <w:szCs w:val="32"/>
              </w:rPr>
            </w:pPr>
          </w:p>
        </w:tc>
        <w:tc>
          <w:tcPr>
            <w:tcW w:w="1040" w:type="dxa"/>
            <w:vAlign w:val="center"/>
          </w:tcPr>
          <w:p w:rsidR="003C5A5B" w:rsidRPr="001F756A" w:rsidRDefault="003C5A5B" w:rsidP="003C5A5B">
            <w:pPr>
              <w:adjustRightInd w:val="0"/>
              <w:snapToGrid w:val="0"/>
              <w:spacing w:line="400" w:lineRule="exact"/>
              <w:jc w:val="center"/>
              <w:rPr>
                <w:rFonts w:eastAsia="仿宋"/>
                <w:sz w:val="32"/>
                <w:szCs w:val="32"/>
              </w:rPr>
            </w:pPr>
          </w:p>
        </w:tc>
      </w:tr>
    </w:tbl>
    <w:p w:rsidR="003C5A5B" w:rsidRPr="001F756A" w:rsidRDefault="003C5A5B" w:rsidP="003C5A5B">
      <w:pPr>
        <w:adjustRightInd w:val="0"/>
        <w:snapToGrid w:val="0"/>
        <w:spacing w:line="400" w:lineRule="exact"/>
        <w:rPr>
          <w:rFonts w:eastAsia="仿宋"/>
          <w:sz w:val="32"/>
          <w:szCs w:val="32"/>
        </w:rPr>
      </w:pPr>
      <w:r w:rsidRPr="001F756A">
        <w:rPr>
          <w:rFonts w:eastAsia="仿宋"/>
          <w:sz w:val="32"/>
          <w:szCs w:val="32"/>
        </w:rPr>
        <w:t>承办法官：</w:t>
      </w:r>
      <w:r w:rsidRPr="001F756A">
        <w:rPr>
          <w:rFonts w:eastAsia="仿宋"/>
          <w:sz w:val="32"/>
          <w:szCs w:val="32"/>
          <w:u w:val="single"/>
        </w:rPr>
        <w:t xml:space="preserve">                         </w:t>
      </w:r>
    </w:p>
    <w:p w:rsidR="003C5A5B" w:rsidRPr="001F756A" w:rsidRDefault="003C5A5B" w:rsidP="003C5A5B">
      <w:pPr>
        <w:adjustRightInd w:val="0"/>
        <w:snapToGrid w:val="0"/>
        <w:spacing w:line="400" w:lineRule="exact"/>
        <w:jc w:val="left"/>
        <w:rPr>
          <w:rFonts w:eastAsia="仿宋"/>
          <w:sz w:val="32"/>
          <w:szCs w:val="32"/>
        </w:rPr>
      </w:pPr>
      <w:r w:rsidRPr="001F756A">
        <w:rPr>
          <w:rFonts w:eastAsia="仿宋"/>
          <w:sz w:val="32"/>
          <w:szCs w:val="32"/>
        </w:rPr>
        <w:t>交件人签名：</w:t>
      </w:r>
      <w:r w:rsidRPr="001F756A">
        <w:rPr>
          <w:rFonts w:eastAsia="仿宋"/>
          <w:sz w:val="32"/>
          <w:szCs w:val="32"/>
        </w:rPr>
        <w:t xml:space="preserve">                         </w:t>
      </w:r>
      <w:r w:rsidRPr="001F756A">
        <w:rPr>
          <w:rFonts w:eastAsia="仿宋"/>
          <w:sz w:val="32"/>
          <w:szCs w:val="32"/>
        </w:rPr>
        <w:t>收件人签名：</w:t>
      </w:r>
    </w:p>
    <w:p w:rsidR="003C5A5B" w:rsidRPr="001F756A" w:rsidRDefault="003C5A5B" w:rsidP="003C5A5B">
      <w:pPr>
        <w:spacing w:line="400" w:lineRule="exact"/>
        <w:rPr>
          <w:rFonts w:eastAsia="仿宋"/>
          <w:sz w:val="32"/>
          <w:szCs w:val="32"/>
        </w:rPr>
      </w:pPr>
      <w:r w:rsidRPr="001F756A">
        <w:rPr>
          <w:rFonts w:eastAsia="仿宋"/>
          <w:sz w:val="32"/>
          <w:szCs w:val="32"/>
        </w:rPr>
        <w:t>日期：</w:t>
      </w:r>
      <w:r w:rsidRPr="001F756A">
        <w:rPr>
          <w:rFonts w:eastAsia="仿宋"/>
          <w:sz w:val="32"/>
          <w:szCs w:val="32"/>
        </w:rPr>
        <w:t xml:space="preserve">                               </w:t>
      </w:r>
      <w:r w:rsidRPr="001F756A">
        <w:rPr>
          <w:rFonts w:eastAsia="仿宋"/>
          <w:sz w:val="32"/>
          <w:szCs w:val="32"/>
        </w:rPr>
        <w:t>日期：</w:t>
      </w:r>
      <w:r w:rsidRPr="001F756A">
        <w:rPr>
          <w:rFonts w:eastAsia="仿宋"/>
          <w:sz w:val="32"/>
          <w:szCs w:val="32"/>
        </w:rPr>
        <w:t xml:space="preserve"> </w:t>
      </w:r>
    </w:p>
    <w:p w:rsidR="003C5A5B" w:rsidRPr="001F756A" w:rsidRDefault="003C5A5B" w:rsidP="003C5A5B">
      <w:pPr>
        <w:spacing w:line="560" w:lineRule="exact"/>
        <w:jc w:val="center"/>
        <w:rPr>
          <w:rFonts w:eastAsia="方正小标宋简体"/>
          <w:bCs/>
          <w:sz w:val="36"/>
          <w:szCs w:val="36"/>
        </w:rPr>
      </w:pPr>
      <w:r w:rsidRPr="001F756A">
        <w:rPr>
          <w:rFonts w:eastAsia="方正小标宋简体"/>
          <w:bCs/>
          <w:sz w:val="36"/>
          <w:szCs w:val="36"/>
        </w:rPr>
        <w:lastRenderedPageBreak/>
        <w:t>行政上诉状</w:t>
      </w:r>
    </w:p>
    <w:p w:rsidR="003C5A5B" w:rsidRPr="001F756A" w:rsidRDefault="003C5A5B" w:rsidP="001D17DC">
      <w:pPr>
        <w:spacing w:line="520" w:lineRule="exact"/>
        <w:rPr>
          <w:rFonts w:eastAsia="仿宋"/>
          <w:sz w:val="32"/>
          <w:szCs w:val="32"/>
        </w:rPr>
      </w:pPr>
    </w:p>
    <w:p w:rsidR="003C5A5B" w:rsidRPr="001F756A" w:rsidRDefault="003C5A5B" w:rsidP="001D17DC">
      <w:pPr>
        <w:spacing w:line="520" w:lineRule="exact"/>
        <w:rPr>
          <w:rFonts w:eastAsia="仿宋"/>
          <w:sz w:val="32"/>
          <w:szCs w:val="32"/>
          <w:u w:val="single"/>
        </w:rPr>
      </w:pPr>
      <w:r w:rsidRPr="001F756A">
        <w:rPr>
          <w:rFonts w:eastAsia="仿宋"/>
          <w:sz w:val="32"/>
          <w:szCs w:val="32"/>
        </w:rPr>
        <w:t>上诉人</w:t>
      </w:r>
      <w:r w:rsidR="001F756A">
        <w:rPr>
          <w:rFonts w:eastAsia="仿宋"/>
          <w:sz w:val="32"/>
          <w:szCs w:val="32"/>
        </w:rPr>
        <w:t>（</w:t>
      </w:r>
      <w:hyperlink r:id="rId9" w:tgtFrame="_blank" w:tooltip="一审" w:history="1">
        <w:r w:rsidRPr="001F756A">
          <w:rPr>
            <w:rFonts w:eastAsia="仿宋"/>
            <w:sz w:val="32"/>
            <w:szCs w:val="32"/>
          </w:rPr>
          <w:t>一审</w:t>
        </w:r>
      </w:hyperlink>
      <w:r w:rsidRPr="001F756A">
        <w:rPr>
          <w:rFonts w:eastAsia="仿宋"/>
          <w:sz w:val="32"/>
          <w:szCs w:val="32"/>
        </w:rPr>
        <w:t>原告</w:t>
      </w:r>
      <w:r w:rsidR="001F756A">
        <w:rPr>
          <w:rFonts w:eastAsia="仿宋"/>
          <w:sz w:val="32"/>
          <w:szCs w:val="32"/>
        </w:rPr>
        <w:t>）</w:t>
      </w:r>
      <w:r w:rsidRPr="001F756A">
        <w:rPr>
          <w:rFonts w:eastAsia="仿宋"/>
          <w:sz w:val="32"/>
          <w:szCs w:val="32"/>
        </w:rPr>
        <w:t>：</w:t>
      </w:r>
      <w:r w:rsidRPr="001F756A">
        <w:rPr>
          <w:rFonts w:eastAsia="仿宋"/>
          <w:sz w:val="32"/>
          <w:szCs w:val="32"/>
          <w:u w:val="single"/>
        </w:rPr>
        <w:t xml:space="preserve">        </w:t>
      </w:r>
      <w:r w:rsidRPr="001F756A">
        <w:rPr>
          <w:rFonts w:eastAsia="仿宋"/>
          <w:sz w:val="32"/>
          <w:szCs w:val="32"/>
        </w:rPr>
        <w:t>法定代表人：</w:t>
      </w:r>
      <w:r w:rsidRPr="001F756A">
        <w:rPr>
          <w:rFonts w:eastAsia="仿宋"/>
          <w:sz w:val="32"/>
          <w:szCs w:val="32"/>
          <w:u w:val="single"/>
        </w:rPr>
        <w:t xml:space="preserve">      </w:t>
      </w:r>
      <w:r w:rsidRPr="001F756A">
        <w:rPr>
          <w:rFonts w:eastAsia="仿宋"/>
          <w:sz w:val="32"/>
          <w:szCs w:val="32"/>
        </w:rPr>
        <w:t>职务：</w:t>
      </w: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u w:val="single"/>
        </w:rPr>
      </w:pPr>
      <w:r w:rsidRPr="001F756A">
        <w:rPr>
          <w:rFonts w:eastAsia="仿宋"/>
          <w:sz w:val="32"/>
          <w:szCs w:val="32"/>
        </w:rPr>
        <w:t>地址：</w:t>
      </w:r>
      <w:r w:rsidRPr="001F756A">
        <w:rPr>
          <w:rFonts w:eastAsia="仿宋"/>
          <w:sz w:val="32"/>
          <w:szCs w:val="32"/>
          <w:u w:val="single"/>
        </w:rPr>
        <w:t xml:space="preserve">                             </w:t>
      </w:r>
      <w:r w:rsidRPr="001F756A">
        <w:rPr>
          <w:rFonts w:eastAsia="仿宋"/>
          <w:sz w:val="32"/>
          <w:szCs w:val="32"/>
        </w:rPr>
        <w:t xml:space="preserve"> </w:t>
      </w:r>
      <w:r w:rsidRPr="001F756A">
        <w:rPr>
          <w:rFonts w:eastAsia="仿宋"/>
          <w:sz w:val="32"/>
          <w:szCs w:val="32"/>
        </w:rPr>
        <w:t>邮编：</w:t>
      </w: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u w:val="single"/>
        </w:rPr>
      </w:pPr>
      <w:r w:rsidRPr="001F756A">
        <w:rPr>
          <w:rFonts w:eastAsia="仿宋"/>
          <w:sz w:val="32"/>
          <w:szCs w:val="32"/>
        </w:rPr>
        <w:t>委托代理人：</w:t>
      </w:r>
      <w:r w:rsidRPr="001F756A">
        <w:rPr>
          <w:rFonts w:eastAsia="仿宋"/>
          <w:sz w:val="32"/>
          <w:szCs w:val="32"/>
          <w:u w:val="single"/>
        </w:rPr>
        <w:t xml:space="preserve">         </w:t>
      </w:r>
      <w:r w:rsidRPr="001F756A">
        <w:rPr>
          <w:rFonts w:eastAsia="仿宋"/>
          <w:sz w:val="32"/>
          <w:szCs w:val="32"/>
        </w:rPr>
        <w:t>工作单位或职务：</w:t>
      </w: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rPr>
      </w:pPr>
      <w:r w:rsidRPr="001F756A">
        <w:rPr>
          <w:rFonts w:eastAsia="仿宋"/>
          <w:sz w:val="32"/>
          <w:szCs w:val="32"/>
        </w:rPr>
        <w:t>被上诉人</w:t>
      </w:r>
      <w:r w:rsidR="001F756A">
        <w:rPr>
          <w:rFonts w:eastAsia="仿宋"/>
          <w:sz w:val="32"/>
          <w:szCs w:val="32"/>
        </w:rPr>
        <w:t>（</w:t>
      </w:r>
      <w:r w:rsidRPr="001F756A">
        <w:rPr>
          <w:rFonts w:eastAsia="仿宋"/>
          <w:sz w:val="32"/>
          <w:szCs w:val="32"/>
        </w:rPr>
        <w:t>一审被告</w:t>
      </w:r>
      <w:r w:rsidR="001F756A">
        <w:rPr>
          <w:rFonts w:eastAsia="仿宋"/>
          <w:sz w:val="32"/>
          <w:szCs w:val="32"/>
        </w:rPr>
        <w:t>）</w:t>
      </w:r>
      <w:r w:rsidRPr="001F756A">
        <w:rPr>
          <w:rFonts w:eastAsia="仿宋"/>
          <w:sz w:val="32"/>
          <w:szCs w:val="32"/>
        </w:rPr>
        <w:t>：</w:t>
      </w:r>
      <w:r w:rsidRPr="001F756A">
        <w:rPr>
          <w:rFonts w:eastAsia="仿宋"/>
          <w:sz w:val="32"/>
          <w:szCs w:val="32"/>
          <w:u w:val="single"/>
        </w:rPr>
        <w:t xml:space="preserve">               </w:t>
      </w:r>
      <w:r w:rsidRPr="001F756A">
        <w:rPr>
          <w:rFonts w:eastAsia="仿宋"/>
          <w:sz w:val="32"/>
          <w:szCs w:val="32"/>
        </w:rPr>
        <w:t>，地址：</w:t>
      </w:r>
      <w:r w:rsidRPr="001F756A">
        <w:rPr>
          <w:rFonts w:eastAsia="仿宋"/>
          <w:sz w:val="32"/>
          <w:szCs w:val="32"/>
          <w:u w:val="single"/>
        </w:rPr>
        <w:t xml:space="preserve">            </w:t>
      </w:r>
      <w:r w:rsidRPr="001F756A">
        <w:rPr>
          <w:rFonts w:eastAsia="仿宋"/>
          <w:sz w:val="32"/>
          <w:szCs w:val="32"/>
        </w:rPr>
        <w:t xml:space="preserve"> </w:t>
      </w:r>
      <w:r w:rsidRPr="001F756A">
        <w:rPr>
          <w:rFonts w:eastAsia="仿宋"/>
          <w:sz w:val="32"/>
          <w:szCs w:val="32"/>
        </w:rPr>
        <w:t>法定代表人：</w:t>
      </w:r>
      <w:r w:rsidRPr="001F756A">
        <w:rPr>
          <w:rFonts w:eastAsia="仿宋"/>
          <w:sz w:val="32"/>
          <w:szCs w:val="32"/>
          <w:u w:val="single"/>
        </w:rPr>
        <w:t xml:space="preserve">               </w:t>
      </w:r>
      <w:r w:rsidRPr="001F756A">
        <w:rPr>
          <w:rFonts w:eastAsia="仿宋"/>
          <w:sz w:val="32"/>
          <w:szCs w:val="32"/>
        </w:rPr>
        <w:t>，职务：</w:t>
      </w: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rPr>
      </w:pPr>
      <w:r w:rsidRPr="001F756A">
        <w:rPr>
          <w:rFonts w:eastAsia="仿宋"/>
          <w:sz w:val="32"/>
          <w:szCs w:val="32"/>
        </w:rPr>
        <w:t>委托</w:t>
      </w:r>
      <w:hyperlink r:id="rId10" w:tgtFrame="_blank" w:tooltip="代理" w:history="1">
        <w:r w:rsidRPr="001F756A">
          <w:rPr>
            <w:rFonts w:eastAsia="仿宋"/>
            <w:sz w:val="32"/>
            <w:szCs w:val="32"/>
          </w:rPr>
          <w:t>代理</w:t>
        </w:r>
      </w:hyperlink>
      <w:r w:rsidRPr="001F756A">
        <w:rPr>
          <w:rFonts w:eastAsia="仿宋"/>
          <w:sz w:val="32"/>
          <w:szCs w:val="32"/>
        </w:rPr>
        <w:t>人：</w:t>
      </w:r>
      <w:r w:rsidRPr="001F756A">
        <w:rPr>
          <w:rFonts w:eastAsia="仿宋"/>
          <w:sz w:val="32"/>
          <w:szCs w:val="32"/>
          <w:u w:val="single"/>
        </w:rPr>
        <w:t xml:space="preserve">            </w:t>
      </w:r>
      <w:r w:rsidRPr="001F756A">
        <w:rPr>
          <w:rFonts w:eastAsia="仿宋"/>
          <w:sz w:val="32"/>
          <w:szCs w:val="32"/>
        </w:rPr>
        <w:t>工作单位或职务</w:t>
      </w: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rPr>
      </w:pPr>
      <w:r w:rsidRPr="001F756A">
        <w:rPr>
          <w:rFonts w:eastAsia="仿宋"/>
          <w:sz w:val="32"/>
          <w:szCs w:val="32"/>
        </w:rPr>
        <w:t>案由：上诉人因不服</w:t>
      </w:r>
      <w:r w:rsidRPr="001F756A">
        <w:rPr>
          <w:rFonts w:eastAsia="仿宋"/>
          <w:sz w:val="32"/>
          <w:szCs w:val="32"/>
          <w:u w:val="single"/>
        </w:rPr>
        <w:t xml:space="preserve">                </w:t>
      </w:r>
      <w:r w:rsidRPr="001F756A">
        <w:rPr>
          <w:rFonts w:eastAsia="仿宋"/>
          <w:sz w:val="32"/>
          <w:szCs w:val="32"/>
        </w:rPr>
        <w:t>人民法院</w:t>
      </w:r>
      <w:r w:rsidRPr="001F756A">
        <w:rPr>
          <w:rFonts w:eastAsia="仿宋"/>
          <w:sz w:val="32"/>
          <w:szCs w:val="32"/>
          <w:u w:val="single"/>
        </w:rPr>
        <w:t xml:space="preserve">           </w:t>
      </w:r>
      <w:r w:rsidRPr="001F756A">
        <w:rPr>
          <w:rFonts w:eastAsia="仿宋"/>
          <w:sz w:val="32"/>
          <w:szCs w:val="32"/>
        </w:rPr>
        <w:t>行政判决，</w:t>
      </w:r>
      <w:r w:rsidRPr="001F756A">
        <w:rPr>
          <w:rFonts w:eastAsia="仿宋"/>
          <w:sz w:val="32"/>
          <w:szCs w:val="32"/>
        </w:rPr>
        <w:t xml:space="preserve"> </w:t>
      </w:r>
      <w:r w:rsidRPr="001F756A">
        <w:rPr>
          <w:rFonts w:eastAsia="仿宋"/>
          <w:sz w:val="32"/>
          <w:szCs w:val="32"/>
        </w:rPr>
        <w:t>现提出上诉。上诉的请求和理由如下：</w:t>
      </w:r>
    </w:p>
    <w:p w:rsidR="003C5A5B" w:rsidRPr="001F756A" w:rsidRDefault="003C5A5B" w:rsidP="001D17DC">
      <w:pPr>
        <w:spacing w:line="520" w:lineRule="exact"/>
        <w:rPr>
          <w:rFonts w:eastAsia="仿宋"/>
          <w:sz w:val="32"/>
          <w:szCs w:val="32"/>
          <w:u w:val="single"/>
        </w:rPr>
      </w:pPr>
      <w:r w:rsidRPr="001F756A">
        <w:rPr>
          <w:rFonts w:eastAsia="仿宋"/>
          <w:sz w:val="32"/>
          <w:szCs w:val="32"/>
        </w:rPr>
        <w:t>请求：</w:t>
      </w: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u w:val="single"/>
        </w:rPr>
      </w:pP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rPr>
      </w:pPr>
      <w:r w:rsidRPr="001F756A">
        <w:rPr>
          <w:rFonts w:eastAsia="仿宋"/>
          <w:sz w:val="32"/>
          <w:szCs w:val="32"/>
        </w:rPr>
        <w:t>理由：</w:t>
      </w:r>
    </w:p>
    <w:p w:rsidR="003C5A5B" w:rsidRPr="001F756A" w:rsidRDefault="003C5A5B" w:rsidP="001D17DC">
      <w:pPr>
        <w:spacing w:line="520" w:lineRule="exact"/>
        <w:rPr>
          <w:rFonts w:eastAsia="仿宋"/>
          <w:sz w:val="32"/>
          <w:szCs w:val="32"/>
          <w:u w:val="single"/>
        </w:rPr>
      </w:pP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u w:val="single"/>
        </w:rPr>
      </w:pP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u w:val="single"/>
        </w:rPr>
      </w:pPr>
      <w:r w:rsidRPr="001F756A">
        <w:rPr>
          <w:rFonts w:eastAsia="仿宋"/>
          <w:sz w:val="32"/>
          <w:szCs w:val="32"/>
          <w:u w:val="single"/>
        </w:rPr>
        <w:t xml:space="preserve">                                                        </w:t>
      </w:r>
    </w:p>
    <w:p w:rsidR="003C5A5B" w:rsidRPr="001F756A" w:rsidRDefault="003C5A5B" w:rsidP="001D17DC">
      <w:pPr>
        <w:spacing w:line="520" w:lineRule="exact"/>
        <w:rPr>
          <w:rFonts w:eastAsia="仿宋"/>
          <w:sz w:val="32"/>
          <w:szCs w:val="32"/>
          <w:u w:val="single"/>
        </w:rPr>
      </w:pPr>
      <w:r w:rsidRPr="001F756A">
        <w:rPr>
          <w:rFonts w:eastAsia="仿宋"/>
          <w:sz w:val="32"/>
          <w:szCs w:val="32"/>
          <w:u w:val="single"/>
        </w:rPr>
        <w:t xml:space="preserve">                                                        </w:t>
      </w:r>
    </w:p>
    <w:p w:rsidR="003C5A5B" w:rsidRPr="001F756A" w:rsidRDefault="003C5A5B" w:rsidP="001D17DC">
      <w:pPr>
        <w:spacing w:line="520" w:lineRule="exact"/>
        <w:ind w:firstLineChars="200" w:firstLine="640"/>
        <w:rPr>
          <w:rFonts w:eastAsia="仿宋"/>
          <w:sz w:val="32"/>
          <w:szCs w:val="32"/>
        </w:rPr>
      </w:pPr>
      <w:r w:rsidRPr="001F756A">
        <w:rPr>
          <w:rFonts w:eastAsia="仿宋"/>
          <w:sz w:val="32"/>
          <w:szCs w:val="32"/>
        </w:rPr>
        <w:t>此致</w:t>
      </w:r>
    </w:p>
    <w:p w:rsidR="003C5A5B" w:rsidRPr="001F756A" w:rsidRDefault="003C5A5B" w:rsidP="001D17DC">
      <w:pPr>
        <w:spacing w:line="520" w:lineRule="exact"/>
        <w:ind w:firstLineChars="200" w:firstLine="640"/>
        <w:rPr>
          <w:rFonts w:eastAsia="仿宋"/>
          <w:sz w:val="32"/>
          <w:szCs w:val="32"/>
        </w:rPr>
      </w:pPr>
      <w:r w:rsidRPr="001F756A">
        <w:rPr>
          <w:rFonts w:eastAsia="仿宋"/>
          <w:sz w:val="32"/>
          <w:szCs w:val="32"/>
          <w:u w:val="single"/>
        </w:rPr>
        <w:t xml:space="preserve">                </w:t>
      </w:r>
      <w:r w:rsidRPr="001F756A">
        <w:rPr>
          <w:rFonts w:eastAsia="仿宋"/>
          <w:sz w:val="32"/>
          <w:szCs w:val="32"/>
        </w:rPr>
        <w:t>人民法院</w:t>
      </w:r>
    </w:p>
    <w:p w:rsidR="003C5A5B" w:rsidRPr="001F756A" w:rsidRDefault="003C5A5B" w:rsidP="001D17DC">
      <w:pPr>
        <w:spacing w:line="520" w:lineRule="exact"/>
        <w:ind w:firstLineChars="200" w:firstLine="640"/>
        <w:rPr>
          <w:rFonts w:eastAsia="仿宋"/>
          <w:sz w:val="32"/>
          <w:szCs w:val="32"/>
        </w:rPr>
      </w:pPr>
    </w:p>
    <w:p w:rsidR="003C5A5B" w:rsidRPr="001F756A" w:rsidRDefault="003C5A5B" w:rsidP="001D17DC">
      <w:pPr>
        <w:spacing w:line="520" w:lineRule="exact"/>
        <w:ind w:firstLineChars="200" w:firstLine="640"/>
        <w:rPr>
          <w:rFonts w:eastAsia="仿宋"/>
          <w:sz w:val="32"/>
          <w:szCs w:val="32"/>
        </w:rPr>
      </w:pPr>
      <w:r w:rsidRPr="001F756A">
        <w:rPr>
          <w:rFonts w:eastAsia="仿宋"/>
          <w:sz w:val="32"/>
          <w:szCs w:val="32"/>
        </w:rPr>
        <w:t>附件：上诉状副本一份。</w:t>
      </w:r>
    </w:p>
    <w:p w:rsidR="003C5A5B" w:rsidRPr="001F756A" w:rsidRDefault="003C5A5B" w:rsidP="001D17DC">
      <w:pPr>
        <w:spacing w:line="520" w:lineRule="exact"/>
        <w:ind w:firstLineChars="200" w:firstLine="640"/>
        <w:rPr>
          <w:rFonts w:eastAsia="仿宋"/>
          <w:sz w:val="32"/>
          <w:szCs w:val="32"/>
        </w:rPr>
      </w:pPr>
    </w:p>
    <w:p w:rsidR="003C5A5B" w:rsidRPr="001F756A" w:rsidRDefault="003C5A5B" w:rsidP="001D17DC">
      <w:pPr>
        <w:spacing w:line="520" w:lineRule="exact"/>
        <w:ind w:firstLineChars="1200" w:firstLine="3840"/>
        <w:rPr>
          <w:rFonts w:eastAsia="仿宋"/>
          <w:sz w:val="32"/>
          <w:szCs w:val="32"/>
        </w:rPr>
      </w:pPr>
      <w:r w:rsidRPr="001F756A">
        <w:rPr>
          <w:rFonts w:eastAsia="仿宋"/>
          <w:sz w:val="32"/>
          <w:szCs w:val="32"/>
        </w:rPr>
        <w:t>上诉人：四川省药品监督管理局</w:t>
      </w:r>
    </w:p>
    <w:p w:rsidR="003C5A5B" w:rsidRPr="001F756A" w:rsidRDefault="003C5A5B" w:rsidP="001D17DC">
      <w:pPr>
        <w:spacing w:line="520" w:lineRule="exact"/>
        <w:ind w:firstLineChars="1900" w:firstLine="6080"/>
        <w:rPr>
          <w:rFonts w:eastAsia="仿宋"/>
          <w:sz w:val="32"/>
          <w:szCs w:val="32"/>
        </w:rPr>
      </w:pPr>
      <w:r w:rsidRPr="001F756A">
        <w:rPr>
          <w:rFonts w:eastAsia="仿宋"/>
          <w:sz w:val="32"/>
          <w:szCs w:val="32"/>
        </w:rPr>
        <w:t>年</w:t>
      </w:r>
      <w:r w:rsidRPr="001F756A">
        <w:rPr>
          <w:rFonts w:eastAsia="仿宋"/>
          <w:sz w:val="32"/>
          <w:szCs w:val="32"/>
        </w:rPr>
        <w:t xml:space="preserve">  </w:t>
      </w:r>
      <w:r w:rsidRPr="001F756A">
        <w:rPr>
          <w:rFonts w:eastAsia="仿宋"/>
          <w:sz w:val="32"/>
          <w:szCs w:val="32"/>
        </w:rPr>
        <w:t>月</w:t>
      </w:r>
      <w:r w:rsidRPr="001F756A">
        <w:rPr>
          <w:rFonts w:eastAsia="仿宋"/>
          <w:sz w:val="32"/>
          <w:szCs w:val="32"/>
        </w:rPr>
        <w:t xml:space="preserve">  </w:t>
      </w:r>
      <w:r w:rsidRPr="001F756A">
        <w:rPr>
          <w:rFonts w:eastAsia="仿宋"/>
          <w:sz w:val="32"/>
          <w:szCs w:val="32"/>
        </w:rPr>
        <w:t>日</w:t>
      </w:r>
    </w:p>
    <w:p w:rsidR="007E73C3" w:rsidRPr="001F756A" w:rsidRDefault="007E73C3" w:rsidP="007E73C3">
      <w:pPr>
        <w:tabs>
          <w:tab w:val="left" w:pos="7605"/>
        </w:tabs>
        <w:snapToGrid w:val="0"/>
        <w:spacing w:line="360" w:lineRule="auto"/>
        <w:rPr>
          <w:rFonts w:eastAsia="黑体"/>
          <w:sz w:val="32"/>
          <w:szCs w:val="32"/>
        </w:rPr>
      </w:pPr>
      <w:r w:rsidRPr="001F756A">
        <w:rPr>
          <w:rFonts w:eastAsia="黑体"/>
          <w:sz w:val="32"/>
          <w:szCs w:val="32"/>
        </w:rPr>
        <w:lastRenderedPageBreak/>
        <w:tab/>
      </w:r>
    </w:p>
    <w:p w:rsidR="007E73C3" w:rsidRPr="001F756A" w:rsidRDefault="007E73C3" w:rsidP="0083083C">
      <w:pPr>
        <w:tabs>
          <w:tab w:val="left" w:pos="1425"/>
        </w:tabs>
        <w:snapToGrid w:val="0"/>
        <w:spacing w:line="360" w:lineRule="auto"/>
        <w:rPr>
          <w:rFonts w:eastAsia="黑体"/>
          <w:sz w:val="32"/>
          <w:szCs w:val="32"/>
        </w:rPr>
      </w:pPr>
    </w:p>
    <w:p w:rsidR="007E73C3" w:rsidRPr="001F756A" w:rsidRDefault="007E73C3" w:rsidP="0083083C">
      <w:pPr>
        <w:tabs>
          <w:tab w:val="left" w:pos="1425"/>
        </w:tabs>
        <w:snapToGrid w:val="0"/>
        <w:spacing w:line="360" w:lineRule="auto"/>
        <w:rPr>
          <w:rFonts w:eastAsia="黑体"/>
          <w:sz w:val="32"/>
          <w:szCs w:val="32"/>
        </w:rPr>
      </w:pPr>
    </w:p>
    <w:p w:rsidR="007E73C3" w:rsidRPr="001F756A" w:rsidRDefault="007E73C3" w:rsidP="0083083C">
      <w:pPr>
        <w:tabs>
          <w:tab w:val="left" w:pos="1425"/>
        </w:tabs>
        <w:snapToGrid w:val="0"/>
        <w:spacing w:line="360" w:lineRule="auto"/>
        <w:rPr>
          <w:rFonts w:eastAsia="黑体"/>
          <w:sz w:val="32"/>
          <w:szCs w:val="32"/>
        </w:rPr>
      </w:pPr>
    </w:p>
    <w:p w:rsidR="007E73C3" w:rsidRPr="001F756A" w:rsidRDefault="007E73C3" w:rsidP="0083083C">
      <w:pPr>
        <w:tabs>
          <w:tab w:val="left" w:pos="1425"/>
        </w:tabs>
        <w:snapToGrid w:val="0"/>
        <w:spacing w:line="360" w:lineRule="auto"/>
        <w:rPr>
          <w:rFonts w:eastAsia="黑体"/>
          <w:sz w:val="32"/>
          <w:szCs w:val="32"/>
        </w:rPr>
      </w:pPr>
    </w:p>
    <w:p w:rsidR="007E73C3" w:rsidRPr="001F756A" w:rsidRDefault="007E73C3"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1D17DC" w:rsidRPr="001F756A" w:rsidRDefault="001D17DC" w:rsidP="0083083C">
      <w:pPr>
        <w:tabs>
          <w:tab w:val="left" w:pos="1425"/>
        </w:tabs>
        <w:snapToGrid w:val="0"/>
        <w:spacing w:line="360" w:lineRule="auto"/>
        <w:rPr>
          <w:rFonts w:eastAsia="黑体"/>
          <w:sz w:val="32"/>
          <w:szCs w:val="32"/>
        </w:rPr>
      </w:pPr>
    </w:p>
    <w:p w:rsidR="009F33DA" w:rsidRPr="001F756A" w:rsidRDefault="009F33DA" w:rsidP="0083083C">
      <w:pPr>
        <w:tabs>
          <w:tab w:val="left" w:pos="1425"/>
        </w:tabs>
        <w:snapToGrid w:val="0"/>
        <w:spacing w:line="360" w:lineRule="auto"/>
        <w:rPr>
          <w:rFonts w:eastAsia="黑体"/>
          <w:sz w:val="32"/>
          <w:szCs w:val="32"/>
        </w:rPr>
      </w:pPr>
    </w:p>
    <w:p w:rsidR="00804949" w:rsidRPr="001F756A" w:rsidRDefault="00804949" w:rsidP="00804949">
      <w:pPr>
        <w:snapToGrid w:val="0"/>
        <w:spacing w:line="360" w:lineRule="auto"/>
        <w:rPr>
          <w:rFonts w:eastAsia="黑体"/>
          <w:sz w:val="32"/>
          <w:szCs w:val="32"/>
        </w:rPr>
      </w:pPr>
      <w:r w:rsidRPr="001F756A">
        <w:rPr>
          <w:rFonts w:eastAsia="黑体"/>
          <w:noProof/>
          <w:color w:val="000000"/>
          <w:sz w:val="28"/>
          <w:szCs w:val="28"/>
        </w:rPr>
        <mc:AlternateContent>
          <mc:Choice Requires="wps">
            <w:drawing>
              <wp:anchor distT="0" distB="0" distL="114300" distR="114300" simplePos="0" relativeHeight="251661312" behindDoc="0" locked="0" layoutInCell="1" allowOverlap="1" wp14:anchorId="67C3C050" wp14:editId="5BB59D0B">
                <wp:simplePos x="0" y="0"/>
                <wp:positionH relativeFrom="column">
                  <wp:posOffset>0</wp:posOffset>
                </wp:positionH>
                <wp:positionV relativeFrom="paragraph">
                  <wp:posOffset>394970</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BA919"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1pt" to="44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"/>
            </w:pict>
          </mc:Fallback>
        </mc:AlternateContent>
      </w:r>
      <w:r w:rsidRPr="001F756A">
        <w:rPr>
          <w:rFonts w:eastAsia="黑体"/>
          <w:sz w:val="32"/>
          <w:szCs w:val="32"/>
        </w:rPr>
        <w:t>信息公开选项：</w:t>
      </w:r>
      <w:r w:rsidR="009C5A6A" w:rsidRPr="001F756A">
        <w:rPr>
          <w:rFonts w:eastAsia="黑体"/>
          <w:sz w:val="32"/>
          <w:szCs w:val="32"/>
        </w:rPr>
        <w:t>主动</w:t>
      </w:r>
      <w:r w:rsidRPr="001F756A">
        <w:rPr>
          <w:rFonts w:eastAsia="黑体"/>
          <w:sz w:val="32"/>
          <w:szCs w:val="32"/>
        </w:rPr>
        <w:t>公开</w:t>
      </w:r>
    </w:p>
    <w:p w:rsidR="00804949" w:rsidRPr="001F756A" w:rsidRDefault="00804949" w:rsidP="00804949">
      <w:pPr>
        <w:ind w:leftChars="153" w:left="1679" w:hangingChars="485" w:hanging="1358"/>
        <w:rPr>
          <w:rFonts w:eastAsia="仿宋_GB2312"/>
          <w:color w:val="000000"/>
          <w:sz w:val="28"/>
          <w:szCs w:val="28"/>
        </w:rPr>
      </w:pPr>
      <w:r w:rsidRPr="001F756A">
        <w:rPr>
          <w:rFonts w:eastAsia="仿宋_GB2312"/>
          <w:color w:val="000000"/>
          <w:sz w:val="28"/>
          <w:szCs w:val="28"/>
        </w:rPr>
        <w:t>抄送：国家药品监管局政策法规司，省市场监督管理局。</w:t>
      </w:r>
    </w:p>
    <w:p w:rsidR="0083083C" w:rsidRPr="001F756A" w:rsidRDefault="00804949" w:rsidP="00804949">
      <w:pPr>
        <w:ind w:leftChars="153" w:left="1679" w:hangingChars="485" w:hanging="1358"/>
        <w:rPr>
          <w:rFonts w:eastAsia="仿宋_GB2312"/>
          <w:color w:val="000000"/>
          <w:sz w:val="28"/>
          <w:szCs w:val="28"/>
        </w:rPr>
      </w:pPr>
      <w:r w:rsidRPr="001F756A">
        <w:rPr>
          <w:rFonts w:eastAsia="黑体"/>
          <w:noProof/>
          <w:color w:val="000000"/>
          <w:sz w:val="28"/>
          <w:szCs w:val="28"/>
        </w:rPr>
        <mc:AlternateContent>
          <mc:Choice Requires="wps">
            <w:drawing>
              <wp:anchor distT="0" distB="0" distL="114300" distR="114300" simplePos="0" relativeHeight="251662336" behindDoc="0" locked="0" layoutInCell="1" allowOverlap="1" wp14:anchorId="6156A2FC" wp14:editId="53B77E47">
                <wp:simplePos x="0" y="0"/>
                <wp:positionH relativeFrom="column">
                  <wp:posOffset>0</wp:posOffset>
                </wp:positionH>
                <wp:positionV relativeFrom="paragraph">
                  <wp:posOffset>396240</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B62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"/>
            </w:pict>
          </mc:Fallback>
        </mc:AlternateContent>
      </w:r>
      <w:r w:rsidRPr="001F756A">
        <w:rPr>
          <w:rFonts w:eastAsia="黑体"/>
          <w:noProof/>
          <w:color w:val="000000"/>
          <w:sz w:val="28"/>
          <w:szCs w:val="28"/>
        </w:rPr>
        <mc:AlternateContent>
          <mc:Choice Requires="wps">
            <w:drawing>
              <wp:anchor distT="0" distB="0" distL="114300" distR="114300" simplePos="0" relativeHeight="251663360" behindDoc="0" locked="0" layoutInCell="1" allowOverlap="1" wp14:anchorId="417456BD" wp14:editId="27306E8C">
                <wp:simplePos x="0" y="0"/>
                <wp:positionH relativeFrom="column">
                  <wp:posOffset>0</wp:posOffset>
                </wp:positionH>
                <wp:positionV relativeFrom="paragraph">
                  <wp:posOffset>0</wp:posOffset>
                </wp:positionV>
                <wp:extent cx="5600700" cy="0"/>
                <wp:effectExtent l="8255" t="8890" r="1079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BFBC"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" strokeweight=".5pt"/>
            </w:pict>
          </mc:Fallback>
        </mc:AlternateContent>
      </w:r>
      <w:r w:rsidRPr="001F756A">
        <w:rPr>
          <w:rFonts w:eastAsia="黑体"/>
          <w:noProof/>
          <w:color w:val="000000"/>
          <w:sz w:val="28"/>
          <w:szCs w:val="28"/>
        </w:rPr>
        <mc:AlternateContent>
          <mc:Choice Requires="wps">
            <w:drawing>
              <wp:anchor distT="0" distB="0" distL="114300" distR="114300" simplePos="0" relativeHeight="251664384" behindDoc="0" locked="0" layoutInCell="1" allowOverlap="1" wp14:anchorId="080DBB31" wp14:editId="11D30179">
                <wp:simplePos x="0" y="0"/>
                <wp:positionH relativeFrom="column">
                  <wp:posOffset>0</wp:posOffset>
                </wp:positionH>
                <wp:positionV relativeFrom="paragraph">
                  <wp:posOffset>0</wp:posOffset>
                </wp:positionV>
                <wp:extent cx="5372100" cy="0"/>
                <wp:effectExtent l="8255" t="8890" r="10795" b="101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FE5D" id="直接连接符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" strokeweight=".25pt"/>
            </w:pict>
          </mc:Fallback>
        </mc:AlternateContent>
      </w:r>
      <w:r w:rsidRPr="001F756A">
        <w:rPr>
          <w:rFonts w:eastAsia="仿宋_GB2312"/>
          <w:color w:val="000000"/>
          <w:sz w:val="28"/>
          <w:szCs w:val="28"/>
        </w:rPr>
        <w:t>四川省药品监督管理局办公室</w:t>
      </w:r>
      <w:r w:rsidRPr="001F756A">
        <w:rPr>
          <w:rFonts w:eastAsia="仿宋_GB2312"/>
          <w:color w:val="000000"/>
          <w:sz w:val="28"/>
          <w:szCs w:val="28"/>
        </w:rPr>
        <w:t xml:space="preserve">              2019</w:t>
      </w:r>
      <w:r w:rsidRPr="001F756A">
        <w:rPr>
          <w:rFonts w:eastAsia="仿宋_GB2312"/>
          <w:color w:val="000000"/>
          <w:sz w:val="28"/>
          <w:szCs w:val="28"/>
        </w:rPr>
        <w:t>年</w:t>
      </w:r>
      <w:r w:rsidRPr="001F756A">
        <w:rPr>
          <w:rFonts w:eastAsia="仿宋_GB2312"/>
          <w:color w:val="000000"/>
          <w:sz w:val="28"/>
          <w:szCs w:val="28"/>
        </w:rPr>
        <w:t>12</w:t>
      </w:r>
      <w:r w:rsidRPr="001F756A">
        <w:rPr>
          <w:rFonts w:eastAsia="仿宋_GB2312"/>
          <w:color w:val="000000"/>
          <w:sz w:val="28"/>
          <w:szCs w:val="28"/>
        </w:rPr>
        <w:t>月</w:t>
      </w:r>
      <w:r w:rsidRPr="001F756A">
        <w:rPr>
          <w:rFonts w:eastAsia="仿宋_GB2312"/>
          <w:color w:val="000000"/>
          <w:sz w:val="28"/>
          <w:szCs w:val="28"/>
        </w:rPr>
        <w:t>2</w:t>
      </w:r>
      <w:r w:rsidRPr="001F756A">
        <w:rPr>
          <w:rFonts w:eastAsia="仿宋_GB2312"/>
          <w:color w:val="000000"/>
          <w:sz w:val="28"/>
          <w:szCs w:val="28"/>
        </w:rPr>
        <w:t>日印发</w:t>
      </w:r>
    </w:p>
    <w:sectPr w:rsidR="0083083C" w:rsidRPr="001F756A" w:rsidSect="009F33DA">
      <w:footerReference w:type="even" r:id="rId11"/>
      <w:footerReference w:type="default" r:id="rId12"/>
      <w:footerReference w:type="first" r:id="rId13"/>
      <w:pgSz w:w="11906" w:h="16838"/>
      <w:pgMar w:top="2098" w:right="1531" w:bottom="2098" w:left="1531" w:header="709" w:footer="130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17" w:rsidRDefault="002F0B17" w:rsidP="00FB2B2F">
      <w:r>
        <w:separator/>
      </w:r>
    </w:p>
  </w:endnote>
  <w:endnote w:type="continuationSeparator" w:id="0">
    <w:p w:rsidR="002F0B17" w:rsidRDefault="002F0B17" w:rsidP="00FB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96226"/>
      <w:docPartObj>
        <w:docPartGallery w:val="Page Numbers (Bottom of Page)"/>
        <w:docPartUnique/>
      </w:docPartObj>
    </w:sdtPr>
    <w:sdtEndPr>
      <w:rPr>
        <w:rFonts w:ascii="宋体" w:eastAsia="宋体" w:hAnsi="宋体"/>
        <w:sz w:val="28"/>
        <w:szCs w:val="28"/>
      </w:rPr>
    </w:sdtEndPr>
    <w:sdtContent>
      <w:p w:rsidR="001D17DC" w:rsidRPr="00A6041A" w:rsidRDefault="001D17DC">
        <w:pPr>
          <w:pStyle w:val="a6"/>
          <w:rPr>
            <w:rFonts w:ascii="宋体" w:eastAsia="宋体" w:hAnsi="宋体"/>
            <w:sz w:val="28"/>
            <w:szCs w:val="28"/>
          </w:rPr>
        </w:pPr>
        <w:r w:rsidRPr="00A6041A">
          <w:rPr>
            <w:rFonts w:ascii="宋体" w:eastAsia="宋体" w:hAnsi="宋体"/>
            <w:sz w:val="28"/>
            <w:szCs w:val="28"/>
          </w:rPr>
          <w:fldChar w:fldCharType="begin"/>
        </w:r>
        <w:r w:rsidRPr="00A6041A">
          <w:rPr>
            <w:rFonts w:ascii="宋体" w:eastAsia="宋体" w:hAnsi="宋体"/>
            <w:sz w:val="28"/>
            <w:szCs w:val="28"/>
          </w:rPr>
          <w:instrText>PAGE   \* MERGEFORMAT</w:instrText>
        </w:r>
        <w:r w:rsidRPr="00A6041A">
          <w:rPr>
            <w:rFonts w:ascii="宋体" w:eastAsia="宋体" w:hAnsi="宋体"/>
            <w:sz w:val="28"/>
            <w:szCs w:val="28"/>
          </w:rPr>
          <w:fldChar w:fldCharType="separate"/>
        </w:r>
        <w:r w:rsidR="009D0CC1" w:rsidRPr="009D0CC1">
          <w:rPr>
            <w:rFonts w:ascii="宋体" w:eastAsia="宋体" w:hAnsi="宋体"/>
            <w:noProof/>
            <w:sz w:val="28"/>
            <w:szCs w:val="28"/>
            <w:lang w:val="zh-CN"/>
          </w:rPr>
          <w:t>-</w:t>
        </w:r>
        <w:r w:rsidR="009D0CC1">
          <w:rPr>
            <w:rFonts w:ascii="宋体" w:eastAsia="宋体" w:hAnsi="宋体"/>
            <w:noProof/>
            <w:sz w:val="28"/>
            <w:szCs w:val="28"/>
          </w:rPr>
          <w:t xml:space="preserve"> 76 -</w:t>
        </w:r>
        <w:r w:rsidRPr="00A6041A">
          <w:rPr>
            <w:rFonts w:ascii="宋体" w:eastAsia="宋体" w:hAnsi="宋体"/>
            <w:sz w:val="28"/>
            <w:szCs w:val="28"/>
          </w:rPr>
          <w:fldChar w:fldCharType="end"/>
        </w:r>
      </w:p>
    </w:sdtContent>
  </w:sdt>
  <w:p w:rsidR="001D17DC" w:rsidRDefault="001D1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38581"/>
      <w:docPartObj>
        <w:docPartGallery w:val="Page Numbers (Bottom of Page)"/>
        <w:docPartUnique/>
      </w:docPartObj>
    </w:sdtPr>
    <w:sdtEndPr>
      <w:rPr>
        <w:rFonts w:ascii="宋体" w:eastAsia="宋体" w:hAnsi="宋体"/>
        <w:sz w:val="28"/>
        <w:szCs w:val="28"/>
      </w:rPr>
    </w:sdtEndPr>
    <w:sdtContent>
      <w:p w:rsidR="001D17DC" w:rsidRPr="00A6041A" w:rsidRDefault="001D17DC">
        <w:pPr>
          <w:pStyle w:val="a6"/>
          <w:jc w:val="right"/>
          <w:rPr>
            <w:rFonts w:ascii="宋体" w:eastAsia="宋体" w:hAnsi="宋体"/>
            <w:sz w:val="28"/>
            <w:szCs w:val="28"/>
          </w:rPr>
        </w:pPr>
        <w:r w:rsidRPr="00A6041A">
          <w:rPr>
            <w:rFonts w:ascii="宋体" w:eastAsia="宋体" w:hAnsi="宋体"/>
            <w:sz w:val="28"/>
            <w:szCs w:val="28"/>
          </w:rPr>
          <w:fldChar w:fldCharType="begin"/>
        </w:r>
        <w:r w:rsidRPr="00A6041A">
          <w:rPr>
            <w:rFonts w:ascii="宋体" w:eastAsia="宋体" w:hAnsi="宋体"/>
            <w:sz w:val="28"/>
            <w:szCs w:val="28"/>
          </w:rPr>
          <w:instrText>PAGE   \* MERGEFORMAT</w:instrText>
        </w:r>
        <w:r w:rsidRPr="00A6041A">
          <w:rPr>
            <w:rFonts w:ascii="宋体" w:eastAsia="宋体" w:hAnsi="宋体"/>
            <w:sz w:val="28"/>
            <w:szCs w:val="28"/>
          </w:rPr>
          <w:fldChar w:fldCharType="separate"/>
        </w:r>
        <w:r w:rsidR="009D0CC1" w:rsidRPr="009D0CC1">
          <w:rPr>
            <w:rFonts w:ascii="宋体" w:eastAsia="宋体" w:hAnsi="宋体"/>
            <w:noProof/>
            <w:sz w:val="28"/>
            <w:szCs w:val="28"/>
            <w:lang w:val="zh-CN"/>
          </w:rPr>
          <w:t>-</w:t>
        </w:r>
        <w:r w:rsidR="009D0CC1">
          <w:rPr>
            <w:rFonts w:ascii="宋体" w:eastAsia="宋体" w:hAnsi="宋体"/>
            <w:noProof/>
            <w:sz w:val="28"/>
            <w:szCs w:val="28"/>
          </w:rPr>
          <w:t xml:space="preserve"> 75 -</w:t>
        </w:r>
        <w:r w:rsidRPr="00A6041A">
          <w:rPr>
            <w:rFonts w:ascii="宋体" w:eastAsia="宋体" w:hAnsi="宋体"/>
            <w:sz w:val="28"/>
            <w:szCs w:val="28"/>
          </w:rPr>
          <w:fldChar w:fldCharType="end"/>
        </w:r>
      </w:p>
    </w:sdtContent>
  </w:sdt>
  <w:p w:rsidR="001D17DC" w:rsidRDefault="001D17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7DC" w:rsidRPr="001222B9" w:rsidRDefault="001D17DC">
    <w:pPr>
      <w:pStyle w:val="a6"/>
      <w:rPr>
        <w:rFonts w:ascii="宋体" w:eastAsia="宋体" w:hAnsi="宋体"/>
        <w:sz w:val="28"/>
        <w:szCs w:val="28"/>
      </w:rPr>
    </w:pPr>
  </w:p>
  <w:p w:rsidR="001D17DC" w:rsidRPr="001222B9" w:rsidRDefault="001D17DC">
    <w:pPr>
      <w:pStyle w:val="a6"/>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17" w:rsidRDefault="002F0B17" w:rsidP="00FB2B2F">
      <w:r>
        <w:separator/>
      </w:r>
    </w:p>
  </w:footnote>
  <w:footnote w:type="continuationSeparator" w:id="0">
    <w:p w:rsidR="002F0B17" w:rsidRDefault="002F0B17" w:rsidP="00FB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5531C4"/>
    <w:multiLevelType w:val="singleLevel"/>
    <w:tmpl w:val="BC5531C4"/>
    <w:lvl w:ilvl="0">
      <w:start w:val="1"/>
      <w:numFmt w:val="chineseCounting"/>
      <w:suff w:val="nothing"/>
      <w:lvlText w:val="（%1）"/>
      <w:lvlJc w:val="left"/>
      <w:rPr>
        <w:rFonts w:hint="eastAsia"/>
      </w:rPr>
    </w:lvl>
  </w:abstractNum>
  <w:abstractNum w:abstractNumId="1" w15:restartNumberingAfterBreak="0">
    <w:nsid w:val="D46B2C99"/>
    <w:multiLevelType w:val="singleLevel"/>
    <w:tmpl w:val="D46B2C99"/>
    <w:lvl w:ilvl="0">
      <w:start w:val="1"/>
      <w:numFmt w:val="chineseCounting"/>
      <w:suff w:val="nothing"/>
      <w:lvlText w:val="%1、"/>
      <w:lvlJc w:val="left"/>
      <w:rPr>
        <w:rFonts w:hint="eastAsia"/>
      </w:rPr>
    </w:lvl>
  </w:abstractNum>
  <w:abstractNum w:abstractNumId="2" w15:restartNumberingAfterBreak="0">
    <w:nsid w:val="09314EA5"/>
    <w:multiLevelType w:val="hybridMultilevel"/>
    <w:tmpl w:val="BD90BE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F3E731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9BB547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A956956"/>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AA56720"/>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B39221D"/>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1A299F7"/>
    <w:multiLevelType w:val="singleLevel"/>
    <w:tmpl w:val="31A299F7"/>
    <w:lvl w:ilvl="0">
      <w:start w:val="1"/>
      <w:numFmt w:val="chineseCounting"/>
      <w:lvlText w:val="(%1)"/>
      <w:lvlJc w:val="left"/>
      <w:pPr>
        <w:tabs>
          <w:tab w:val="left" w:pos="312"/>
        </w:tabs>
      </w:pPr>
      <w:rPr>
        <w:rFonts w:hint="eastAsia"/>
      </w:rPr>
    </w:lvl>
  </w:abstractNum>
  <w:abstractNum w:abstractNumId="9" w15:restartNumberingAfterBreak="0">
    <w:nsid w:val="33033D8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A272AF8"/>
    <w:multiLevelType w:val="hybridMultilevel"/>
    <w:tmpl w:val="4510E330"/>
    <w:lvl w:ilvl="0" w:tplc="56EC117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41D123F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42271D6A"/>
    <w:multiLevelType w:val="hybridMultilevel"/>
    <w:tmpl w:val="56A68E3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4413B7D7"/>
    <w:multiLevelType w:val="singleLevel"/>
    <w:tmpl w:val="4413B7D7"/>
    <w:lvl w:ilvl="0">
      <w:start w:val="3"/>
      <w:numFmt w:val="chineseCounting"/>
      <w:suff w:val="nothing"/>
      <w:lvlText w:val="%1、"/>
      <w:lvlJc w:val="left"/>
      <w:rPr>
        <w:rFonts w:hint="eastAsia"/>
      </w:rPr>
    </w:lvl>
  </w:abstractNum>
  <w:abstractNum w:abstractNumId="14" w15:restartNumberingAfterBreak="0">
    <w:nsid w:val="47F5369B"/>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F6F20D6"/>
    <w:multiLevelType w:val="hybridMultilevel"/>
    <w:tmpl w:val="B9EC0FAE"/>
    <w:lvl w:ilvl="0" w:tplc="CD9C7B08">
      <w:start w:val="1"/>
      <w:numFmt w:val="japaneseCounting"/>
      <w:lvlText w:val="%1、"/>
      <w:lvlJc w:val="left"/>
      <w:pPr>
        <w:ind w:left="1360" w:hanging="720"/>
      </w:pPr>
      <w:rPr>
        <w:rFonts w:ascii="黑体" w:eastAsia="黑体" w:hAnsi="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546F6897"/>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54EF162A"/>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56C03AE4"/>
    <w:multiLevelType w:val="singleLevel"/>
    <w:tmpl w:val="56C03AE4"/>
    <w:lvl w:ilvl="0">
      <w:start w:val="1"/>
      <w:numFmt w:val="chineseCounting"/>
      <w:suff w:val="nothing"/>
      <w:lvlText w:val="%1、"/>
      <w:lvlJc w:val="left"/>
    </w:lvl>
  </w:abstractNum>
  <w:abstractNum w:abstractNumId="19" w15:restartNumberingAfterBreak="0">
    <w:nsid w:val="56DE3E5C"/>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584F0709"/>
    <w:multiLevelType w:val="hybridMultilevel"/>
    <w:tmpl w:val="6E7058FE"/>
    <w:lvl w:ilvl="0" w:tplc="56EC1176">
      <w:start w:val="1"/>
      <w:numFmt w:val="decimal"/>
      <w:lvlText w:val="%1."/>
      <w:lvlJc w:val="left"/>
      <w:pPr>
        <w:ind w:left="1069"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5C835E0D"/>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F290479"/>
    <w:multiLevelType w:val="hybridMultilevel"/>
    <w:tmpl w:val="72129D02"/>
    <w:lvl w:ilvl="0" w:tplc="9EB283B6">
      <w:start w:val="1"/>
      <w:numFmt w:val="japaneseCounting"/>
      <w:lvlText w:val="（%1）"/>
      <w:lvlJc w:val="left"/>
      <w:pPr>
        <w:ind w:left="1676" w:hanging="108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3" w15:restartNumberingAfterBreak="0">
    <w:nsid w:val="5F4C447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64137F4F"/>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6AFD2B32"/>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6D8544C4"/>
    <w:multiLevelType w:val="hybridMultilevel"/>
    <w:tmpl w:val="BC78D89E"/>
    <w:lvl w:ilvl="0" w:tplc="2E68921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72EA5402"/>
    <w:multiLevelType w:val="hybridMultilevel"/>
    <w:tmpl w:val="1D2EF92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74AC2D6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755F7E1C"/>
    <w:multiLevelType w:val="hybridMultilevel"/>
    <w:tmpl w:val="81F4E9C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7E13790F"/>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F8E42C8"/>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6"/>
  </w:num>
  <w:num w:numId="2">
    <w:abstractNumId w:val="30"/>
  </w:num>
  <w:num w:numId="3">
    <w:abstractNumId w:val="17"/>
  </w:num>
  <w:num w:numId="4">
    <w:abstractNumId w:val="5"/>
  </w:num>
  <w:num w:numId="5">
    <w:abstractNumId w:val="28"/>
  </w:num>
  <w:num w:numId="6">
    <w:abstractNumId w:val="6"/>
  </w:num>
  <w:num w:numId="7">
    <w:abstractNumId w:val="11"/>
  </w:num>
  <w:num w:numId="8">
    <w:abstractNumId w:val="21"/>
  </w:num>
  <w:num w:numId="9">
    <w:abstractNumId w:val="25"/>
  </w:num>
  <w:num w:numId="10">
    <w:abstractNumId w:val="24"/>
  </w:num>
  <w:num w:numId="11">
    <w:abstractNumId w:val="4"/>
  </w:num>
  <w:num w:numId="12">
    <w:abstractNumId w:val="9"/>
  </w:num>
  <w:num w:numId="13">
    <w:abstractNumId w:val="14"/>
  </w:num>
  <w:num w:numId="14">
    <w:abstractNumId w:val="3"/>
  </w:num>
  <w:num w:numId="15">
    <w:abstractNumId w:val="23"/>
  </w:num>
  <w:num w:numId="16">
    <w:abstractNumId w:val="31"/>
  </w:num>
  <w:num w:numId="17">
    <w:abstractNumId w:val="7"/>
  </w:num>
  <w:num w:numId="18">
    <w:abstractNumId w:val="2"/>
  </w:num>
  <w:num w:numId="19">
    <w:abstractNumId w:val="12"/>
  </w:num>
  <w:num w:numId="20">
    <w:abstractNumId w:val="27"/>
  </w:num>
  <w:num w:numId="21">
    <w:abstractNumId w:val="29"/>
  </w:num>
  <w:num w:numId="22">
    <w:abstractNumId w:val="19"/>
  </w:num>
  <w:num w:numId="23">
    <w:abstractNumId w:val="13"/>
  </w:num>
  <w:num w:numId="24">
    <w:abstractNumId w:val="22"/>
  </w:num>
  <w:num w:numId="25">
    <w:abstractNumId w:val="1"/>
  </w:num>
  <w:num w:numId="26">
    <w:abstractNumId w:val="0"/>
  </w:num>
  <w:num w:numId="27">
    <w:abstractNumId w:val="8"/>
  </w:num>
  <w:num w:numId="28">
    <w:abstractNumId w:val="15"/>
  </w:num>
  <w:num w:numId="29">
    <w:abstractNumId w:val="18"/>
  </w:num>
  <w:num w:numId="30">
    <w:abstractNumId w:val="20"/>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2"/>
    <w:rsid w:val="00001CEF"/>
    <w:rsid w:val="0001009F"/>
    <w:rsid w:val="00020AE2"/>
    <w:rsid w:val="00040EB2"/>
    <w:rsid w:val="000526DF"/>
    <w:rsid w:val="00061516"/>
    <w:rsid w:val="00065F05"/>
    <w:rsid w:val="00074B6A"/>
    <w:rsid w:val="0008483A"/>
    <w:rsid w:val="00085B32"/>
    <w:rsid w:val="00091243"/>
    <w:rsid w:val="000954D7"/>
    <w:rsid w:val="00097836"/>
    <w:rsid w:val="000A32F7"/>
    <w:rsid w:val="000A7172"/>
    <w:rsid w:val="000B2710"/>
    <w:rsid w:val="000B2842"/>
    <w:rsid w:val="000B730E"/>
    <w:rsid w:val="000C741B"/>
    <w:rsid w:val="000D5DB2"/>
    <w:rsid w:val="000D619C"/>
    <w:rsid w:val="000E5302"/>
    <w:rsid w:val="000F2784"/>
    <w:rsid w:val="00101C98"/>
    <w:rsid w:val="00102087"/>
    <w:rsid w:val="00104C05"/>
    <w:rsid w:val="00110BED"/>
    <w:rsid w:val="001222B9"/>
    <w:rsid w:val="00130FFB"/>
    <w:rsid w:val="001353EA"/>
    <w:rsid w:val="00137B4B"/>
    <w:rsid w:val="00143918"/>
    <w:rsid w:val="0014730C"/>
    <w:rsid w:val="00152141"/>
    <w:rsid w:val="00155695"/>
    <w:rsid w:val="00155F61"/>
    <w:rsid w:val="00156BB7"/>
    <w:rsid w:val="00181172"/>
    <w:rsid w:val="0018138F"/>
    <w:rsid w:val="0018256E"/>
    <w:rsid w:val="0018300E"/>
    <w:rsid w:val="001841CD"/>
    <w:rsid w:val="00185290"/>
    <w:rsid w:val="00185BFD"/>
    <w:rsid w:val="001A3583"/>
    <w:rsid w:val="001A3B8B"/>
    <w:rsid w:val="001A413D"/>
    <w:rsid w:val="001A4E39"/>
    <w:rsid w:val="001A6460"/>
    <w:rsid w:val="001B1021"/>
    <w:rsid w:val="001B1BB7"/>
    <w:rsid w:val="001B28DF"/>
    <w:rsid w:val="001B7AE0"/>
    <w:rsid w:val="001C12C7"/>
    <w:rsid w:val="001D17DC"/>
    <w:rsid w:val="001E543F"/>
    <w:rsid w:val="001E625F"/>
    <w:rsid w:val="001F691E"/>
    <w:rsid w:val="001F756A"/>
    <w:rsid w:val="00200616"/>
    <w:rsid w:val="00204E9A"/>
    <w:rsid w:val="00213D5F"/>
    <w:rsid w:val="00216F3A"/>
    <w:rsid w:val="00220729"/>
    <w:rsid w:val="0022507E"/>
    <w:rsid w:val="00225C51"/>
    <w:rsid w:val="00227994"/>
    <w:rsid w:val="00232972"/>
    <w:rsid w:val="00234660"/>
    <w:rsid w:val="00237D68"/>
    <w:rsid w:val="00243B35"/>
    <w:rsid w:val="00244F64"/>
    <w:rsid w:val="00246BBA"/>
    <w:rsid w:val="00250B56"/>
    <w:rsid w:val="00260043"/>
    <w:rsid w:val="00270D6B"/>
    <w:rsid w:val="00275F8C"/>
    <w:rsid w:val="00284CA6"/>
    <w:rsid w:val="00290759"/>
    <w:rsid w:val="002A0D4C"/>
    <w:rsid w:val="002A2DD8"/>
    <w:rsid w:val="002C378F"/>
    <w:rsid w:val="002C7044"/>
    <w:rsid w:val="002D0603"/>
    <w:rsid w:val="002D2D4D"/>
    <w:rsid w:val="002E06D7"/>
    <w:rsid w:val="002F0B17"/>
    <w:rsid w:val="0031230E"/>
    <w:rsid w:val="00320D3A"/>
    <w:rsid w:val="003237C1"/>
    <w:rsid w:val="00326935"/>
    <w:rsid w:val="00326F1A"/>
    <w:rsid w:val="003316C4"/>
    <w:rsid w:val="003319D7"/>
    <w:rsid w:val="00334A99"/>
    <w:rsid w:val="00346E9F"/>
    <w:rsid w:val="003666FF"/>
    <w:rsid w:val="00367185"/>
    <w:rsid w:val="003717CF"/>
    <w:rsid w:val="003724A8"/>
    <w:rsid w:val="003737CF"/>
    <w:rsid w:val="00375F15"/>
    <w:rsid w:val="00385801"/>
    <w:rsid w:val="003909FB"/>
    <w:rsid w:val="00394ED1"/>
    <w:rsid w:val="003A48B2"/>
    <w:rsid w:val="003A4E1C"/>
    <w:rsid w:val="003A601E"/>
    <w:rsid w:val="003A71DF"/>
    <w:rsid w:val="003B2D93"/>
    <w:rsid w:val="003B41EC"/>
    <w:rsid w:val="003B70CB"/>
    <w:rsid w:val="003C5A5B"/>
    <w:rsid w:val="003D3DA1"/>
    <w:rsid w:val="003D4DE8"/>
    <w:rsid w:val="003D7FF7"/>
    <w:rsid w:val="003E20D1"/>
    <w:rsid w:val="003E72BF"/>
    <w:rsid w:val="003E7644"/>
    <w:rsid w:val="003F471E"/>
    <w:rsid w:val="003F4D69"/>
    <w:rsid w:val="00422395"/>
    <w:rsid w:val="0042756A"/>
    <w:rsid w:val="00433864"/>
    <w:rsid w:val="00440155"/>
    <w:rsid w:val="0045070E"/>
    <w:rsid w:val="00451134"/>
    <w:rsid w:val="0045142B"/>
    <w:rsid w:val="00467D91"/>
    <w:rsid w:val="0047533D"/>
    <w:rsid w:val="00481E29"/>
    <w:rsid w:val="00484011"/>
    <w:rsid w:val="004A5D52"/>
    <w:rsid w:val="004D0AC6"/>
    <w:rsid w:val="004D6500"/>
    <w:rsid w:val="004D72A9"/>
    <w:rsid w:val="004D764B"/>
    <w:rsid w:val="004E1363"/>
    <w:rsid w:val="004E4CCA"/>
    <w:rsid w:val="004F1E2F"/>
    <w:rsid w:val="004F2E0B"/>
    <w:rsid w:val="004F324D"/>
    <w:rsid w:val="00502547"/>
    <w:rsid w:val="005042AA"/>
    <w:rsid w:val="0050480D"/>
    <w:rsid w:val="00507723"/>
    <w:rsid w:val="0051500A"/>
    <w:rsid w:val="005171DE"/>
    <w:rsid w:val="00522D90"/>
    <w:rsid w:val="00523585"/>
    <w:rsid w:val="00525A33"/>
    <w:rsid w:val="00532CE9"/>
    <w:rsid w:val="00534716"/>
    <w:rsid w:val="00534C41"/>
    <w:rsid w:val="0053760F"/>
    <w:rsid w:val="00537FBD"/>
    <w:rsid w:val="005445F5"/>
    <w:rsid w:val="005455B1"/>
    <w:rsid w:val="00552DF2"/>
    <w:rsid w:val="00556758"/>
    <w:rsid w:val="00556D60"/>
    <w:rsid w:val="005602E4"/>
    <w:rsid w:val="00563965"/>
    <w:rsid w:val="00566EA6"/>
    <w:rsid w:val="0056708C"/>
    <w:rsid w:val="00567EC4"/>
    <w:rsid w:val="00581CDA"/>
    <w:rsid w:val="005879DD"/>
    <w:rsid w:val="00590393"/>
    <w:rsid w:val="0059042A"/>
    <w:rsid w:val="00595D52"/>
    <w:rsid w:val="005A083F"/>
    <w:rsid w:val="005A4135"/>
    <w:rsid w:val="005A5323"/>
    <w:rsid w:val="005A5D9A"/>
    <w:rsid w:val="005B1E6A"/>
    <w:rsid w:val="005B26EB"/>
    <w:rsid w:val="005B57B7"/>
    <w:rsid w:val="005B6897"/>
    <w:rsid w:val="005B7AE0"/>
    <w:rsid w:val="005C13DA"/>
    <w:rsid w:val="005D06D8"/>
    <w:rsid w:val="005D4941"/>
    <w:rsid w:val="005D7AE7"/>
    <w:rsid w:val="005E06A7"/>
    <w:rsid w:val="005E380F"/>
    <w:rsid w:val="005F42C5"/>
    <w:rsid w:val="0060381F"/>
    <w:rsid w:val="006213BE"/>
    <w:rsid w:val="0062245A"/>
    <w:rsid w:val="00634073"/>
    <w:rsid w:val="00636D67"/>
    <w:rsid w:val="006409D8"/>
    <w:rsid w:val="006456AA"/>
    <w:rsid w:val="006524F0"/>
    <w:rsid w:val="00654596"/>
    <w:rsid w:val="006622B9"/>
    <w:rsid w:val="006905B4"/>
    <w:rsid w:val="00691BFB"/>
    <w:rsid w:val="006A1C95"/>
    <w:rsid w:val="006A1F69"/>
    <w:rsid w:val="006A4475"/>
    <w:rsid w:val="006A4DFB"/>
    <w:rsid w:val="006A5275"/>
    <w:rsid w:val="006B49E6"/>
    <w:rsid w:val="006D39FD"/>
    <w:rsid w:val="006E0346"/>
    <w:rsid w:val="006E52EA"/>
    <w:rsid w:val="006E68EA"/>
    <w:rsid w:val="006E7BB4"/>
    <w:rsid w:val="006F06B9"/>
    <w:rsid w:val="006F1095"/>
    <w:rsid w:val="006F25F9"/>
    <w:rsid w:val="00702CE5"/>
    <w:rsid w:val="00704ECA"/>
    <w:rsid w:val="007068BF"/>
    <w:rsid w:val="00712A6C"/>
    <w:rsid w:val="007154FA"/>
    <w:rsid w:val="00715C3F"/>
    <w:rsid w:val="007253B9"/>
    <w:rsid w:val="00731B17"/>
    <w:rsid w:val="00737DEB"/>
    <w:rsid w:val="0074318A"/>
    <w:rsid w:val="007474DC"/>
    <w:rsid w:val="00747EA5"/>
    <w:rsid w:val="007570BC"/>
    <w:rsid w:val="00757E25"/>
    <w:rsid w:val="00766B8B"/>
    <w:rsid w:val="00767084"/>
    <w:rsid w:val="00770AD3"/>
    <w:rsid w:val="0077104B"/>
    <w:rsid w:val="0077267B"/>
    <w:rsid w:val="00784902"/>
    <w:rsid w:val="0079113A"/>
    <w:rsid w:val="007943B4"/>
    <w:rsid w:val="00795064"/>
    <w:rsid w:val="007A0323"/>
    <w:rsid w:val="007A1174"/>
    <w:rsid w:val="007A42F2"/>
    <w:rsid w:val="007B0EE6"/>
    <w:rsid w:val="007B6F89"/>
    <w:rsid w:val="007D3284"/>
    <w:rsid w:val="007D6D8E"/>
    <w:rsid w:val="007D7E6A"/>
    <w:rsid w:val="007E515C"/>
    <w:rsid w:val="007E7044"/>
    <w:rsid w:val="007E73C3"/>
    <w:rsid w:val="007E7F0E"/>
    <w:rsid w:val="0080024D"/>
    <w:rsid w:val="00804949"/>
    <w:rsid w:val="00805E9A"/>
    <w:rsid w:val="008077F8"/>
    <w:rsid w:val="00815375"/>
    <w:rsid w:val="0081594B"/>
    <w:rsid w:val="00823A9D"/>
    <w:rsid w:val="00826070"/>
    <w:rsid w:val="0083083C"/>
    <w:rsid w:val="008317B0"/>
    <w:rsid w:val="0084756F"/>
    <w:rsid w:val="00847AE0"/>
    <w:rsid w:val="00854BCD"/>
    <w:rsid w:val="008551C1"/>
    <w:rsid w:val="008621EB"/>
    <w:rsid w:val="008672AB"/>
    <w:rsid w:val="008757D9"/>
    <w:rsid w:val="0087620B"/>
    <w:rsid w:val="00876C75"/>
    <w:rsid w:val="00877746"/>
    <w:rsid w:val="00877E34"/>
    <w:rsid w:val="00880DC3"/>
    <w:rsid w:val="00895978"/>
    <w:rsid w:val="008A12E7"/>
    <w:rsid w:val="008A6928"/>
    <w:rsid w:val="008B4980"/>
    <w:rsid w:val="008C24C6"/>
    <w:rsid w:val="008E3F3B"/>
    <w:rsid w:val="008E47A4"/>
    <w:rsid w:val="008E6E49"/>
    <w:rsid w:val="008F4862"/>
    <w:rsid w:val="008F6205"/>
    <w:rsid w:val="0090174D"/>
    <w:rsid w:val="00906DAB"/>
    <w:rsid w:val="0091521F"/>
    <w:rsid w:val="009168CC"/>
    <w:rsid w:val="00916C55"/>
    <w:rsid w:val="009171E4"/>
    <w:rsid w:val="009201FB"/>
    <w:rsid w:val="00924D19"/>
    <w:rsid w:val="00927B92"/>
    <w:rsid w:val="00946448"/>
    <w:rsid w:val="0095180E"/>
    <w:rsid w:val="009547ED"/>
    <w:rsid w:val="00957D4E"/>
    <w:rsid w:val="00961252"/>
    <w:rsid w:val="00974832"/>
    <w:rsid w:val="00977570"/>
    <w:rsid w:val="00980A13"/>
    <w:rsid w:val="00983F20"/>
    <w:rsid w:val="009973D3"/>
    <w:rsid w:val="009A1EEC"/>
    <w:rsid w:val="009A4595"/>
    <w:rsid w:val="009C3C0F"/>
    <w:rsid w:val="009C3C96"/>
    <w:rsid w:val="009C3FA4"/>
    <w:rsid w:val="009C5A6A"/>
    <w:rsid w:val="009D0CC1"/>
    <w:rsid w:val="009D71AC"/>
    <w:rsid w:val="009E12B0"/>
    <w:rsid w:val="009E32F2"/>
    <w:rsid w:val="009E3FC5"/>
    <w:rsid w:val="009E6508"/>
    <w:rsid w:val="009E70D1"/>
    <w:rsid w:val="009F33DA"/>
    <w:rsid w:val="00A069C7"/>
    <w:rsid w:val="00A103B0"/>
    <w:rsid w:val="00A14B5C"/>
    <w:rsid w:val="00A14EB7"/>
    <w:rsid w:val="00A16276"/>
    <w:rsid w:val="00A23F13"/>
    <w:rsid w:val="00A30E9F"/>
    <w:rsid w:val="00A31AAC"/>
    <w:rsid w:val="00A340F0"/>
    <w:rsid w:val="00A351EB"/>
    <w:rsid w:val="00A3591F"/>
    <w:rsid w:val="00A5239C"/>
    <w:rsid w:val="00A53EB5"/>
    <w:rsid w:val="00A57F6C"/>
    <w:rsid w:val="00A60416"/>
    <w:rsid w:val="00A6041A"/>
    <w:rsid w:val="00A61C4E"/>
    <w:rsid w:val="00A72B63"/>
    <w:rsid w:val="00A73F17"/>
    <w:rsid w:val="00A83A8B"/>
    <w:rsid w:val="00A85A4F"/>
    <w:rsid w:val="00A86AA6"/>
    <w:rsid w:val="00AA4ACF"/>
    <w:rsid w:val="00AA5A84"/>
    <w:rsid w:val="00AB1C51"/>
    <w:rsid w:val="00AB265A"/>
    <w:rsid w:val="00AB6EA9"/>
    <w:rsid w:val="00AD5C7E"/>
    <w:rsid w:val="00AE07D5"/>
    <w:rsid w:val="00AE50DC"/>
    <w:rsid w:val="00AE755F"/>
    <w:rsid w:val="00AE763D"/>
    <w:rsid w:val="00AF3C4C"/>
    <w:rsid w:val="00AF56A7"/>
    <w:rsid w:val="00AF6F21"/>
    <w:rsid w:val="00B15A08"/>
    <w:rsid w:val="00B16402"/>
    <w:rsid w:val="00B175C5"/>
    <w:rsid w:val="00B2313C"/>
    <w:rsid w:val="00B25262"/>
    <w:rsid w:val="00B25C93"/>
    <w:rsid w:val="00B264C8"/>
    <w:rsid w:val="00B37D2A"/>
    <w:rsid w:val="00B47E52"/>
    <w:rsid w:val="00B6513A"/>
    <w:rsid w:val="00B731A2"/>
    <w:rsid w:val="00BA28AC"/>
    <w:rsid w:val="00BA57AB"/>
    <w:rsid w:val="00BB2543"/>
    <w:rsid w:val="00BC1C9D"/>
    <w:rsid w:val="00BC4E87"/>
    <w:rsid w:val="00BC545B"/>
    <w:rsid w:val="00BC7CD8"/>
    <w:rsid w:val="00BD03BA"/>
    <w:rsid w:val="00BD34BC"/>
    <w:rsid w:val="00BD7E50"/>
    <w:rsid w:val="00BD7F73"/>
    <w:rsid w:val="00BF2ED4"/>
    <w:rsid w:val="00C1245C"/>
    <w:rsid w:val="00C13BFC"/>
    <w:rsid w:val="00C205F0"/>
    <w:rsid w:val="00C2316F"/>
    <w:rsid w:val="00C238C3"/>
    <w:rsid w:val="00C30159"/>
    <w:rsid w:val="00C345F2"/>
    <w:rsid w:val="00C35B73"/>
    <w:rsid w:val="00C43B0F"/>
    <w:rsid w:val="00C52A4A"/>
    <w:rsid w:val="00C55A55"/>
    <w:rsid w:val="00C6119C"/>
    <w:rsid w:val="00C63CE0"/>
    <w:rsid w:val="00C75F42"/>
    <w:rsid w:val="00C83132"/>
    <w:rsid w:val="00C92373"/>
    <w:rsid w:val="00C96AD0"/>
    <w:rsid w:val="00CA2260"/>
    <w:rsid w:val="00CB21EE"/>
    <w:rsid w:val="00CB30D0"/>
    <w:rsid w:val="00CB748E"/>
    <w:rsid w:val="00CC37B4"/>
    <w:rsid w:val="00CC5125"/>
    <w:rsid w:val="00CD1AD6"/>
    <w:rsid w:val="00CD3D79"/>
    <w:rsid w:val="00CD4D7F"/>
    <w:rsid w:val="00CD7141"/>
    <w:rsid w:val="00CE0D8E"/>
    <w:rsid w:val="00CE0FBF"/>
    <w:rsid w:val="00CE2F47"/>
    <w:rsid w:val="00CE4D63"/>
    <w:rsid w:val="00CF3324"/>
    <w:rsid w:val="00CF3C05"/>
    <w:rsid w:val="00D248C2"/>
    <w:rsid w:val="00D26A90"/>
    <w:rsid w:val="00D3261F"/>
    <w:rsid w:val="00D33CA2"/>
    <w:rsid w:val="00D37F2D"/>
    <w:rsid w:val="00D43EC7"/>
    <w:rsid w:val="00D51DDA"/>
    <w:rsid w:val="00D5555C"/>
    <w:rsid w:val="00D57F08"/>
    <w:rsid w:val="00D60E22"/>
    <w:rsid w:val="00D61A44"/>
    <w:rsid w:val="00D67008"/>
    <w:rsid w:val="00D72833"/>
    <w:rsid w:val="00D77914"/>
    <w:rsid w:val="00D818FF"/>
    <w:rsid w:val="00D9400D"/>
    <w:rsid w:val="00DA2360"/>
    <w:rsid w:val="00DA480F"/>
    <w:rsid w:val="00DA55BF"/>
    <w:rsid w:val="00DA569D"/>
    <w:rsid w:val="00DB0612"/>
    <w:rsid w:val="00DB602C"/>
    <w:rsid w:val="00DC7D95"/>
    <w:rsid w:val="00DE0673"/>
    <w:rsid w:val="00DE3DCF"/>
    <w:rsid w:val="00DE7E95"/>
    <w:rsid w:val="00DF2545"/>
    <w:rsid w:val="00E00B07"/>
    <w:rsid w:val="00E10AB7"/>
    <w:rsid w:val="00E1736A"/>
    <w:rsid w:val="00E20BAF"/>
    <w:rsid w:val="00E25E77"/>
    <w:rsid w:val="00E3555B"/>
    <w:rsid w:val="00E42B6B"/>
    <w:rsid w:val="00E47B33"/>
    <w:rsid w:val="00E50732"/>
    <w:rsid w:val="00E55F10"/>
    <w:rsid w:val="00E56597"/>
    <w:rsid w:val="00E67998"/>
    <w:rsid w:val="00E71DBE"/>
    <w:rsid w:val="00E73265"/>
    <w:rsid w:val="00E75BEE"/>
    <w:rsid w:val="00E85B4F"/>
    <w:rsid w:val="00E879AD"/>
    <w:rsid w:val="00E90BA5"/>
    <w:rsid w:val="00E91591"/>
    <w:rsid w:val="00E96B90"/>
    <w:rsid w:val="00EA2EBF"/>
    <w:rsid w:val="00EA451C"/>
    <w:rsid w:val="00EB3E31"/>
    <w:rsid w:val="00EB3F6D"/>
    <w:rsid w:val="00EB7589"/>
    <w:rsid w:val="00EC3E25"/>
    <w:rsid w:val="00ED18CA"/>
    <w:rsid w:val="00ED325E"/>
    <w:rsid w:val="00ED5914"/>
    <w:rsid w:val="00EE3EED"/>
    <w:rsid w:val="00EE7779"/>
    <w:rsid w:val="00EF19BB"/>
    <w:rsid w:val="00EF2A97"/>
    <w:rsid w:val="00F144B3"/>
    <w:rsid w:val="00F215D5"/>
    <w:rsid w:val="00F229A6"/>
    <w:rsid w:val="00F30B55"/>
    <w:rsid w:val="00F3298C"/>
    <w:rsid w:val="00F3366F"/>
    <w:rsid w:val="00F42D94"/>
    <w:rsid w:val="00F50A80"/>
    <w:rsid w:val="00F51B57"/>
    <w:rsid w:val="00F520C3"/>
    <w:rsid w:val="00F634ED"/>
    <w:rsid w:val="00F77080"/>
    <w:rsid w:val="00F825F6"/>
    <w:rsid w:val="00F851B8"/>
    <w:rsid w:val="00F876D1"/>
    <w:rsid w:val="00F90928"/>
    <w:rsid w:val="00F9376A"/>
    <w:rsid w:val="00F96E8C"/>
    <w:rsid w:val="00FA1CD6"/>
    <w:rsid w:val="00FA62C9"/>
    <w:rsid w:val="00FB2B2F"/>
    <w:rsid w:val="00FB7521"/>
    <w:rsid w:val="00FB75BE"/>
    <w:rsid w:val="00FC6D48"/>
    <w:rsid w:val="00FC72C4"/>
    <w:rsid w:val="00FC7BCB"/>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84A4"/>
  <w15:chartTrackingRefBased/>
  <w15:docId w15:val="{F97DC3B5-55A7-4C9A-99EC-23629E64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2F"/>
    <w:pPr>
      <w:widowControl w:val="0"/>
      <w:jc w:val="both"/>
    </w:pPr>
    <w:rPr>
      <w:rFonts w:ascii="Times New Roman" w:eastAsia="宋体" w:hAnsi="Times New Roman" w:cs="Times New Roman"/>
      <w:szCs w:val="24"/>
    </w:rPr>
  </w:style>
  <w:style w:type="paragraph" w:styleId="1">
    <w:name w:val="heading 1"/>
    <w:basedOn w:val="a0"/>
    <w:next w:val="a"/>
    <w:link w:val="10"/>
    <w:qFormat/>
    <w:rsid w:val="008E47A4"/>
    <w:rPr>
      <w:rFonts w:eastAsia="宋体"/>
      <w:bCs w:val="0"/>
      <w:sz w:val="44"/>
    </w:rPr>
  </w:style>
  <w:style w:type="paragraph" w:styleId="2">
    <w:name w:val="heading 2"/>
    <w:basedOn w:val="a"/>
    <w:next w:val="a"/>
    <w:link w:val="20"/>
    <w:qFormat/>
    <w:rsid w:val="008E47A4"/>
    <w:pPr>
      <w:keepNext/>
      <w:keepLines/>
      <w:ind w:firstLineChars="200" w:firstLine="200"/>
      <w:jc w:val="center"/>
      <w:outlineLvl w:val="1"/>
    </w:pPr>
    <w:rPr>
      <w:rFonts w:ascii="Arial" w:eastAsia="黑体" w:hAnsi="Arial"/>
      <w:bCs/>
      <w:sz w:val="32"/>
      <w:szCs w:val="32"/>
    </w:rPr>
  </w:style>
  <w:style w:type="paragraph" w:styleId="3">
    <w:name w:val="heading 3"/>
    <w:basedOn w:val="a"/>
    <w:link w:val="30"/>
    <w:uiPriority w:val="9"/>
    <w:qFormat/>
    <w:rsid w:val="005C13DA"/>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FB2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qFormat/>
    <w:rsid w:val="00FB2B2F"/>
    <w:rPr>
      <w:sz w:val="18"/>
      <w:szCs w:val="18"/>
    </w:rPr>
  </w:style>
  <w:style w:type="paragraph" w:styleId="a6">
    <w:name w:val="footer"/>
    <w:basedOn w:val="a"/>
    <w:link w:val="a7"/>
    <w:uiPriority w:val="99"/>
    <w:unhideWhenUsed/>
    <w:qFormat/>
    <w:rsid w:val="00FB2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qFormat/>
    <w:rsid w:val="00FB2B2F"/>
    <w:rPr>
      <w:sz w:val="18"/>
      <w:szCs w:val="18"/>
    </w:rPr>
  </w:style>
  <w:style w:type="table" w:styleId="a8">
    <w:name w:val="Table Grid"/>
    <w:basedOn w:val="a2"/>
    <w:uiPriority w:val="39"/>
    <w:rsid w:val="00EB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rsid w:val="005C13DA"/>
    <w:rPr>
      <w:rFonts w:ascii="宋体" w:eastAsia="宋体" w:hAnsi="宋体" w:cs="宋体"/>
      <w:b/>
      <w:bCs/>
      <w:kern w:val="0"/>
      <w:sz w:val="27"/>
      <w:szCs w:val="27"/>
    </w:rPr>
  </w:style>
  <w:style w:type="paragraph" w:styleId="a9">
    <w:name w:val="Date"/>
    <w:basedOn w:val="a"/>
    <w:next w:val="a"/>
    <w:link w:val="aa"/>
    <w:uiPriority w:val="99"/>
    <w:semiHidden/>
    <w:unhideWhenUsed/>
    <w:qFormat/>
    <w:rsid w:val="005C13DA"/>
    <w:pPr>
      <w:ind w:leftChars="2500" w:left="100"/>
    </w:pPr>
    <w:rPr>
      <w:rFonts w:asciiTheme="minorHAnsi" w:eastAsiaTheme="minorEastAsia" w:hAnsiTheme="minorHAnsi" w:cstheme="minorBidi"/>
      <w:szCs w:val="22"/>
    </w:rPr>
  </w:style>
  <w:style w:type="character" w:customStyle="1" w:styleId="aa">
    <w:name w:val="日期 字符"/>
    <w:basedOn w:val="a1"/>
    <w:link w:val="a9"/>
    <w:uiPriority w:val="99"/>
    <w:semiHidden/>
    <w:qFormat/>
    <w:rsid w:val="005C13DA"/>
  </w:style>
  <w:style w:type="character" w:styleId="ab">
    <w:name w:val="Emphasis"/>
    <w:basedOn w:val="a1"/>
    <w:uiPriority w:val="20"/>
    <w:qFormat/>
    <w:rsid w:val="005C13DA"/>
  </w:style>
  <w:style w:type="paragraph" w:styleId="ac">
    <w:name w:val="Normal (Web)"/>
    <w:basedOn w:val="a"/>
    <w:unhideWhenUsed/>
    <w:rsid w:val="005C13DA"/>
    <w:pPr>
      <w:widowControl/>
      <w:spacing w:before="100" w:beforeAutospacing="1" w:after="100" w:afterAutospacing="1" w:line="480" w:lineRule="auto"/>
      <w:jc w:val="left"/>
    </w:pPr>
    <w:rPr>
      <w:rFonts w:ascii="微软雅黑" w:hAnsi="微软雅黑" w:cs="宋体"/>
      <w:kern w:val="0"/>
      <w:sz w:val="18"/>
      <w:szCs w:val="18"/>
    </w:rPr>
  </w:style>
  <w:style w:type="paragraph" w:styleId="ad">
    <w:name w:val="Balloon Text"/>
    <w:basedOn w:val="a"/>
    <w:link w:val="ae"/>
    <w:unhideWhenUsed/>
    <w:rsid w:val="005C13DA"/>
    <w:rPr>
      <w:rFonts w:asciiTheme="minorHAnsi" w:eastAsiaTheme="minorEastAsia" w:hAnsiTheme="minorHAnsi" w:cstheme="minorBidi"/>
      <w:sz w:val="18"/>
      <w:szCs w:val="18"/>
    </w:rPr>
  </w:style>
  <w:style w:type="character" w:customStyle="1" w:styleId="ae">
    <w:name w:val="批注框文本 字符"/>
    <w:basedOn w:val="a1"/>
    <w:link w:val="ad"/>
    <w:rsid w:val="005C13DA"/>
    <w:rPr>
      <w:sz w:val="18"/>
      <w:szCs w:val="18"/>
    </w:rPr>
  </w:style>
  <w:style w:type="paragraph" w:styleId="af">
    <w:name w:val="List Paragraph"/>
    <w:basedOn w:val="a"/>
    <w:uiPriority w:val="34"/>
    <w:qFormat/>
    <w:rsid w:val="005C13DA"/>
    <w:pPr>
      <w:widowControl/>
      <w:ind w:firstLineChars="200" w:firstLine="420"/>
    </w:pPr>
    <w:rPr>
      <w:rFonts w:asciiTheme="minorHAnsi" w:eastAsiaTheme="minorEastAsia" w:hAnsiTheme="minorHAnsi" w:cstheme="minorBidi"/>
      <w:szCs w:val="22"/>
    </w:rPr>
  </w:style>
  <w:style w:type="character" w:styleId="af0">
    <w:name w:val="Hyperlink"/>
    <w:basedOn w:val="a1"/>
    <w:uiPriority w:val="99"/>
    <w:unhideWhenUsed/>
    <w:rsid w:val="005C13DA"/>
    <w:rPr>
      <w:color w:val="0563C1" w:themeColor="hyperlink"/>
      <w:u w:val="single"/>
    </w:rPr>
  </w:style>
  <w:style w:type="table" w:customStyle="1" w:styleId="11">
    <w:name w:val="网格型1"/>
    <w:basedOn w:val="a2"/>
    <w:next w:val="a8"/>
    <w:rsid w:val="00525A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8"/>
    <w:uiPriority w:val="59"/>
    <w:qFormat/>
    <w:rsid w:val="007E7044"/>
    <w:pPr>
      <w:widowControl w:val="0"/>
      <w:jc w:val="both"/>
    </w:pPr>
    <w:rPr>
      <w:rFonts w:eastAsia="微软雅黑"/>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2"/>
    <w:next w:val="a8"/>
    <w:uiPriority w:val="59"/>
    <w:rsid w:val="001B2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1"/>
    <w:link w:val="1"/>
    <w:rsid w:val="008E47A4"/>
    <w:rPr>
      <w:rFonts w:ascii="Arial" w:eastAsia="宋体" w:hAnsi="Arial" w:cs="Arial"/>
      <w:b/>
      <w:sz w:val="44"/>
      <w:szCs w:val="32"/>
    </w:rPr>
  </w:style>
  <w:style w:type="character" w:customStyle="1" w:styleId="20">
    <w:name w:val="标题 2 字符"/>
    <w:basedOn w:val="a1"/>
    <w:link w:val="2"/>
    <w:rsid w:val="008E47A4"/>
    <w:rPr>
      <w:rFonts w:ascii="Arial" w:eastAsia="黑体" w:hAnsi="Arial" w:cs="Times New Roman"/>
      <w:bCs/>
      <w:sz w:val="32"/>
      <w:szCs w:val="32"/>
    </w:rPr>
  </w:style>
  <w:style w:type="numbering" w:customStyle="1" w:styleId="12">
    <w:name w:val="无列表1"/>
    <w:next w:val="a3"/>
    <w:uiPriority w:val="99"/>
    <w:semiHidden/>
    <w:unhideWhenUsed/>
    <w:rsid w:val="008E47A4"/>
  </w:style>
  <w:style w:type="character" w:customStyle="1" w:styleId="CharChar3">
    <w:name w:val="Char Char3"/>
    <w:rsid w:val="008E47A4"/>
    <w:rPr>
      <w:rFonts w:eastAsia="仿宋_GB2312"/>
      <w:kern w:val="2"/>
      <w:sz w:val="18"/>
      <w:szCs w:val="18"/>
    </w:rPr>
  </w:style>
  <w:style w:type="character" w:styleId="af1">
    <w:name w:val="annotation reference"/>
    <w:uiPriority w:val="99"/>
    <w:unhideWhenUsed/>
    <w:rsid w:val="008E47A4"/>
    <w:rPr>
      <w:rFonts w:ascii="Times New Roman" w:eastAsia="宋体" w:hAnsi="Times New Roman" w:cs="Times New Roman"/>
      <w:sz w:val="21"/>
      <w:szCs w:val="21"/>
    </w:rPr>
  </w:style>
  <w:style w:type="character" w:styleId="af2">
    <w:name w:val="page number"/>
    <w:basedOn w:val="a1"/>
    <w:rsid w:val="008E47A4"/>
  </w:style>
  <w:style w:type="character" w:customStyle="1" w:styleId="Char1">
    <w:name w:val="页眉 Char1"/>
    <w:uiPriority w:val="99"/>
    <w:semiHidden/>
    <w:rsid w:val="008E47A4"/>
    <w:rPr>
      <w:sz w:val="18"/>
      <w:szCs w:val="18"/>
    </w:rPr>
  </w:style>
  <w:style w:type="character" w:customStyle="1" w:styleId="Char10">
    <w:name w:val="批注框文本 Char1"/>
    <w:uiPriority w:val="99"/>
    <w:semiHidden/>
    <w:rsid w:val="008E47A4"/>
    <w:rPr>
      <w:sz w:val="18"/>
      <w:szCs w:val="18"/>
    </w:rPr>
  </w:style>
  <w:style w:type="character" w:customStyle="1" w:styleId="CharChar4">
    <w:name w:val="Char Char4"/>
    <w:rsid w:val="008E47A4"/>
    <w:rPr>
      <w:rFonts w:eastAsia="仿宋_GB2312"/>
      <w:kern w:val="2"/>
      <w:sz w:val="18"/>
      <w:szCs w:val="18"/>
    </w:rPr>
  </w:style>
  <w:style w:type="character" w:customStyle="1" w:styleId="af3">
    <w:name w:val="文档结构图 字符"/>
    <w:link w:val="af4"/>
    <w:semiHidden/>
    <w:rsid w:val="008E47A4"/>
    <w:rPr>
      <w:rFonts w:ascii="Times New Roman" w:eastAsia="宋体" w:hAnsi="Times New Roman" w:cs="Times New Roman"/>
      <w:szCs w:val="24"/>
      <w:shd w:val="clear" w:color="auto" w:fill="000080"/>
    </w:rPr>
  </w:style>
  <w:style w:type="character" w:customStyle="1" w:styleId="af5">
    <w:name w:val="批注文字 字符"/>
    <w:basedOn w:val="a1"/>
    <w:link w:val="af6"/>
    <w:uiPriority w:val="99"/>
    <w:rsid w:val="008E47A4"/>
  </w:style>
  <w:style w:type="character" w:customStyle="1" w:styleId="Char">
    <w:name w:val="批注文字 Char"/>
    <w:rsid w:val="008E47A4"/>
    <w:rPr>
      <w:rFonts w:eastAsia="仿宋_GB2312"/>
      <w:kern w:val="2"/>
      <w:sz w:val="32"/>
      <w:szCs w:val="24"/>
      <w:lang w:bidi="ar-SA"/>
    </w:rPr>
  </w:style>
  <w:style w:type="character" w:customStyle="1" w:styleId="af7">
    <w:name w:val="标题 字符"/>
    <w:link w:val="a0"/>
    <w:rsid w:val="008E47A4"/>
    <w:rPr>
      <w:rFonts w:ascii="Arial" w:eastAsia="仿宋_GB2312" w:hAnsi="Arial" w:cs="Arial"/>
      <w:b/>
      <w:bCs/>
      <w:sz w:val="32"/>
      <w:szCs w:val="32"/>
    </w:rPr>
  </w:style>
  <w:style w:type="character" w:customStyle="1" w:styleId="Char11">
    <w:name w:val="页脚 Char1"/>
    <w:uiPriority w:val="99"/>
    <w:semiHidden/>
    <w:rsid w:val="008E47A4"/>
    <w:rPr>
      <w:sz w:val="18"/>
      <w:szCs w:val="18"/>
    </w:rPr>
  </w:style>
  <w:style w:type="character" w:customStyle="1" w:styleId="af8">
    <w:name w:val="批注主题 字符"/>
    <w:link w:val="af9"/>
    <w:uiPriority w:val="99"/>
    <w:rsid w:val="008E47A4"/>
    <w:rPr>
      <w:rFonts w:ascii="Calibri" w:eastAsia="仿宋_GB2312" w:hAnsi="Calibri" w:cs="Times New Roman"/>
      <w:b/>
      <w:bCs/>
    </w:rPr>
  </w:style>
  <w:style w:type="paragraph" w:styleId="a0">
    <w:name w:val="Title"/>
    <w:basedOn w:val="a"/>
    <w:link w:val="af7"/>
    <w:qFormat/>
    <w:rsid w:val="008E47A4"/>
    <w:pPr>
      <w:spacing w:before="240" w:after="60" w:line="360" w:lineRule="auto"/>
      <w:ind w:firstLineChars="200" w:firstLine="200"/>
      <w:jc w:val="center"/>
      <w:outlineLvl w:val="0"/>
    </w:pPr>
    <w:rPr>
      <w:rFonts w:ascii="Arial" w:eastAsia="仿宋_GB2312" w:hAnsi="Arial" w:cs="Arial"/>
      <w:b/>
      <w:bCs/>
      <w:sz w:val="32"/>
      <w:szCs w:val="32"/>
    </w:rPr>
  </w:style>
  <w:style w:type="character" w:customStyle="1" w:styleId="13">
    <w:name w:val="标题 字符1"/>
    <w:basedOn w:val="a1"/>
    <w:uiPriority w:val="10"/>
    <w:rsid w:val="008E47A4"/>
    <w:rPr>
      <w:rFonts w:asciiTheme="majorHAnsi" w:eastAsiaTheme="majorEastAsia" w:hAnsiTheme="majorHAnsi" w:cstheme="majorBidi"/>
      <w:b/>
      <w:bCs/>
      <w:sz w:val="32"/>
      <w:szCs w:val="32"/>
    </w:rPr>
  </w:style>
  <w:style w:type="paragraph" w:styleId="af6">
    <w:name w:val="annotation text"/>
    <w:basedOn w:val="a"/>
    <w:link w:val="af5"/>
    <w:uiPriority w:val="99"/>
    <w:unhideWhenUsed/>
    <w:rsid w:val="008E47A4"/>
    <w:pPr>
      <w:jc w:val="left"/>
    </w:pPr>
    <w:rPr>
      <w:rFonts w:asciiTheme="minorHAnsi" w:eastAsiaTheme="minorEastAsia" w:hAnsiTheme="minorHAnsi" w:cstheme="minorBidi"/>
      <w:szCs w:val="22"/>
    </w:rPr>
  </w:style>
  <w:style w:type="character" w:customStyle="1" w:styleId="14">
    <w:name w:val="批注文字 字符1"/>
    <w:basedOn w:val="a1"/>
    <w:uiPriority w:val="99"/>
    <w:semiHidden/>
    <w:rsid w:val="008E47A4"/>
    <w:rPr>
      <w:rFonts w:ascii="Times New Roman" w:eastAsia="宋体" w:hAnsi="Times New Roman" w:cs="Times New Roman"/>
      <w:szCs w:val="24"/>
    </w:rPr>
  </w:style>
  <w:style w:type="paragraph" w:styleId="af4">
    <w:name w:val="Document Map"/>
    <w:basedOn w:val="a"/>
    <w:link w:val="af3"/>
    <w:semiHidden/>
    <w:rsid w:val="008E47A4"/>
    <w:pPr>
      <w:shd w:val="clear" w:color="auto" w:fill="000080"/>
    </w:pPr>
  </w:style>
  <w:style w:type="character" w:customStyle="1" w:styleId="15">
    <w:name w:val="文档结构图 字符1"/>
    <w:basedOn w:val="a1"/>
    <w:uiPriority w:val="99"/>
    <w:semiHidden/>
    <w:rsid w:val="008E47A4"/>
    <w:rPr>
      <w:rFonts w:ascii="Microsoft YaHei UI" w:eastAsia="Microsoft YaHei UI" w:hAnsi="Times New Roman" w:cs="Times New Roman"/>
      <w:sz w:val="18"/>
      <w:szCs w:val="18"/>
    </w:rPr>
  </w:style>
  <w:style w:type="paragraph" w:styleId="af9">
    <w:name w:val="annotation subject"/>
    <w:basedOn w:val="af6"/>
    <w:next w:val="af6"/>
    <w:link w:val="af8"/>
    <w:uiPriority w:val="99"/>
    <w:unhideWhenUsed/>
    <w:rsid w:val="008E47A4"/>
    <w:rPr>
      <w:rFonts w:ascii="Calibri" w:eastAsia="仿宋_GB2312" w:hAnsi="Calibri" w:cs="Times New Roman"/>
      <w:b/>
      <w:bCs/>
    </w:rPr>
  </w:style>
  <w:style w:type="character" w:customStyle="1" w:styleId="16">
    <w:name w:val="批注主题 字符1"/>
    <w:basedOn w:val="14"/>
    <w:uiPriority w:val="99"/>
    <w:semiHidden/>
    <w:rsid w:val="008E47A4"/>
    <w:rPr>
      <w:rFonts w:ascii="Times New Roman" w:eastAsia="宋体" w:hAnsi="Times New Roman" w:cs="Times New Roman"/>
      <w:b/>
      <w:bCs/>
      <w:szCs w:val="24"/>
    </w:rPr>
  </w:style>
  <w:style w:type="table" w:customStyle="1" w:styleId="4">
    <w:name w:val="网格型4"/>
    <w:basedOn w:val="a2"/>
    <w:next w:val="a8"/>
    <w:qFormat/>
    <w:rsid w:val="001222B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3"/>
    <w:uiPriority w:val="99"/>
    <w:semiHidden/>
    <w:unhideWhenUsed/>
    <w:rsid w:val="003C5A5B"/>
  </w:style>
  <w:style w:type="paragraph" w:customStyle="1" w:styleId="17">
    <w:name w:val="样式1"/>
    <w:basedOn w:val="a"/>
    <w:link w:val="18"/>
    <w:qFormat/>
    <w:rsid w:val="003C5A5B"/>
    <w:pPr>
      <w:spacing w:line="400" w:lineRule="exact"/>
    </w:pPr>
    <w:rPr>
      <w:rFonts w:ascii="仿宋_GB2312" w:eastAsia="仿宋_GB2312" w:cs="Courier New"/>
      <w:sz w:val="30"/>
      <w:szCs w:val="21"/>
    </w:rPr>
  </w:style>
  <w:style w:type="character" w:customStyle="1" w:styleId="18">
    <w:name w:val="样式1 字符"/>
    <w:basedOn w:val="a1"/>
    <w:link w:val="17"/>
    <w:rsid w:val="003C5A5B"/>
    <w:rPr>
      <w:rFonts w:ascii="仿宋_GB2312" w:eastAsia="仿宋_GB2312" w:hAnsi="Times New Roman" w:cs="Courier New"/>
      <w:sz w:val="30"/>
      <w:szCs w:val="21"/>
    </w:rPr>
  </w:style>
  <w:style w:type="paragraph" w:customStyle="1" w:styleId="Default">
    <w:name w:val="Default"/>
    <w:rsid w:val="003C5A5B"/>
    <w:pPr>
      <w:widowControl w:val="0"/>
      <w:autoSpaceDE w:val="0"/>
      <w:autoSpaceDN w:val="0"/>
      <w:adjustRightInd w:val="0"/>
    </w:pPr>
    <w:rPr>
      <w:rFonts w:ascii="黑体" w:eastAsia="黑体" w:cs="黑体"/>
      <w:color w:val="000000"/>
      <w:kern w:val="0"/>
      <w:sz w:val="24"/>
      <w:szCs w:val="24"/>
    </w:rPr>
  </w:style>
  <w:style w:type="numbering" w:customStyle="1" w:styleId="110">
    <w:name w:val="无列表11"/>
    <w:next w:val="a3"/>
    <w:semiHidden/>
    <w:rsid w:val="003C5A5B"/>
  </w:style>
  <w:style w:type="paragraph" w:styleId="afa">
    <w:name w:val="Plain Text"/>
    <w:basedOn w:val="a"/>
    <w:link w:val="afb"/>
    <w:rsid w:val="003C5A5B"/>
    <w:rPr>
      <w:rFonts w:ascii="宋体" w:hAnsi="Courier New" w:cs="Courier New"/>
      <w:szCs w:val="21"/>
    </w:rPr>
  </w:style>
  <w:style w:type="character" w:customStyle="1" w:styleId="afb">
    <w:name w:val="纯文本 字符"/>
    <w:basedOn w:val="a1"/>
    <w:link w:val="afa"/>
    <w:rsid w:val="003C5A5B"/>
    <w:rPr>
      <w:rFonts w:ascii="宋体" w:eastAsia="宋体" w:hAnsi="Courier New" w:cs="Courier New"/>
      <w:szCs w:val="21"/>
    </w:rPr>
  </w:style>
  <w:style w:type="paragraph" w:customStyle="1" w:styleId="19">
    <w:name w:val="附标1"/>
    <w:basedOn w:val="a"/>
    <w:rsid w:val="003C5A5B"/>
    <w:pPr>
      <w:spacing w:beforeLines="100" w:before="312" w:afterLines="100" w:after="312"/>
      <w:jc w:val="center"/>
    </w:pPr>
    <w:rPr>
      <w:rFonts w:ascii="Arial" w:eastAsia="黑体" w:hAnsi="Arial" w:cs="Courier New"/>
      <w:sz w:val="44"/>
      <w:szCs w:val="21"/>
    </w:rPr>
  </w:style>
  <w:style w:type="table" w:customStyle="1" w:styleId="5">
    <w:name w:val="网格型5"/>
    <w:basedOn w:val="a2"/>
    <w:next w:val="a8"/>
    <w:rsid w:val="003C5A5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1067">
      <w:bodyDiv w:val="1"/>
      <w:marLeft w:val="0"/>
      <w:marRight w:val="0"/>
      <w:marTop w:val="0"/>
      <w:marBottom w:val="0"/>
      <w:divBdr>
        <w:top w:val="none" w:sz="0" w:space="0" w:color="auto"/>
        <w:left w:val="none" w:sz="0" w:space="0" w:color="auto"/>
        <w:bottom w:val="none" w:sz="0" w:space="0" w:color="auto"/>
        <w:right w:val="none" w:sz="0" w:space="0" w:color="auto"/>
      </w:divBdr>
    </w:div>
    <w:div w:id="1487437635">
      <w:bodyDiv w:val="1"/>
      <w:marLeft w:val="0"/>
      <w:marRight w:val="0"/>
      <w:marTop w:val="0"/>
      <w:marBottom w:val="0"/>
      <w:divBdr>
        <w:top w:val="none" w:sz="0" w:space="0" w:color="auto"/>
        <w:left w:val="none" w:sz="0" w:space="0" w:color="auto"/>
        <w:bottom w:val="none" w:sz="0" w:space="0" w:color="auto"/>
        <w:right w:val="none" w:sz="0" w:space="0" w:color="auto"/>
      </w:divBdr>
    </w:div>
    <w:div w:id="1790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0.com/fagu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64365.com/baike/dl/" TargetMode="External"/><Relationship Id="rId4" Type="http://schemas.openxmlformats.org/officeDocument/2006/relationships/settings" Target="settings.xml"/><Relationship Id="rId9" Type="http://schemas.openxmlformats.org/officeDocument/2006/relationships/hyperlink" Target="http://www.64365.com/baike/y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D70B-F40A-4C34-B59C-10DA6A8E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78</Pages>
  <Words>5656</Words>
  <Characters>32245</Characters>
  <Application>Microsoft Office Word</Application>
  <DocSecurity>0</DocSecurity>
  <Lines>268</Lines>
  <Paragraphs>75</Paragraphs>
  <ScaleCrop>false</ScaleCrop>
  <Company>Microsoft</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蔡娟_caijuan</cp:lastModifiedBy>
  <cp:revision>15</cp:revision>
  <cp:lastPrinted>2019-12-02T08:49:00Z</cp:lastPrinted>
  <dcterms:created xsi:type="dcterms:W3CDTF">2019-12-02T08:25:00Z</dcterms:created>
  <dcterms:modified xsi:type="dcterms:W3CDTF">2019-12-05T03:01:00Z</dcterms:modified>
</cp:coreProperties>
</file>