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007" w:rsidRPr="009D0951" w:rsidRDefault="00795007" w:rsidP="00795007">
      <w:pPr>
        <w:spacing w:line="600" w:lineRule="exact"/>
        <w:rPr>
          <w:rFonts w:ascii="黑体" w:eastAsia="黑体" w:hAnsi="黑体"/>
          <w:sz w:val="32"/>
          <w:szCs w:val="32"/>
        </w:rPr>
      </w:pPr>
      <w:r w:rsidRPr="009D0951">
        <w:rPr>
          <w:rFonts w:ascii="黑体" w:eastAsia="黑体" w:hAnsi="黑体" w:hint="eastAsia"/>
          <w:sz w:val="32"/>
          <w:szCs w:val="32"/>
        </w:rPr>
        <w:t>附件</w:t>
      </w:r>
    </w:p>
    <w:p w:rsidR="00795007" w:rsidRPr="009D0951" w:rsidRDefault="00795007" w:rsidP="00795007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9D0951">
        <w:rPr>
          <w:rFonts w:ascii="方正小标宋简体" w:eastAsia="方正小标宋简体" w:hAnsi="Times New Roman" w:cs="Times New Roman" w:hint="eastAsia"/>
          <w:sz w:val="44"/>
          <w:szCs w:val="44"/>
        </w:rPr>
        <w:t>四川省药品GMP 证书发回目录</w:t>
      </w:r>
    </w:p>
    <w:p w:rsidR="00795007" w:rsidRPr="009D0951" w:rsidRDefault="00795007" w:rsidP="00795007">
      <w:pPr>
        <w:spacing w:line="6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6"/>
        <w:gridCol w:w="2345"/>
        <w:gridCol w:w="2706"/>
        <w:gridCol w:w="2410"/>
        <w:gridCol w:w="2250"/>
        <w:gridCol w:w="1985"/>
      </w:tblGrid>
      <w:tr w:rsidR="00795007" w:rsidRPr="009D0951" w:rsidTr="001E5BB3">
        <w:trPr>
          <w:trHeight w:val="601"/>
          <w:jc w:val="center"/>
        </w:trPr>
        <w:tc>
          <w:tcPr>
            <w:tcW w:w="1766" w:type="dxa"/>
            <w:vAlign w:val="center"/>
          </w:tcPr>
          <w:p w:rsidR="00795007" w:rsidRPr="009D0951" w:rsidRDefault="00795007" w:rsidP="001E5BB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9D095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证书编号</w:t>
            </w:r>
          </w:p>
        </w:tc>
        <w:tc>
          <w:tcPr>
            <w:tcW w:w="2345" w:type="dxa"/>
            <w:vAlign w:val="center"/>
          </w:tcPr>
          <w:p w:rsidR="00795007" w:rsidRPr="009D0951" w:rsidRDefault="00795007" w:rsidP="001E5BB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9D095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企业名称</w:t>
            </w:r>
          </w:p>
        </w:tc>
        <w:tc>
          <w:tcPr>
            <w:tcW w:w="2706" w:type="dxa"/>
            <w:vAlign w:val="center"/>
          </w:tcPr>
          <w:p w:rsidR="00795007" w:rsidRPr="009D0951" w:rsidRDefault="00795007" w:rsidP="001E5BB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9D095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生产地址</w:t>
            </w:r>
          </w:p>
        </w:tc>
        <w:tc>
          <w:tcPr>
            <w:tcW w:w="2410" w:type="dxa"/>
            <w:vAlign w:val="center"/>
          </w:tcPr>
          <w:p w:rsidR="00795007" w:rsidRPr="009D0951" w:rsidRDefault="00795007" w:rsidP="001E5BB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9D095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认证范围</w:t>
            </w:r>
          </w:p>
        </w:tc>
        <w:tc>
          <w:tcPr>
            <w:tcW w:w="2250" w:type="dxa"/>
            <w:vAlign w:val="center"/>
          </w:tcPr>
          <w:p w:rsidR="00795007" w:rsidRPr="009D0951" w:rsidRDefault="00795007" w:rsidP="001E5BB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9D095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证书发回日期</w:t>
            </w:r>
          </w:p>
        </w:tc>
        <w:tc>
          <w:tcPr>
            <w:tcW w:w="1985" w:type="dxa"/>
            <w:vAlign w:val="center"/>
          </w:tcPr>
          <w:p w:rsidR="00795007" w:rsidRPr="009D0951" w:rsidRDefault="00795007" w:rsidP="001E5BB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9D095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发回证书机关</w:t>
            </w:r>
          </w:p>
        </w:tc>
      </w:tr>
      <w:tr w:rsidR="00795007" w:rsidRPr="009D0951" w:rsidTr="001E5BB3">
        <w:trPr>
          <w:jc w:val="center"/>
        </w:trPr>
        <w:tc>
          <w:tcPr>
            <w:tcW w:w="1766" w:type="dxa"/>
            <w:vAlign w:val="center"/>
          </w:tcPr>
          <w:p w:rsidR="00795007" w:rsidRPr="009D0951" w:rsidRDefault="00795007" w:rsidP="001E5BB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D0951">
              <w:rPr>
                <w:rFonts w:ascii="Times New Roman" w:eastAsia="仿宋_GB2312" w:hAnsi="Times New Roman" w:cs="Times New Roman"/>
                <w:sz w:val="24"/>
                <w:szCs w:val="24"/>
              </w:rPr>
              <w:t>SC20140106</w:t>
            </w:r>
          </w:p>
        </w:tc>
        <w:tc>
          <w:tcPr>
            <w:tcW w:w="2345" w:type="dxa"/>
            <w:vAlign w:val="center"/>
          </w:tcPr>
          <w:p w:rsidR="00795007" w:rsidRPr="009D0951" w:rsidRDefault="00795007" w:rsidP="001E5BB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D0951">
              <w:rPr>
                <w:rFonts w:ascii="Times New Roman" w:eastAsia="仿宋_GB2312" w:hAnsi="Times New Roman" w:cs="Times New Roman"/>
                <w:sz w:val="24"/>
                <w:szCs w:val="24"/>
              </w:rPr>
              <w:t>四川涪丰药业有限公司</w:t>
            </w:r>
          </w:p>
        </w:tc>
        <w:tc>
          <w:tcPr>
            <w:tcW w:w="2706" w:type="dxa"/>
            <w:vAlign w:val="center"/>
          </w:tcPr>
          <w:p w:rsidR="00795007" w:rsidRPr="009D0951" w:rsidRDefault="00795007" w:rsidP="001E5BB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D0951">
              <w:rPr>
                <w:rFonts w:ascii="Times New Roman" w:eastAsia="仿宋_GB2312" w:hAnsi="Times New Roman" w:cs="Times New Roman"/>
                <w:sz w:val="24"/>
                <w:szCs w:val="24"/>
              </w:rPr>
              <w:t>四川省内江市东兴区同福乡</w:t>
            </w:r>
            <w:proofErr w:type="gramStart"/>
            <w:r w:rsidRPr="009D0951">
              <w:rPr>
                <w:rFonts w:ascii="Times New Roman" w:eastAsia="仿宋_GB2312" w:hAnsi="Times New Roman" w:cs="Times New Roman"/>
                <w:sz w:val="24"/>
                <w:szCs w:val="24"/>
              </w:rPr>
              <w:t>石缸村</w:t>
            </w:r>
            <w:r w:rsidRPr="009D0951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 w:rsidRPr="009D0951">
              <w:rPr>
                <w:rFonts w:ascii="Times New Roman" w:eastAsia="仿宋_GB2312" w:hAnsi="Times New Roman" w:cs="Times New Roman"/>
                <w:sz w:val="24"/>
                <w:szCs w:val="24"/>
              </w:rPr>
              <w:t>组</w:t>
            </w:r>
            <w:proofErr w:type="gramEnd"/>
          </w:p>
        </w:tc>
        <w:tc>
          <w:tcPr>
            <w:tcW w:w="2410" w:type="dxa"/>
            <w:vAlign w:val="center"/>
          </w:tcPr>
          <w:p w:rsidR="00795007" w:rsidRPr="009D0951" w:rsidRDefault="00795007" w:rsidP="001E5BB3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D0951">
              <w:rPr>
                <w:rFonts w:ascii="Times New Roman" w:eastAsia="仿宋_GB2312" w:hAnsi="Times New Roman" w:cs="Times New Roman"/>
                <w:sz w:val="24"/>
                <w:szCs w:val="24"/>
              </w:rPr>
              <w:t>中药饮片（净制、切制、炒制、酒炙、醋炙、盐炙、姜汁炙、蜜炙、制炭、煅制、煮制、蒸制、炖制、煨制、</w:t>
            </w:r>
            <w:proofErr w:type="gramStart"/>
            <w:r w:rsidRPr="009D0951">
              <w:rPr>
                <w:rFonts w:ascii="Times New Roman" w:hAnsi="Times New Roman" w:cs="Times New Roman"/>
                <w:sz w:val="24"/>
                <w:szCs w:val="24"/>
              </w:rPr>
              <w:t>燀</w:t>
            </w:r>
            <w:proofErr w:type="gramEnd"/>
            <w:r w:rsidRPr="009D0951">
              <w:rPr>
                <w:rFonts w:ascii="Times New Roman" w:eastAsia="仿宋_GB2312" w:hAnsi="Times New Roman" w:cs="Times New Roman"/>
                <w:sz w:val="24"/>
                <w:szCs w:val="24"/>
              </w:rPr>
              <w:t>制、烫制）</w:t>
            </w:r>
          </w:p>
        </w:tc>
        <w:tc>
          <w:tcPr>
            <w:tcW w:w="2250" w:type="dxa"/>
            <w:vAlign w:val="center"/>
          </w:tcPr>
          <w:p w:rsidR="00795007" w:rsidRPr="009D0951" w:rsidRDefault="00795007" w:rsidP="001E5BB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D0951">
              <w:rPr>
                <w:rFonts w:ascii="Times New Roman" w:eastAsia="仿宋_GB2312" w:hAnsi="Times New Roman" w:cs="Times New Roman"/>
                <w:sz w:val="24"/>
                <w:szCs w:val="24"/>
              </w:rPr>
              <w:t>2018</w:t>
            </w:r>
            <w:r w:rsidRPr="009D0951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9D0951">
              <w:rPr>
                <w:rFonts w:ascii="Times New Roman" w:eastAsia="仿宋_GB2312" w:hAnsi="Times New Roman" w:cs="Times New Roman"/>
                <w:sz w:val="24"/>
                <w:szCs w:val="24"/>
              </w:rPr>
              <w:t>10</w:t>
            </w:r>
            <w:r w:rsidRPr="009D0951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9D0951">
              <w:rPr>
                <w:rFonts w:eastAsia="仿宋_GB2312"/>
                <w:sz w:val="24"/>
                <w:szCs w:val="24"/>
              </w:rPr>
              <w:t>26</w:t>
            </w:r>
            <w:r w:rsidRPr="009D0951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1985" w:type="dxa"/>
            <w:vAlign w:val="center"/>
          </w:tcPr>
          <w:p w:rsidR="00795007" w:rsidRPr="009D0951" w:rsidRDefault="00795007" w:rsidP="001E5BB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D0951">
              <w:rPr>
                <w:rFonts w:ascii="Times New Roman" w:eastAsia="仿宋_GB2312" w:hAnsi="Times New Roman" w:cs="Times New Roman"/>
                <w:sz w:val="24"/>
                <w:szCs w:val="24"/>
              </w:rPr>
              <w:t>四川省食品药品监督管理局</w:t>
            </w:r>
          </w:p>
        </w:tc>
      </w:tr>
      <w:tr w:rsidR="00795007" w:rsidRPr="009D0951" w:rsidTr="001E5BB3">
        <w:trPr>
          <w:jc w:val="center"/>
        </w:trPr>
        <w:tc>
          <w:tcPr>
            <w:tcW w:w="1766" w:type="dxa"/>
            <w:vAlign w:val="center"/>
          </w:tcPr>
          <w:p w:rsidR="00795007" w:rsidRPr="009D0951" w:rsidRDefault="00795007" w:rsidP="001E5BB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D0951">
              <w:rPr>
                <w:rFonts w:ascii="Times New Roman" w:eastAsia="仿宋_GB2312" w:hAnsi="Times New Roman" w:cs="Times New Roman"/>
                <w:sz w:val="24"/>
                <w:szCs w:val="24"/>
              </w:rPr>
              <w:t>SC20150036</w:t>
            </w:r>
          </w:p>
        </w:tc>
        <w:tc>
          <w:tcPr>
            <w:tcW w:w="2345" w:type="dxa"/>
            <w:vAlign w:val="center"/>
          </w:tcPr>
          <w:p w:rsidR="00795007" w:rsidRPr="009D0951" w:rsidRDefault="00795007" w:rsidP="001E5BB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D0951">
              <w:rPr>
                <w:rFonts w:ascii="Times New Roman" w:eastAsia="仿宋_GB2312" w:hAnsi="Times New Roman" w:cs="Times New Roman"/>
                <w:sz w:val="24"/>
                <w:szCs w:val="24"/>
              </w:rPr>
              <w:t>四川</w:t>
            </w:r>
            <w:proofErr w:type="gramStart"/>
            <w:r w:rsidRPr="009D0951">
              <w:rPr>
                <w:rFonts w:ascii="Times New Roman" w:eastAsia="仿宋_GB2312" w:hAnsi="Times New Roman" w:cs="Times New Roman"/>
                <w:sz w:val="24"/>
                <w:szCs w:val="24"/>
              </w:rPr>
              <w:t>润澳中藏药业</w:t>
            </w:r>
            <w:proofErr w:type="gramEnd"/>
            <w:r w:rsidRPr="009D0951">
              <w:rPr>
                <w:rFonts w:ascii="Times New Roman" w:eastAsia="仿宋_GB2312" w:hAnsi="Times New Roman" w:cs="Times New Roman"/>
                <w:sz w:val="24"/>
                <w:szCs w:val="24"/>
              </w:rPr>
              <w:t>有限公司（现药品生产许可证已变更为</w:t>
            </w:r>
            <w:r w:rsidRPr="009D0951">
              <w:rPr>
                <w:rFonts w:ascii="Times New Roman" w:eastAsia="仿宋_GB2312" w:hAnsi="Times New Roman" w:cs="Times New Roman"/>
                <w:sz w:val="24"/>
                <w:szCs w:val="24"/>
              </w:rPr>
              <w:t>“</w:t>
            </w:r>
            <w:r w:rsidRPr="009D0951">
              <w:rPr>
                <w:rFonts w:ascii="Times New Roman" w:eastAsia="仿宋_GB2312" w:hAnsi="Times New Roman" w:cs="Times New Roman"/>
                <w:sz w:val="24"/>
                <w:szCs w:val="24"/>
              </w:rPr>
              <w:t>四川沱江源药业有限公司</w:t>
            </w:r>
            <w:r w:rsidRPr="009D0951">
              <w:rPr>
                <w:rFonts w:ascii="Times New Roman" w:eastAsia="仿宋_GB2312" w:hAnsi="Times New Roman" w:cs="Times New Roman"/>
                <w:sz w:val="24"/>
                <w:szCs w:val="24"/>
              </w:rPr>
              <w:t>”</w:t>
            </w:r>
            <w:r w:rsidRPr="009D0951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706" w:type="dxa"/>
            <w:vAlign w:val="center"/>
          </w:tcPr>
          <w:p w:rsidR="00795007" w:rsidRPr="009D0951" w:rsidRDefault="00795007" w:rsidP="001E5BB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D0951">
              <w:rPr>
                <w:rFonts w:ascii="Times New Roman" w:eastAsia="仿宋_GB2312" w:hAnsi="Times New Roman" w:cs="Times New Roman"/>
                <w:sz w:val="24"/>
                <w:szCs w:val="24"/>
              </w:rPr>
              <w:t>四川省成都市金堂县成都</w:t>
            </w:r>
            <w:r w:rsidRPr="009D0951">
              <w:rPr>
                <w:rFonts w:ascii="Times New Roman" w:eastAsia="仿宋_GB2312" w:hAnsi="Times New Roman" w:cs="Times New Roman"/>
                <w:sz w:val="24"/>
                <w:szCs w:val="24"/>
              </w:rPr>
              <w:t>-</w:t>
            </w:r>
            <w:r w:rsidRPr="009D0951">
              <w:rPr>
                <w:rFonts w:ascii="Times New Roman" w:eastAsia="仿宋_GB2312" w:hAnsi="Times New Roman" w:cs="Times New Roman"/>
                <w:sz w:val="24"/>
                <w:szCs w:val="24"/>
              </w:rPr>
              <w:t>阿坝工业集中发展区金乐路</w:t>
            </w:r>
            <w:r w:rsidRPr="009D0951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 w:rsidRPr="009D0951">
              <w:rPr>
                <w:rFonts w:ascii="Times New Roman" w:eastAsia="仿宋_GB2312" w:hAnsi="Times New Roman" w:cs="Times New Roman"/>
                <w:sz w:val="24"/>
                <w:szCs w:val="24"/>
              </w:rPr>
              <w:t>号</w:t>
            </w:r>
            <w:proofErr w:type="gramStart"/>
            <w:r w:rsidRPr="009D0951">
              <w:rPr>
                <w:rFonts w:ascii="Times New Roman" w:eastAsia="仿宋_GB2312" w:hAnsi="Times New Roman" w:cs="Times New Roman"/>
                <w:sz w:val="24"/>
                <w:szCs w:val="24"/>
              </w:rPr>
              <w:t>浩</w:t>
            </w:r>
            <w:proofErr w:type="gramEnd"/>
            <w:r w:rsidRPr="009D0951">
              <w:rPr>
                <w:rFonts w:ascii="Times New Roman" w:eastAsia="仿宋_GB2312" w:hAnsi="Times New Roman" w:cs="Times New Roman"/>
                <w:sz w:val="24"/>
                <w:szCs w:val="24"/>
              </w:rPr>
              <w:t>旺机电</w:t>
            </w:r>
            <w:r w:rsidRPr="009D0951">
              <w:rPr>
                <w:rFonts w:ascii="Times New Roman" w:eastAsia="仿宋_GB2312" w:hAnsi="Times New Roman" w:cs="Times New Roman"/>
                <w:sz w:val="24"/>
                <w:szCs w:val="24"/>
              </w:rPr>
              <w:t>.</w:t>
            </w:r>
            <w:r w:rsidRPr="009D0951">
              <w:rPr>
                <w:rFonts w:ascii="Times New Roman" w:eastAsia="仿宋_GB2312" w:hAnsi="Times New Roman" w:cs="Times New Roman"/>
                <w:sz w:val="24"/>
                <w:szCs w:val="24"/>
              </w:rPr>
              <w:t>新材料产业园</w:t>
            </w:r>
            <w:r w:rsidRPr="009D0951">
              <w:rPr>
                <w:rFonts w:ascii="Times New Roman" w:eastAsia="仿宋_GB2312" w:hAnsi="Times New Roman" w:cs="Times New Roman"/>
                <w:sz w:val="24"/>
                <w:szCs w:val="24"/>
              </w:rPr>
              <w:t>A11-5</w:t>
            </w:r>
          </w:p>
        </w:tc>
        <w:tc>
          <w:tcPr>
            <w:tcW w:w="2410" w:type="dxa"/>
            <w:vAlign w:val="center"/>
          </w:tcPr>
          <w:p w:rsidR="00795007" w:rsidRPr="009D0951" w:rsidRDefault="00795007" w:rsidP="001E5BB3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D0951">
              <w:rPr>
                <w:rFonts w:ascii="Times New Roman" w:eastAsia="仿宋_GB2312" w:hAnsi="Times New Roman" w:cs="Times New Roman"/>
                <w:sz w:val="24"/>
                <w:szCs w:val="24"/>
              </w:rPr>
              <w:t>中药饮片（净制、切制、炒制、烫制、煅制、制炭、蒸制、煮制、炖制、</w:t>
            </w:r>
            <w:proofErr w:type="gramStart"/>
            <w:r w:rsidRPr="009D0951">
              <w:rPr>
                <w:rFonts w:ascii="Times New Roman" w:hAnsi="Times New Roman" w:cs="Times New Roman"/>
                <w:sz w:val="24"/>
                <w:szCs w:val="24"/>
              </w:rPr>
              <w:t>燀</w:t>
            </w:r>
            <w:proofErr w:type="gramEnd"/>
            <w:r w:rsidRPr="009D0951">
              <w:rPr>
                <w:rFonts w:ascii="Times New Roman" w:eastAsia="仿宋_GB2312" w:hAnsi="Times New Roman" w:cs="Times New Roman"/>
                <w:sz w:val="24"/>
                <w:szCs w:val="24"/>
              </w:rPr>
              <w:t>制、酒炙、醋炙、盐水炙、姜汁炙、蜜炙、煨制）、毒性饮片（净制、切制、煮制、水飞）</w:t>
            </w:r>
          </w:p>
        </w:tc>
        <w:tc>
          <w:tcPr>
            <w:tcW w:w="2250" w:type="dxa"/>
            <w:vAlign w:val="center"/>
          </w:tcPr>
          <w:p w:rsidR="00795007" w:rsidRPr="009D0951" w:rsidRDefault="00795007" w:rsidP="001E5BB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D0951">
              <w:rPr>
                <w:rFonts w:ascii="Times New Roman" w:eastAsia="仿宋_GB2312" w:hAnsi="Times New Roman" w:cs="Times New Roman"/>
                <w:sz w:val="24"/>
                <w:szCs w:val="24"/>
              </w:rPr>
              <w:t>2018</w:t>
            </w:r>
            <w:r w:rsidRPr="009D0951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9D0951">
              <w:rPr>
                <w:rFonts w:ascii="Times New Roman" w:eastAsia="仿宋_GB2312" w:hAnsi="Times New Roman" w:cs="Times New Roman"/>
                <w:sz w:val="24"/>
                <w:szCs w:val="24"/>
              </w:rPr>
              <w:t>10</w:t>
            </w:r>
            <w:r w:rsidRPr="009D0951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9D0951">
              <w:rPr>
                <w:rFonts w:eastAsia="仿宋_GB2312"/>
                <w:sz w:val="24"/>
                <w:szCs w:val="24"/>
              </w:rPr>
              <w:t>26</w:t>
            </w:r>
            <w:r w:rsidRPr="009D0951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1985" w:type="dxa"/>
            <w:vAlign w:val="center"/>
          </w:tcPr>
          <w:p w:rsidR="00795007" w:rsidRPr="009D0951" w:rsidRDefault="00795007" w:rsidP="001E5BB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D0951">
              <w:rPr>
                <w:rFonts w:ascii="Times New Roman" w:eastAsia="仿宋_GB2312" w:hAnsi="Times New Roman" w:cs="Times New Roman"/>
                <w:sz w:val="24"/>
                <w:szCs w:val="24"/>
              </w:rPr>
              <w:t>四川省食品药品监督管理局</w:t>
            </w:r>
          </w:p>
        </w:tc>
      </w:tr>
      <w:tr w:rsidR="00795007" w:rsidRPr="009D0951" w:rsidTr="001E5BB3">
        <w:trPr>
          <w:trHeight w:val="4101"/>
          <w:jc w:val="center"/>
        </w:trPr>
        <w:tc>
          <w:tcPr>
            <w:tcW w:w="1766" w:type="dxa"/>
            <w:vAlign w:val="center"/>
          </w:tcPr>
          <w:p w:rsidR="00795007" w:rsidRPr="009D0951" w:rsidRDefault="00795007" w:rsidP="001E5BB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D0951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SC20140092</w:t>
            </w:r>
          </w:p>
        </w:tc>
        <w:tc>
          <w:tcPr>
            <w:tcW w:w="2345" w:type="dxa"/>
            <w:vAlign w:val="center"/>
          </w:tcPr>
          <w:p w:rsidR="00795007" w:rsidRPr="009D0951" w:rsidRDefault="00795007" w:rsidP="001E5BB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D0951">
              <w:rPr>
                <w:rFonts w:ascii="Times New Roman" w:eastAsia="仿宋_GB2312" w:hAnsi="Times New Roman" w:cs="Times New Roman"/>
                <w:sz w:val="24"/>
                <w:szCs w:val="24"/>
              </w:rPr>
              <w:t>四川中庸药业有限公司</w:t>
            </w:r>
          </w:p>
        </w:tc>
        <w:tc>
          <w:tcPr>
            <w:tcW w:w="2706" w:type="dxa"/>
            <w:vAlign w:val="center"/>
          </w:tcPr>
          <w:p w:rsidR="00795007" w:rsidRPr="009D0951" w:rsidRDefault="00795007" w:rsidP="001E5BB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D0951">
              <w:rPr>
                <w:rFonts w:ascii="Times New Roman" w:eastAsia="仿宋_GB2312" w:hAnsi="Times New Roman" w:cs="Times New Roman"/>
                <w:sz w:val="24"/>
                <w:szCs w:val="24"/>
              </w:rPr>
              <w:t>成都市新都区斑竹园镇</w:t>
            </w:r>
            <w:proofErr w:type="gramStart"/>
            <w:r w:rsidRPr="009D0951">
              <w:rPr>
                <w:rFonts w:ascii="Times New Roman" w:eastAsia="仿宋_GB2312" w:hAnsi="Times New Roman" w:cs="Times New Roman"/>
                <w:sz w:val="24"/>
                <w:szCs w:val="24"/>
              </w:rPr>
              <w:t>鸦雀口</w:t>
            </w:r>
            <w:proofErr w:type="gramEnd"/>
            <w:r w:rsidRPr="009D0951">
              <w:rPr>
                <w:rFonts w:ascii="Times New Roman" w:eastAsia="仿宋_GB2312" w:hAnsi="Times New Roman" w:cs="Times New Roman"/>
                <w:sz w:val="24"/>
                <w:szCs w:val="24"/>
              </w:rPr>
              <w:t>社区（建元路）</w:t>
            </w:r>
          </w:p>
        </w:tc>
        <w:tc>
          <w:tcPr>
            <w:tcW w:w="2410" w:type="dxa"/>
            <w:vAlign w:val="center"/>
          </w:tcPr>
          <w:p w:rsidR="00795007" w:rsidRPr="009D0951" w:rsidRDefault="00795007" w:rsidP="001E5BB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D0951">
              <w:rPr>
                <w:rFonts w:ascii="Times New Roman" w:eastAsia="仿宋_GB2312" w:hAnsi="Times New Roman" w:cs="Times New Roman"/>
                <w:sz w:val="24"/>
                <w:szCs w:val="24"/>
              </w:rPr>
              <w:t>中药饮片（净制、切制、炒制、烫制、制炭、煅制、蒸制、煮制、炖制、</w:t>
            </w:r>
            <w:proofErr w:type="gramStart"/>
            <w:r w:rsidRPr="009D0951">
              <w:rPr>
                <w:rFonts w:ascii="Times New Roman" w:hAnsi="Times New Roman" w:cs="Times New Roman"/>
                <w:sz w:val="24"/>
                <w:szCs w:val="24"/>
              </w:rPr>
              <w:t>燀</w:t>
            </w:r>
            <w:proofErr w:type="gramEnd"/>
            <w:r w:rsidRPr="009D0951">
              <w:rPr>
                <w:rFonts w:ascii="Times New Roman" w:eastAsia="仿宋_GB2312" w:hAnsi="Times New Roman" w:cs="Times New Roman"/>
                <w:sz w:val="24"/>
                <w:szCs w:val="24"/>
              </w:rPr>
              <w:t>制、酒制、醋制、盐制、姜汁炙、蜜炙、煨制、油炙）、毒性饮片（净制、切制、炒制、烫制、蒸制、煮制、醋制、姜汁炙）</w:t>
            </w:r>
          </w:p>
        </w:tc>
        <w:tc>
          <w:tcPr>
            <w:tcW w:w="2250" w:type="dxa"/>
            <w:vAlign w:val="center"/>
          </w:tcPr>
          <w:p w:rsidR="00795007" w:rsidRPr="009D0951" w:rsidRDefault="00795007" w:rsidP="001E5BB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D0951">
              <w:rPr>
                <w:rFonts w:ascii="Times New Roman" w:eastAsia="仿宋_GB2312" w:hAnsi="Times New Roman" w:cs="Times New Roman"/>
                <w:sz w:val="24"/>
                <w:szCs w:val="24"/>
              </w:rPr>
              <w:t>2018</w:t>
            </w:r>
            <w:r w:rsidRPr="009D0951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9D0951">
              <w:rPr>
                <w:rFonts w:ascii="Times New Roman" w:eastAsia="仿宋_GB2312" w:hAnsi="Times New Roman" w:cs="Times New Roman"/>
                <w:sz w:val="24"/>
                <w:szCs w:val="24"/>
              </w:rPr>
              <w:t>10</w:t>
            </w:r>
            <w:r w:rsidRPr="009D0951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9D0951">
              <w:rPr>
                <w:rFonts w:eastAsia="仿宋_GB2312"/>
                <w:sz w:val="24"/>
                <w:szCs w:val="24"/>
              </w:rPr>
              <w:t>26</w:t>
            </w:r>
            <w:r w:rsidRPr="009D0951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1985" w:type="dxa"/>
            <w:vAlign w:val="center"/>
          </w:tcPr>
          <w:p w:rsidR="00795007" w:rsidRPr="009D0951" w:rsidRDefault="00795007" w:rsidP="001E5BB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D0951">
              <w:rPr>
                <w:rFonts w:ascii="Times New Roman" w:eastAsia="仿宋_GB2312" w:hAnsi="Times New Roman" w:cs="Times New Roman"/>
                <w:sz w:val="24"/>
                <w:szCs w:val="24"/>
              </w:rPr>
              <w:t>四川省食品药品监督管理局</w:t>
            </w:r>
          </w:p>
        </w:tc>
      </w:tr>
    </w:tbl>
    <w:p w:rsidR="00795007" w:rsidRPr="009D0951" w:rsidRDefault="00795007" w:rsidP="00795007">
      <w:pPr>
        <w:spacing w:line="600" w:lineRule="exact"/>
        <w:ind w:firstLineChars="100" w:firstLine="240"/>
        <w:rPr>
          <w:rFonts w:ascii="Times New Roman" w:eastAsia="仿宋_GB2312" w:hAnsi="Times New Roman" w:cs="Times New Roman"/>
          <w:sz w:val="24"/>
          <w:szCs w:val="24"/>
        </w:rPr>
      </w:pPr>
    </w:p>
    <w:p w:rsidR="00795007" w:rsidRPr="009D0951" w:rsidRDefault="00795007" w:rsidP="00795007">
      <w:pPr>
        <w:spacing w:line="600" w:lineRule="exact"/>
        <w:ind w:firstLineChars="100" w:firstLine="240"/>
        <w:rPr>
          <w:rFonts w:ascii="Times New Roman" w:eastAsia="仿宋_GB2312" w:hAnsi="Times New Roman" w:cs="Times New Roman"/>
          <w:sz w:val="24"/>
          <w:szCs w:val="24"/>
        </w:rPr>
      </w:pPr>
    </w:p>
    <w:p w:rsidR="004A5D52" w:rsidRPr="00795007" w:rsidRDefault="004A5D52">
      <w:bookmarkStart w:id="0" w:name="_GoBack"/>
      <w:bookmarkEnd w:id="0"/>
    </w:p>
    <w:sectPr w:rsidR="004A5D52" w:rsidRPr="00795007" w:rsidSect="005F37B4">
      <w:footerReference w:type="default" r:id="rId6"/>
      <w:footerReference w:type="first" r:id="rId7"/>
      <w:pgSz w:w="16838" w:h="11906" w:orient="landscape"/>
      <w:pgMar w:top="1701" w:right="1531" w:bottom="1701" w:left="1531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65E" w:rsidRDefault="0089665E" w:rsidP="00795007">
      <w:r>
        <w:separator/>
      </w:r>
    </w:p>
  </w:endnote>
  <w:endnote w:type="continuationSeparator" w:id="0">
    <w:p w:rsidR="0089665E" w:rsidRDefault="0089665E" w:rsidP="0079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E61" w:rsidRDefault="0089665E">
    <w:pPr>
      <w:pStyle w:val="a5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E48E1E" wp14:editId="3F2CDBEE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0E61" w:rsidRDefault="0089665E">
                          <w:pPr>
                            <w:pStyle w:val="a5"/>
                            <w:rPr>
                              <w:rFonts w:asciiTheme="majorEastAsia" w:eastAsiaTheme="majorEastAsia" w:hAnsi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95007">
                            <w:rPr>
                              <w:rFonts w:asciiTheme="majorEastAsia" w:eastAsiaTheme="majorEastAsia" w:hAnsiTheme="majorEastAsia" w:cstheme="majorEastAsia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E48E1E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210E61" w:rsidRDefault="0089665E">
                    <w:pPr>
                      <w:pStyle w:val="a5"/>
                      <w:rPr>
                        <w:rFonts w:asciiTheme="majorEastAsia" w:eastAsiaTheme="majorEastAsia" w:hAnsi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separate"/>
                    </w:r>
                    <w:r w:rsidR="00795007">
                      <w:rPr>
                        <w:rFonts w:asciiTheme="majorEastAsia" w:eastAsiaTheme="majorEastAsia" w:hAnsiTheme="majorEastAsia" w:cstheme="majorEastAsia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FE1ACB" wp14:editId="4D56B5B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210E61" w:rsidRDefault="0089665E">
                          <w:pPr>
                            <w:widowControl w:val="0"/>
                            <w:rPr>
                              <w:rFonts w:ascii="Calibri" w:hAnsi="Calibri" w:cs="Times New Roman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6FE1ACB" id="文本框 6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" filled="f" stroked="f">
              <v:textbox style="mso-fit-shape-to-text:t" inset="0,0,0,0">
                <w:txbxContent>
                  <w:p w:rsidR="00210E61" w:rsidRDefault="0089665E">
                    <w:pPr>
                      <w:widowControl w:val="0"/>
                      <w:rPr>
                        <w:rFonts w:ascii="Calibri" w:hAnsi="Calibri" w:cs="Times New Roman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3749206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5F37B4" w:rsidRPr="005F37B4" w:rsidRDefault="0089665E">
        <w:pPr>
          <w:pStyle w:val="a5"/>
          <w:jc w:val="right"/>
          <w:rPr>
            <w:rFonts w:ascii="宋体" w:hAnsi="宋体"/>
            <w:sz w:val="28"/>
            <w:szCs w:val="28"/>
          </w:rPr>
        </w:pPr>
        <w:r w:rsidRPr="005F37B4">
          <w:rPr>
            <w:rFonts w:ascii="宋体" w:hAnsi="宋体"/>
            <w:sz w:val="28"/>
            <w:szCs w:val="28"/>
          </w:rPr>
          <w:fldChar w:fldCharType="begin"/>
        </w:r>
        <w:r w:rsidRPr="005F37B4">
          <w:rPr>
            <w:rFonts w:ascii="宋体" w:hAnsi="宋体"/>
            <w:sz w:val="28"/>
            <w:szCs w:val="28"/>
          </w:rPr>
          <w:instrText>PAGE   \* MERGEFORMAT</w:instrText>
        </w:r>
        <w:r w:rsidRPr="005F37B4">
          <w:rPr>
            <w:rFonts w:ascii="宋体" w:hAnsi="宋体"/>
            <w:sz w:val="28"/>
            <w:szCs w:val="28"/>
          </w:rPr>
          <w:fldChar w:fldCharType="separate"/>
        </w:r>
        <w:r w:rsidR="00795007" w:rsidRPr="00795007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795007">
          <w:rPr>
            <w:rFonts w:ascii="宋体" w:hAnsi="宋体"/>
            <w:noProof/>
            <w:sz w:val="28"/>
            <w:szCs w:val="28"/>
          </w:rPr>
          <w:t xml:space="preserve"> 1 -</w:t>
        </w:r>
        <w:r w:rsidRPr="005F37B4"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210E61" w:rsidRDefault="008966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65E" w:rsidRDefault="0089665E" w:rsidP="00795007">
      <w:r>
        <w:separator/>
      </w:r>
    </w:p>
  </w:footnote>
  <w:footnote w:type="continuationSeparator" w:id="0">
    <w:p w:rsidR="0089665E" w:rsidRDefault="0089665E" w:rsidP="00795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7D"/>
    <w:rsid w:val="00020AE2"/>
    <w:rsid w:val="000B2842"/>
    <w:rsid w:val="000D5DB2"/>
    <w:rsid w:val="00227994"/>
    <w:rsid w:val="00243B35"/>
    <w:rsid w:val="00260043"/>
    <w:rsid w:val="002C7044"/>
    <w:rsid w:val="0031230E"/>
    <w:rsid w:val="00326935"/>
    <w:rsid w:val="003316C4"/>
    <w:rsid w:val="003724A8"/>
    <w:rsid w:val="003B2D93"/>
    <w:rsid w:val="003D4DE8"/>
    <w:rsid w:val="003E20D1"/>
    <w:rsid w:val="00440155"/>
    <w:rsid w:val="0045070E"/>
    <w:rsid w:val="004A5D52"/>
    <w:rsid w:val="004D6500"/>
    <w:rsid w:val="004D72A9"/>
    <w:rsid w:val="00534C41"/>
    <w:rsid w:val="00537FBD"/>
    <w:rsid w:val="005A5D9A"/>
    <w:rsid w:val="005E380F"/>
    <w:rsid w:val="006456AA"/>
    <w:rsid w:val="00654596"/>
    <w:rsid w:val="006E68EA"/>
    <w:rsid w:val="007154FA"/>
    <w:rsid w:val="00737DEB"/>
    <w:rsid w:val="0074318A"/>
    <w:rsid w:val="007570BC"/>
    <w:rsid w:val="0077267B"/>
    <w:rsid w:val="00795007"/>
    <w:rsid w:val="007A1174"/>
    <w:rsid w:val="007A42F2"/>
    <w:rsid w:val="00805E9A"/>
    <w:rsid w:val="00826070"/>
    <w:rsid w:val="0085367D"/>
    <w:rsid w:val="0089665E"/>
    <w:rsid w:val="008A6928"/>
    <w:rsid w:val="00957D4E"/>
    <w:rsid w:val="00977570"/>
    <w:rsid w:val="00980A13"/>
    <w:rsid w:val="009C3C0F"/>
    <w:rsid w:val="009E6508"/>
    <w:rsid w:val="009E70D1"/>
    <w:rsid w:val="00A14B5C"/>
    <w:rsid w:val="00A57F6C"/>
    <w:rsid w:val="00A61C4E"/>
    <w:rsid w:val="00BA57AB"/>
    <w:rsid w:val="00BB2543"/>
    <w:rsid w:val="00C205F0"/>
    <w:rsid w:val="00C30159"/>
    <w:rsid w:val="00CC5125"/>
    <w:rsid w:val="00CD4D7F"/>
    <w:rsid w:val="00CD7141"/>
    <w:rsid w:val="00CE0FBF"/>
    <w:rsid w:val="00D61A44"/>
    <w:rsid w:val="00D818FF"/>
    <w:rsid w:val="00DA569D"/>
    <w:rsid w:val="00DF2545"/>
    <w:rsid w:val="00E10AB7"/>
    <w:rsid w:val="00E25E77"/>
    <w:rsid w:val="00E90BA5"/>
    <w:rsid w:val="00E91591"/>
    <w:rsid w:val="00ED5914"/>
    <w:rsid w:val="00EE7779"/>
    <w:rsid w:val="00F215D5"/>
    <w:rsid w:val="00F5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0F40B7-EA82-4570-84DB-D99CBD7B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007"/>
    <w:pPr>
      <w:jc w:val="both"/>
    </w:pPr>
    <w:rPr>
      <w:rFonts w:ascii="宋体" w:eastAsia="宋体" w:hAnsi="宋体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500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50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795007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7950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452</Characters>
  <Application>Microsoft Office Word</Application>
  <DocSecurity>0</DocSecurity>
  <Lines>3</Lines>
  <Paragraphs>1</Paragraphs>
  <ScaleCrop>false</ScaleCrop>
  <Company>Microsoft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蔡娟_caijuan</dc:creator>
  <cp:keywords/>
  <dc:description/>
  <cp:lastModifiedBy>蔡娟_caijuan</cp:lastModifiedBy>
  <cp:revision>2</cp:revision>
  <dcterms:created xsi:type="dcterms:W3CDTF">2018-10-29T08:36:00Z</dcterms:created>
  <dcterms:modified xsi:type="dcterms:W3CDTF">2018-10-29T08:36:00Z</dcterms:modified>
</cp:coreProperties>
</file>