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B1" w:rsidRPr="00222E30" w:rsidRDefault="008658B1" w:rsidP="00222E30">
      <w:pPr>
        <w:jc w:val="left"/>
        <w:rPr>
          <w:rFonts w:ascii="黑体" w:eastAsia="黑体" w:hAnsi="黑体" w:cstheme="minorBidi"/>
          <w:sz w:val="32"/>
          <w:szCs w:val="32"/>
        </w:rPr>
      </w:pPr>
      <w:r w:rsidRPr="008658B1">
        <w:rPr>
          <w:rFonts w:ascii="黑体" w:eastAsia="黑体" w:hAnsi="黑体" w:cstheme="minorBidi" w:hint="eastAsia"/>
          <w:sz w:val="32"/>
          <w:szCs w:val="32"/>
        </w:rPr>
        <w:t>附件1</w:t>
      </w:r>
    </w:p>
    <w:p w:rsidR="008658B1" w:rsidRDefault="008658B1" w:rsidP="008658B1">
      <w:pPr>
        <w:jc w:val="center"/>
        <w:rPr>
          <w:rFonts w:ascii="方正小标宋简体" w:eastAsia="方正小标宋简体" w:hAnsi="Calibri"/>
          <w:sz w:val="24"/>
        </w:rPr>
      </w:pPr>
      <w:r w:rsidRPr="008658B1">
        <w:rPr>
          <w:rFonts w:ascii="方正小标宋简体" w:eastAsia="方正小标宋简体" w:hAnsiTheme="minorHAnsi" w:cstheme="minorBidi" w:hint="eastAsia"/>
          <w:sz w:val="44"/>
          <w:szCs w:val="44"/>
        </w:rPr>
        <w:t>四川省药品监督管理局第一批药品重点服务项目及服务专班名单</w:t>
      </w:r>
    </w:p>
    <w:p w:rsidR="008658B1" w:rsidRPr="008658B1" w:rsidRDefault="008658B1" w:rsidP="008658B1">
      <w:pPr>
        <w:spacing w:line="500" w:lineRule="exact"/>
        <w:jc w:val="center"/>
        <w:rPr>
          <w:rFonts w:ascii="方正小标宋简体" w:eastAsia="方正小标宋简体" w:hAnsi="Calibri"/>
          <w:sz w:val="24"/>
        </w:rPr>
      </w:pPr>
    </w:p>
    <w:tbl>
      <w:tblPr>
        <w:tblW w:w="14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423"/>
        <w:gridCol w:w="4252"/>
        <w:gridCol w:w="972"/>
        <w:gridCol w:w="871"/>
        <w:gridCol w:w="1559"/>
        <w:gridCol w:w="1559"/>
        <w:gridCol w:w="1560"/>
      </w:tblGrid>
      <w:tr w:rsidR="008658B1" w:rsidRPr="008658B1" w:rsidTr="00D7788A">
        <w:trPr>
          <w:trHeight w:val="299"/>
          <w:tblHeader/>
          <w:jc w:val="center"/>
        </w:trPr>
        <w:tc>
          <w:tcPr>
            <w:tcW w:w="562" w:type="dxa"/>
            <w:vMerge w:val="restart"/>
            <w:vAlign w:val="center"/>
          </w:tcPr>
          <w:p w:rsidR="008658B1" w:rsidRPr="008658B1" w:rsidRDefault="008658B1" w:rsidP="008658B1">
            <w:pPr>
              <w:spacing w:line="360" w:lineRule="exact"/>
              <w:jc w:val="center"/>
              <w:rPr>
                <w:rFonts w:eastAsia="黑体"/>
                <w:sz w:val="24"/>
              </w:rPr>
            </w:pPr>
            <w:r w:rsidRPr="008658B1">
              <w:rPr>
                <w:rFonts w:eastAsia="黑体"/>
                <w:sz w:val="24"/>
              </w:rPr>
              <w:t>序号</w:t>
            </w:r>
          </w:p>
        </w:tc>
        <w:tc>
          <w:tcPr>
            <w:tcW w:w="3423" w:type="dxa"/>
            <w:vMerge w:val="restart"/>
            <w:vAlign w:val="center"/>
          </w:tcPr>
          <w:p w:rsidR="008658B1" w:rsidRPr="008658B1" w:rsidRDefault="008658B1" w:rsidP="008658B1">
            <w:pPr>
              <w:spacing w:line="360" w:lineRule="exact"/>
              <w:jc w:val="center"/>
              <w:rPr>
                <w:rFonts w:eastAsia="黑体"/>
                <w:sz w:val="24"/>
              </w:rPr>
            </w:pPr>
            <w:r w:rsidRPr="008658B1">
              <w:rPr>
                <w:rFonts w:eastAsia="黑体"/>
                <w:sz w:val="24"/>
              </w:rPr>
              <w:t>企业名称</w:t>
            </w:r>
          </w:p>
        </w:tc>
        <w:tc>
          <w:tcPr>
            <w:tcW w:w="4252" w:type="dxa"/>
            <w:vMerge w:val="restart"/>
            <w:vAlign w:val="center"/>
          </w:tcPr>
          <w:p w:rsidR="008658B1" w:rsidRPr="008658B1" w:rsidRDefault="008658B1" w:rsidP="008658B1">
            <w:pPr>
              <w:spacing w:line="360" w:lineRule="exact"/>
              <w:jc w:val="center"/>
              <w:rPr>
                <w:rFonts w:eastAsia="黑体"/>
                <w:sz w:val="24"/>
              </w:rPr>
            </w:pPr>
            <w:r w:rsidRPr="008658B1">
              <w:rPr>
                <w:rFonts w:eastAsia="黑体"/>
                <w:sz w:val="24"/>
              </w:rPr>
              <w:t>重点项目</w:t>
            </w:r>
          </w:p>
        </w:tc>
        <w:tc>
          <w:tcPr>
            <w:tcW w:w="6521" w:type="dxa"/>
            <w:gridSpan w:val="5"/>
            <w:vAlign w:val="center"/>
          </w:tcPr>
          <w:p w:rsidR="008658B1" w:rsidRPr="008658B1" w:rsidRDefault="008658B1" w:rsidP="008658B1">
            <w:pPr>
              <w:spacing w:line="360" w:lineRule="exact"/>
              <w:jc w:val="center"/>
              <w:rPr>
                <w:rFonts w:eastAsia="黑体"/>
                <w:sz w:val="24"/>
              </w:rPr>
            </w:pPr>
            <w:r w:rsidRPr="008658B1">
              <w:rPr>
                <w:rFonts w:eastAsia="黑体"/>
                <w:sz w:val="24"/>
              </w:rPr>
              <w:t>省药监局服务专班</w:t>
            </w:r>
          </w:p>
        </w:tc>
      </w:tr>
      <w:tr w:rsidR="008658B1" w:rsidRPr="008658B1" w:rsidTr="00D7788A">
        <w:trPr>
          <w:trHeight w:val="630"/>
          <w:tblHeader/>
          <w:jc w:val="center"/>
        </w:trPr>
        <w:tc>
          <w:tcPr>
            <w:tcW w:w="562" w:type="dxa"/>
            <w:vMerge/>
            <w:vAlign w:val="center"/>
          </w:tcPr>
          <w:p w:rsidR="008658B1" w:rsidRPr="008658B1" w:rsidRDefault="008658B1" w:rsidP="008658B1">
            <w:pPr>
              <w:spacing w:line="360" w:lineRule="exact"/>
              <w:jc w:val="center"/>
              <w:rPr>
                <w:rFonts w:eastAsia="黑体"/>
                <w:sz w:val="24"/>
              </w:rPr>
            </w:pPr>
          </w:p>
        </w:tc>
        <w:tc>
          <w:tcPr>
            <w:tcW w:w="3423" w:type="dxa"/>
            <w:vMerge/>
            <w:vAlign w:val="center"/>
          </w:tcPr>
          <w:p w:rsidR="008658B1" w:rsidRPr="008658B1" w:rsidRDefault="008658B1" w:rsidP="008658B1">
            <w:pPr>
              <w:spacing w:line="360" w:lineRule="exact"/>
              <w:jc w:val="center"/>
              <w:rPr>
                <w:rFonts w:eastAsia="黑体"/>
                <w:sz w:val="24"/>
              </w:rPr>
            </w:pPr>
          </w:p>
        </w:tc>
        <w:tc>
          <w:tcPr>
            <w:tcW w:w="4252" w:type="dxa"/>
            <w:vMerge/>
            <w:vAlign w:val="center"/>
          </w:tcPr>
          <w:p w:rsidR="008658B1" w:rsidRPr="008658B1" w:rsidRDefault="008658B1" w:rsidP="008658B1">
            <w:pPr>
              <w:spacing w:line="360" w:lineRule="exact"/>
              <w:jc w:val="center"/>
              <w:rPr>
                <w:rFonts w:eastAsia="黑体"/>
                <w:sz w:val="24"/>
              </w:rPr>
            </w:pPr>
          </w:p>
        </w:tc>
        <w:tc>
          <w:tcPr>
            <w:tcW w:w="972" w:type="dxa"/>
            <w:tcBorders>
              <w:bottom w:val="single" w:sz="4" w:space="0" w:color="000000"/>
            </w:tcBorders>
            <w:vAlign w:val="center"/>
          </w:tcPr>
          <w:p w:rsidR="008658B1" w:rsidRPr="008658B1" w:rsidRDefault="008658B1" w:rsidP="008658B1">
            <w:pPr>
              <w:spacing w:line="360" w:lineRule="exact"/>
              <w:jc w:val="center"/>
              <w:rPr>
                <w:rFonts w:eastAsia="黑体"/>
                <w:sz w:val="24"/>
              </w:rPr>
            </w:pPr>
            <w:r w:rsidRPr="008658B1">
              <w:rPr>
                <w:rFonts w:eastAsia="黑体"/>
                <w:sz w:val="24"/>
              </w:rPr>
              <w:t>分管</w:t>
            </w:r>
          </w:p>
          <w:p w:rsidR="008658B1" w:rsidRPr="008658B1" w:rsidRDefault="008658B1" w:rsidP="008658B1">
            <w:pPr>
              <w:spacing w:line="360" w:lineRule="exact"/>
              <w:jc w:val="center"/>
              <w:rPr>
                <w:rFonts w:eastAsia="黑体"/>
                <w:sz w:val="24"/>
              </w:rPr>
            </w:pPr>
            <w:r w:rsidRPr="008658B1">
              <w:rPr>
                <w:rFonts w:eastAsia="黑体"/>
                <w:sz w:val="24"/>
              </w:rPr>
              <w:t>局领导</w:t>
            </w:r>
          </w:p>
        </w:tc>
        <w:tc>
          <w:tcPr>
            <w:tcW w:w="871" w:type="dxa"/>
            <w:tcBorders>
              <w:bottom w:val="single" w:sz="4" w:space="0" w:color="000000"/>
            </w:tcBorders>
            <w:vAlign w:val="center"/>
          </w:tcPr>
          <w:p w:rsidR="008658B1" w:rsidRPr="008658B1" w:rsidRDefault="008658B1" w:rsidP="008658B1">
            <w:pPr>
              <w:spacing w:line="360" w:lineRule="exact"/>
              <w:jc w:val="center"/>
              <w:rPr>
                <w:rFonts w:eastAsia="黑体"/>
                <w:sz w:val="24"/>
              </w:rPr>
            </w:pPr>
            <w:r w:rsidRPr="008658B1">
              <w:rPr>
                <w:rFonts w:eastAsia="黑体"/>
                <w:sz w:val="24"/>
              </w:rPr>
              <w:t>牵头单位</w:t>
            </w:r>
          </w:p>
        </w:tc>
        <w:tc>
          <w:tcPr>
            <w:tcW w:w="1559" w:type="dxa"/>
            <w:tcBorders>
              <w:bottom w:val="single" w:sz="4" w:space="0" w:color="000000"/>
            </w:tcBorders>
            <w:vAlign w:val="center"/>
          </w:tcPr>
          <w:p w:rsidR="008658B1" w:rsidRPr="008658B1" w:rsidRDefault="008658B1" w:rsidP="008658B1">
            <w:pPr>
              <w:spacing w:line="360" w:lineRule="exact"/>
              <w:jc w:val="center"/>
              <w:rPr>
                <w:rFonts w:eastAsia="黑体"/>
                <w:sz w:val="24"/>
              </w:rPr>
            </w:pPr>
            <w:r w:rsidRPr="008658B1">
              <w:rPr>
                <w:rFonts w:eastAsia="黑体"/>
                <w:sz w:val="24"/>
              </w:rPr>
              <w:t>药品注册</w:t>
            </w:r>
          </w:p>
          <w:p w:rsidR="008658B1" w:rsidRPr="008658B1" w:rsidRDefault="008658B1" w:rsidP="008658B1">
            <w:pPr>
              <w:spacing w:line="360" w:lineRule="exact"/>
              <w:jc w:val="center"/>
              <w:rPr>
                <w:rFonts w:eastAsia="黑体"/>
                <w:sz w:val="24"/>
              </w:rPr>
            </w:pPr>
            <w:r w:rsidRPr="008658B1">
              <w:rPr>
                <w:rFonts w:eastAsia="黑体"/>
                <w:sz w:val="24"/>
              </w:rPr>
              <w:t>联系人</w:t>
            </w:r>
          </w:p>
        </w:tc>
        <w:tc>
          <w:tcPr>
            <w:tcW w:w="1559" w:type="dxa"/>
            <w:vAlign w:val="center"/>
          </w:tcPr>
          <w:p w:rsidR="008658B1" w:rsidRPr="008658B1" w:rsidRDefault="008658B1" w:rsidP="008658B1">
            <w:pPr>
              <w:spacing w:line="360" w:lineRule="exact"/>
              <w:jc w:val="center"/>
              <w:rPr>
                <w:rFonts w:eastAsia="黑体"/>
                <w:sz w:val="24"/>
              </w:rPr>
            </w:pPr>
            <w:r w:rsidRPr="008658B1">
              <w:rPr>
                <w:rFonts w:eastAsia="黑体"/>
                <w:sz w:val="24"/>
              </w:rPr>
              <w:t>审评</w:t>
            </w:r>
          </w:p>
          <w:p w:rsidR="008658B1" w:rsidRPr="008658B1" w:rsidRDefault="008658B1" w:rsidP="008658B1">
            <w:pPr>
              <w:spacing w:line="360" w:lineRule="exact"/>
              <w:jc w:val="center"/>
              <w:rPr>
                <w:rFonts w:eastAsia="黑体"/>
                <w:sz w:val="24"/>
              </w:rPr>
            </w:pPr>
            <w:r w:rsidRPr="008658B1">
              <w:rPr>
                <w:rFonts w:eastAsia="黑体"/>
                <w:sz w:val="24"/>
              </w:rPr>
              <w:t>联系人</w:t>
            </w:r>
          </w:p>
        </w:tc>
        <w:tc>
          <w:tcPr>
            <w:tcW w:w="1560" w:type="dxa"/>
            <w:vAlign w:val="center"/>
          </w:tcPr>
          <w:p w:rsidR="008658B1" w:rsidRPr="008658B1" w:rsidRDefault="008658B1" w:rsidP="008658B1">
            <w:pPr>
              <w:spacing w:line="360" w:lineRule="exact"/>
              <w:jc w:val="center"/>
              <w:rPr>
                <w:rFonts w:eastAsia="黑体"/>
                <w:sz w:val="24"/>
              </w:rPr>
            </w:pPr>
            <w:r w:rsidRPr="008658B1">
              <w:rPr>
                <w:rFonts w:eastAsia="黑体"/>
                <w:sz w:val="24"/>
              </w:rPr>
              <w:t>检验检测</w:t>
            </w:r>
          </w:p>
          <w:p w:rsidR="008658B1" w:rsidRPr="008658B1" w:rsidRDefault="008658B1" w:rsidP="008658B1">
            <w:pPr>
              <w:spacing w:line="360" w:lineRule="exact"/>
              <w:jc w:val="center"/>
              <w:rPr>
                <w:rFonts w:eastAsia="黑体"/>
                <w:sz w:val="24"/>
              </w:rPr>
            </w:pPr>
            <w:r w:rsidRPr="008658B1">
              <w:rPr>
                <w:rFonts w:eastAsia="黑体"/>
                <w:sz w:val="24"/>
              </w:rPr>
              <w:t>联系人</w:t>
            </w:r>
          </w:p>
        </w:tc>
      </w:tr>
      <w:tr w:rsidR="00097B5D" w:rsidRPr="008658B1" w:rsidTr="00D7788A">
        <w:trPr>
          <w:trHeight w:val="2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1</w:t>
            </w:r>
          </w:p>
        </w:tc>
        <w:tc>
          <w:tcPr>
            <w:tcW w:w="3423" w:type="dxa"/>
            <w:tcBorders>
              <w:top w:val="nil"/>
              <w:left w:val="single" w:sz="4" w:space="0" w:color="auto"/>
              <w:bottom w:val="single" w:sz="4" w:space="0" w:color="auto"/>
              <w:right w:val="single" w:sz="4" w:space="0" w:color="auto"/>
            </w:tcBorders>
            <w:shd w:val="clear" w:color="000000" w:fill="FFFFFF"/>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四川大学华西医院生物治疗国家重点实验室与国家新药重大专项综合大平台</w:t>
            </w:r>
          </w:p>
        </w:tc>
        <w:tc>
          <w:tcPr>
            <w:tcW w:w="4252" w:type="dxa"/>
            <w:tcBorders>
              <w:top w:val="nil"/>
              <w:left w:val="nil"/>
              <w:bottom w:val="single" w:sz="4" w:space="0" w:color="auto"/>
              <w:right w:val="single" w:sz="4" w:space="0" w:color="auto"/>
            </w:tcBorders>
            <w:shd w:val="clear" w:color="000000" w:fill="FFFFFF"/>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一种新型冠状病毒肺炎的预防性疫苗的研发</w:t>
            </w:r>
          </w:p>
        </w:tc>
        <w:tc>
          <w:tcPr>
            <w:tcW w:w="972" w:type="dxa"/>
            <w:vMerge w:val="restart"/>
            <w:tcBorders>
              <w:left w:val="nil"/>
              <w:right w:val="single" w:sz="4" w:space="0" w:color="000000"/>
            </w:tcBorders>
            <w:vAlign w:val="center"/>
          </w:tcPr>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Pr="008658B1" w:rsidRDefault="00097B5D" w:rsidP="00097B5D">
            <w:pPr>
              <w:jc w:val="center"/>
              <w:rPr>
                <w:rFonts w:eastAsia="仿宋_GB2312"/>
                <w:color w:val="000000"/>
                <w:sz w:val="24"/>
              </w:rPr>
            </w:pPr>
            <w:r w:rsidRPr="008658B1">
              <w:rPr>
                <w:rFonts w:eastAsia="仿宋_GB2312"/>
                <w:color w:val="000000"/>
                <w:sz w:val="24"/>
              </w:rPr>
              <w:t>何</w:t>
            </w:r>
            <w:r w:rsidRPr="008658B1">
              <w:rPr>
                <w:rFonts w:eastAsia="仿宋"/>
                <w:color w:val="000000"/>
                <w:sz w:val="24"/>
              </w:rPr>
              <w:t>珣</w:t>
            </w: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jc w:val="center"/>
              <w:rPr>
                <w:rFonts w:eastAsia="仿宋_GB2312"/>
                <w:color w:val="000000"/>
                <w:sz w:val="24"/>
              </w:rPr>
            </w:pPr>
          </w:p>
          <w:p w:rsidR="00097B5D" w:rsidRDefault="00097B5D" w:rsidP="00097B5D">
            <w:pPr>
              <w:rPr>
                <w:rFonts w:eastAsia="仿宋_GB2312"/>
                <w:color w:val="000000"/>
                <w:sz w:val="24"/>
              </w:rPr>
            </w:pPr>
          </w:p>
          <w:p w:rsidR="00097B5D" w:rsidRPr="008658B1" w:rsidRDefault="00097B5D" w:rsidP="00097B5D">
            <w:pPr>
              <w:jc w:val="center"/>
              <w:rPr>
                <w:rFonts w:eastAsia="仿宋_GB2312"/>
                <w:color w:val="000000"/>
                <w:sz w:val="24"/>
              </w:rPr>
            </w:pPr>
            <w:r w:rsidRPr="008658B1">
              <w:rPr>
                <w:rFonts w:eastAsia="仿宋_GB2312"/>
                <w:color w:val="000000"/>
                <w:sz w:val="24"/>
              </w:rPr>
              <w:t>何</w:t>
            </w:r>
            <w:r w:rsidRPr="008658B1">
              <w:rPr>
                <w:rFonts w:eastAsia="仿宋"/>
                <w:color w:val="000000"/>
                <w:sz w:val="24"/>
              </w:rPr>
              <w:t>珣</w:t>
            </w:r>
          </w:p>
        </w:tc>
        <w:tc>
          <w:tcPr>
            <w:tcW w:w="871" w:type="dxa"/>
            <w:vMerge w:val="restart"/>
            <w:tcBorders>
              <w:left w:val="single" w:sz="4" w:space="0" w:color="000000"/>
              <w:right w:val="single" w:sz="4" w:space="0" w:color="000000"/>
            </w:tcBorders>
            <w:vAlign w:val="center"/>
          </w:tcPr>
          <w:p w:rsidR="00097B5D" w:rsidRPr="008658B1" w:rsidRDefault="00097B5D" w:rsidP="008658B1">
            <w:pPr>
              <w:jc w:val="center"/>
              <w:rPr>
                <w:rFonts w:eastAsia="仿宋_GB2312"/>
                <w:color w:val="000000"/>
                <w:sz w:val="24"/>
              </w:rPr>
            </w:pPr>
          </w:p>
          <w:p w:rsidR="00097B5D" w:rsidRDefault="00097B5D" w:rsidP="00E0502F">
            <w:pPr>
              <w:rPr>
                <w:rFonts w:eastAsia="仿宋_GB2312"/>
                <w:color w:val="000000"/>
                <w:sz w:val="24"/>
              </w:rPr>
            </w:pPr>
          </w:p>
          <w:p w:rsidR="00097B5D" w:rsidRPr="008658B1" w:rsidRDefault="00097B5D" w:rsidP="00E0502F">
            <w:pPr>
              <w:rPr>
                <w:rFonts w:eastAsia="仿宋_GB2312"/>
                <w:color w:val="000000"/>
                <w:sz w:val="24"/>
              </w:rPr>
            </w:pP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r w:rsidRPr="008658B1">
              <w:rPr>
                <w:rFonts w:eastAsia="仿宋_GB2312"/>
                <w:color w:val="000000"/>
                <w:sz w:val="24"/>
              </w:rPr>
              <w:t>药</w:t>
            </w: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r w:rsidRPr="008658B1">
              <w:rPr>
                <w:rFonts w:eastAsia="仿宋_GB2312"/>
                <w:color w:val="000000"/>
                <w:sz w:val="24"/>
              </w:rPr>
              <w:t>品</w:t>
            </w: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r w:rsidRPr="008658B1">
              <w:rPr>
                <w:rFonts w:eastAsia="仿宋_GB2312"/>
                <w:color w:val="000000"/>
                <w:sz w:val="24"/>
              </w:rPr>
              <w:t>注</w:t>
            </w: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r w:rsidRPr="008658B1">
              <w:rPr>
                <w:rFonts w:eastAsia="仿宋_GB2312"/>
                <w:color w:val="000000"/>
                <w:sz w:val="24"/>
              </w:rPr>
              <w:t>册</w:t>
            </w: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r w:rsidRPr="008658B1">
              <w:rPr>
                <w:rFonts w:eastAsia="仿宋_GB2312"/>
                <w:color w:val="000000"/>
                <w:sz w:val="24"/>
              </w:rPr>
              <w:t>处</w:t>
            </w: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p>
          <w:p w:rsidR="00097B5D" w:rsidRDefault="00097B5D" w:rsidP="00E0502F">
            <w:pPr>
              <w:rPr>
                <w:rFonts w:eastAsia="仿宋_GB2312"/>
                <w:color w:val="000000"/>
                <w:sz w:val="24"/>
              </w:rPr>
            </w:pPr>
          </w:p>
          <w:p w:rsidR="00097B5D" w:rsidRPr="008658B1" w:rsidRDefault="00097B5D" w:rsidP="00E0502F">
            <w:pPr>
              <w:rPr>
                <w:rFonts w:eastAsia="仿宋_GB2312"/>
                <w:color w:val="000000"/>
                <w:sz w:val="24"/>
              </w:rPr>
            </w:pPr>
          </w:p>
          <w:p w:rsidR="00097B5D" w:rsidRDefault="00097B5D" w:rsidP="008658B1">
            <w:pPr>
              <w:jc w:val="center"/>
              <w:rPr>
                <w:rFonts w:eastAsia="仿宋_GB2312"/>
                <w:color w:val="000000"/>
                <w:sz w:val="24"/>
              </w:rPr>
            </w:pPr>
            <w:r w:rsidRPr="008658B1">
              <w:rPr>
                <w:rFonts w:eastAsia="仿宋_GB2312"/>
                <w:color w:val="000000"/>
                <w:sz w:val="24"/>
              </w:rPr>
              <w:t>药</w:t>
            </w:r>
          </w:p>
          <w:p w:rsidR="00097B5D" w:rsidRPr="008658B1" w:rsidRDefault="00097B5D" w:rsidP="008658B1">
            <w:pPr>
              <w:jc w:val="center"/>
              <w:rPr>
                <w:rFonts w:eastAsia="仿宋_GB2312"/>
                <w:color w:val="000000"/>
                <w:sz w:val="24"/>
              </w:rPr>
            </w:pPr>
          </w:p>
          <w:p w:rsidR="00097B5D" w:rsidRDefault="00097B5D" w:rsidP="008658B1">
            <w:pPr>
              <w:jc w:val="center"/>
              <w:rPr>
                <w:rFonts w:eastAsia="仿宋_GB2312"/>
                <w:color w:val="000000"/>
                <w:sz w:val="24"/>
              </w:rPr>
            </w:pPr>
            <w:r w:rsidRPr="008658B1">
              <w:rPr>
                <w:rFonts w:eastAsia="仿宋_GB2312"/>
                <w:color w:val="000000"/>
                <w:sz w:val="24"/>
              </w:rPr>
              <w:t>品</w:t>
            </w:r>
          </w:p>
          <w:p w:rsidR="00097B5D" w:rsidRPr="008658B1" w:rsidRDefault="00097B5D" w:rsidP="008658B1">
            <w:pPr>
              <w:jc w:val="center"/>
              <w:rPr>
                <w:rFonts w:eastAsia="仿宋_GB2312"/>
                <w:color w:val="000000"/>
                <w:sz w:val="24"/>
              </w:rPr>
            </w:pPr>
          </w:p>
          <w:p w:rsidR="00097B5D" w:rsidRDefault="00097B5D" w:rsidP="008658B1">
            <w:pPr>
              <w:jc w:val="center"/>
              <w:rPr>
                <w:rFonts w:eastAsia="仿宋_GB2312"/>
                <w:color w:val="000000"/>
                <w:sz w:val="24"/>
              </w:rPr>
            </w:pPr>
            <w:r w:rsidRPr="008658B1">
              <w:rPr>
                <w:rFonts w:eastAsia="仿宋_GB2312"/>
                <w:color w:val="000000"/>
                <w:sz w:val="24"/>
              </w:rPr>
              <w:t>注</w:t>
            </w:r>
          </w:p>
          <w:p w:rsidR="00097B5D" w:rsidRPr="008658B1" w:rsidRDefault="00097B5D" w:rsidP="008658B1">
            <w:pPr>
              <w:jc w:val="center"/>
              <w:rPr>
                <w:rFonts w:eastAsia="仿宋_GB2312"/>
                <w:color w:val="000000"/>
                <w:sz w:val="24"/>
              </w:rPr>
            </w:pPr>
          </w:p>
          <w:p w:rsidR="00097B5D" w:rsidRDefault="00097B5D" w:rsidP="008658B1">
            <w:pPr>
              <w:jc w:val="center"/>
              <w:rPr>
                <w:rFonts w:eastAsia="仿宋_GB2312"/>
                <w:color w:val="000000"/>
                <w:sz w:val="24"/>
              </w:rPr>
            </w:pPr>
            <w:r w:rsidRPr="008658B1">
              <w:rPr>
                <w:rFonts w:eastAsia="仿宋_GB2312"/>
                <w:color w:val="000000"/>
                <w:sz w:val="24"/>
              </w:rPr>
              <w:t>册</w:t>
            </w:r>
          </w:p>
          <w:p w:rsidR="00097B5D" w:rsidRPr="008658B1" w:rsidRDefault="00097B5D" w:rsidP="008658B1">
            <w:pPr>
              <w:jc w:val="center"/>
              <w:rPr>
                <w:rFonts w:eastAsia="仿宋_GB2312"/>
                <w:color w:val="000000"/>
                <w:sz w:val="24"/>
              </w:rPr>
            </w:pPr>
          </w:p>
          <w:p w:rsidR="00097B5D" w:rsidRPr="008658B1" w:rsidRDefault="00097B5D" w:rsidP="008658B1">
            <w:pPr>
              <w:jc w:val="center"/>
              <w:rPr>
                <w:rFonts w:eastAsia="仿宋_GB2312"/>
                <w:color w:val="000000"/>
                <w:sz w:val="24"/>
              </w:rPr>
            </w:pPr>
            <w:r w:rsidRPr="008658B1">
              <w:rPr>
                <w:rFonts w:eastAsia="仿宋_GB2312"/>
                <w:color w:val="000000"/>
                <w:sz w:val="24"/>
              </w:rPr>
              <w:t>处</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lastRenderedPageBreak/>
              <w:t>罗远琼</w:t>
            </w:r>
          </w:p>
          <w:p w:rsidR="00097B5D" w:rsidRPr="008658B1" w:rsidRDefault="00097B5D" w:rsidP="008658B1">
            <w:pPr>
              <w:jc w:val="center"/>
              <w:rPr>
                <w:rFonts w:eastAsia="仿宋_GB2312"/>
                <w:color w:val="000000"/>
                <w:sz w:val="24"/>
              </w:rPr>
            </w:pPr>
            <w:r w:rsidRPr="008658B1">
              <w:rPr>
                <w:rFonts w:eastAsia="仿宋_GB2312"/>
                <w:color w:val="000000"/>
                <w:sz w:val="24"/>
              </w:rPr>
              <w:t>15928180567</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谢福兰</w:t>
            </w:r>
          </w:p>
          <w:p w:rsidR="00097B5D" w:rsidRPr="008658B1" w:rsidRDefault="00097B5D" w:rsidP="008658B1">
            <w:pPr>
              <w:spacing w:line="360" w:lineRule="exact"/>
              <w:jc w:val="center"/>
              <w:rPr>
                <w:rFonts w:eastAsia="仿宋_GB2312"/>
                <w:sz w:val="24"/>
              </w:rPr>
            </w:pPr>
            <w:r w:rsidRPr="008658B1">
              <w:rPr>
                <w:rFonts w:eastAsia="仿宋_GB2312"/>
                <w:sz w:val="24"/>
              </w:rPr>
              <w:t>13658018028</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2</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四川三叶草生物制药有限公司</w:t>
            </w:r>
          </w:p>
        </w:tc>
        <w:tc>
          <w:tcPr>
            <w:tcW w:w="4252" w:type="dxa"/>
            <w:tcBorders>
              <w:top w:val="nil"/>
              <w:left w:val="nil"/>
              <w:bottom w:val="single" w:sz="4" w:space="0" w:color="auto"/>
              <w:right w:val="single" w:sz="4" w:space="0" w:color="auto"/>
            </w:tcBorders>
            <w:shd w:val="clear" w:color="000000" w:fill="FFFFFF"/>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新冠病毒重组</w:t>
            </w:r>
            <w:r w:rsidRPr="008658B1">
              <w:rPr>
                <w:rFonts w:eastAsia="仿宋_GB2312"/>
                <w:color w:val="000000"/>
                <w:sz w:val="24"/>
              </w:rPr>
              <w:t>“S -</w:t>
            </w:r>
            <w:r w:rsidRPr="008658B1">
              <w:rPr>
                <w:rFonts w:eastAsia="仿宋_GB2312"/>
                <w:color w:val="000000"/>
                <w:sz w:val="24"/>
              </w:rPr>
              <w:t>三聚体</w:t>
            </w:r>
            <w:r w:rsidRPr="008658B1">
              <w:rPr>
                <w:rFonts w:eastAsia="仿宋_GB2312"/>
                <w:color w:val="000000"/>
                <w:sz w:val="24"/>
              </w:rPr>
              <w:t xml:space="preserve">” </w:t>
            </w:r>
            <w:r w:rsidRPr="008658B1">
              <w:rPr>
                <w:rFonts w:eastAsia="仿宋_GB2312"/>
                <w:color w:val="000000"/>
                <w:sz w:val="24"/>
              </w:rPr>
              <w:t>蛋白亚基疫苗的研发</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聂全江</w:t>
            </w:r>
          </w:p>
          <w:p w:rsidR="00097B5D" w:rsidRPr="008658B1" w:rsidRDefault="00097B5D" w:rsidP="008658B1">
            <w:pPr>
              <w:jc w:val="center"/>
              <w:rPr>
                <w:rFonts w:eastAsia="仿宋_GB2312"/>
                <w:color w:val="000000"/>
                <w:sz w:val="24"/>
              </w:rPr>
            </w:pPr>
            <w:r w:rsidRPr="008658B1">
              <w:rPr>
                <w:rFonts w:eastAsia="仿宋_GB2312"/>
                <w:color w:val="000000"/>
                <w:sz w:val="24"/>
              </w:rPr>
              <w:t>13880001253</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张建华</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13699042986</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3</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成都泽研生物技术有限公司</w:t>
            </w:r>
          </w:p>
        </w:tc>
        <w:tc>
          <w:tcPr>
            <w:tcW w:w="4252" w:type="dxa"/>
            <w:tcBorders>
              <w:top w:val="single" w:sz="4" w:space="0" w:color="auto"/>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重组人截短型纤溶酶注射液</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罗远琼</w:t>
            </w:r>
          </w:p>
          <w:p w:rsidR="00097B5D" w:rsidRPr="008658B1" w:rsidRDefault="00097B5D" w:rsidP="008658B1">
            <w:pPr>
              <w:jc w:val="center"/>
              <w:rPr>
                <w:rFonts w:eastAsia="仿宋_GB2312"/>
                <w:color w:val="000000"/>
                <w:sz w:val="24"/>
              </w:rPr>
            </w:pPr>
            <w:r w:rsidRPr="008658B1">
              <w:rPr>
                <w:rFonts w:eastAsia="仿宋_GB2312"/>
                <w:color w:val="000000"/>
                <w:sz w:val="24"/>
              </w:rPr>
              <w:t>15928180567</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袁媛</w:t>
            </w:r>
          </w:p>
          <w:p w:rsidR="00097B5D" w:rsidRPr="008658B1" w:rsidRDefault="00097B5D" w:rsidP="008658B1">
            <w:pPr>
              <w:spacing w:line="360" w:lineRule="exact"/>
              <w:jc w:val="center"/>
              <w:rPr>
                <w:rFonts w:eastAsia="仿宋_GB2312"/>
                <w:sz w:val="24"/>
              </w:rPr>
            </w:pPr>
            <w:r w:rsidRPr="008658B1">
              <w:rPr>
                <w:rFonts w:eastAsia="仿宋_GB2312"/>
                <w:sz w:val="24"/>
              </w:rPr>
              <w:t>18011406736</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4</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成都惠泰生物医药有限公司</w:t>
            </w:r>
          </w:p>
        </w:tc>
        <w:tc>
          <w:tcPr>
            <w:tcW w:w="4252" w:type="dxa"/>
            <w:tcBorders>
              <w:top w:val="nil"/>
              <w:left w:val="nil"/>
              <w:bottom w:val="single" w:sz="4" w:space="0" w:color="auto"/>
              <w:right w:val="single" w:sz="4" w:space="0" w:color="auto"/>
            </w:tcBorders>
            <w:shd w:val="clear" w:color="000000" w:fill="FFFFFF"/>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抗纤维化多肽药物研发</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罗远琼</w:t>
            </w:r>
          </w:p>
          <w:p w:rsidR="00097B5D" w:rsidRPr="008658B1" w:rsidRDefault="00097B5D" w:rsidP="008658B1">
            <w:pPr>
              <w:jc w:val="center"/>
              <w:rPr>
                <w:rFonts w:eastAsia="仿宋_GB2312"/>
                <w:color w:val="000000"/>
                <w:sz w:val="24"/>
              </w:rPr>
            </w:pPr>
            <w:r w:rsidRPr="008658B1">
              <w:rPr>
                <w:rFonts w:eastAsia="仿宋_GB2312"/>
                <w:color w:val="000000"/>
                <w:sz w:val="24"/>
              </w:rPr>
              <w:t>15928180567</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张建华</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13699042986</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377EFE">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5</w:t>
            </w:r>
          </w:p>
        </w:tc>
        <w:tc>
          <w:tcPr>
            <w:tcW w:w="3423" w:type="dxa"/>
            <w:tcBorders>
              <w:top w:val="nil"/>
              <w:left w:val="single" w:sz="4" w:space="0" w:color="auto"/>
              <w:bottom w:val="single" w:sz="4" w:space="0" w:color="000000"/>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成都奥达生物科技有限公司</w:t>
            </w:r>
          </w:p>
        </w:tc>
        <w:tc>
          <w:tcPr>
            <w:tcW w:w="4252" w:type="dxa"/>
            <w:tcBorders>
              <w:top w:val="nil"/>
              <w:left w:val="nil"/>
              <w:bottom w:val="single" w:sz="4" w:space="0" w:color="000000"/>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冠状病毒膜融合抑制剂</w:t>
            </w:r>
            <w:r w:rsidRPr="008658B1">
              <w:rPr>
                <w:rFonts w:eastAsia="仿宋_GB2312"/>
                <w:color w:val="000000"/>
                <w:sz w:val="24"/>
              </w:rPr>
              <w:t>AOD153720</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王元芳</w:t>
            </w:r>
          </w:p>
          <w:p w:rsidR="00097B5D" w:rsidRPr="008658B1" w:rsidRDefault="00097B5D" w:rsidP="008658B1">
            <w:pPr>
              <w:jc w:val="center"/>
              <w:rPr>
                <w:rFonts w:eastAsia="仿宋_GB2312"/>
                <w:color w:val="000000"/>
                <w:sz w:val="24"/>
              </w:rPr>
            </w:pPr>
            <w:r w:rsidRPr="008658B1">
              <w:rPr>
                <w:rFonts w:eastAsia="仿宋_GB2312"/>
                <w:color w:val="000000"/>
                <w:sz w:val="24"/>
              </w:rPr>
              <w:t>18200387660</w:t>
            </w:r>
          </w:p>
        </w:tc>
        <w:tc>
          <w:tcPr>
            <w:tcW w:w="1559" w:type="dxa"/>
            <w:tcBorders>
              <w:bottom w:val="single" w:sz="4" w:space="0" w:color="000000"/>
            </w:tcBorders>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谢福兰</w:t>
            </w:r>
          </w:p>
          <w:p w:rsidR="00097B5D" w:rsidRPr="008658B1" w:rsidRDefault="00097B5D" w:rsidP="008658B1">
            <w:pPr>
              <w:spacing w:line="360" w:lineRule="exact"/>
              <w:jc w:val="center"/>
              <w:rPr>
                <w:rFonts w:eastAsia="仿宋_GB2312"/>
                <w:color w:val="000000"/>
                <w:sz w:val="24"/>
              </w:rPr>
            </w:pPr>
            <w:r w:rsidRPr="008658B1">
              <w:rPr>
                <w:rFonts w:eastAsia="仿宋_GB2312"/>
                <w:sz w:val="24"/>
              </w:rPr>
              <w:t>13658018028</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6</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pacing w:val="-6"/>
                <w:sz w:val="24"/>
              </w:rPr>
            </w:pPr>
            <w:r w:rsidRPr="008658B1">
              <w:rPr>
                <w:rFonts w:eastAsia="仿宋_GB2312"/>
                <w:color w:val="000000"/>
                <w:spacing w:val="-6"/>
                <w:sz w:val="24"/>
              </w:rPr>
              <w:t>成都诺和晟泰生物科技有限公司</w:t>
            </w:r>
          </w:p>
        </w:tc>
        <w:tc>
          <w:tcPr>
            <w:tcW w:w="4252" w:type="dxa"/>
            <w:tcBorders>
              <w:top w:val="nil"/>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pacing w:val="6"/>
                <w:sz w:val="24"/>
              </w:rPr>
            </w:pPr>
            <w:r w:rsidRPr="008658B1">
              <w:rPr>
                <w:rFonts w:eastAsia="仿宋_GB2312"/>
                <w:color w:val="000000"/>
                <w:spacing w:val="6"/>
                <w:sz w:val="24"/>
              </w:rPr>
              <w:t>一类创新镇痛药物</w:t>
            </w:r>
            <w:r w:rsidRPr="008658B1">
              <w:rPr>
                <w:rFonts w:eastAsia="仿宋_GB2312"/>
                <w:color w:val="000000"/>
                <w:spacing w:val="6"/>
                <w:sz w:val="24"/>
              </w:rPr>
              <w:t>ST1902-009AY</w:t>
            </w:r>
            <w:r w:rsidRPr="008658B1">
              <w:rPr>
                <w:rFonts w:eastAsia="仿宋_GB2312"/>
                <w:color w:val="000000"/>
                <w:spacing w:val="6"/>
                <w:sz w:val="24"/>
              </w:rPr>
              <w:t>的研发</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罗远琼</w:t>
            </w:r>
          </w:p>
          <w:p w:rsidR="00097B5D" w:rsidRPr="008658B1" w:rsidRDefault="00097B5D" w:rsidP="008658B1">
            <w:pPr>
              <w:jc w:val="center"/>
              <w:rPr>
                <w:rFonts w:eastAsia="仿宋_GB2312"/>
                <w:color w:val="000000"/>
                <w:sz w:val="24"/>
              </w:rPr>
            </w:pPr>
            <w:r w:rsidRPr="008658B1">
              <w:rPr>
                <w:rFonts w:eastAsia="仿宋_GB2312"/>
                <w:color w:val="000000"/>
                <w:sz w:val="24"/>
              </w:rPr>
              <w:t>15928180567</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华夏</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15908103769</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7</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pacing w:val="-6"/>
                <w:sz w:val="24"/>
              </w:rPr>
              <w:t>成都先导药物开发股份有限公司</w:t>
            </w:r>
          </w:p>
        </w:tc>
        <w:tc>
          <w:tcPr>
            <w:tcW w:w="4252" w:type="dxa"/>
            <w:tcBorders>
              <w:top w:val="nil"/>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广谱抗肿瘤小分子</w:t>
            </w:r>
            <w:r w:rsidRPr="008658B1">
              <w:rPr>
                <w:rFonts w:eastAsia="仿宋_GB2312"/>
                <w:color w:val="000000"/>
                <w:sz w:val="24"/>
              </w:rPr>
              <w:t>STING</w:t>
            </w:r>
            <w:r w:rsidRPr="008658B1">
              <w:rPr>
                <w:rFonts w:eastAsia="仿宋_GB2312"/>
                <w:color w:val="000000"/>
                <w:sz w:val="24"/>
              </w:rPr>
              <w:t>激动剂</w:t>
            </w:r>
            <w:r w:rsidRPr="008658B1">
              <w:rPr>
                <w:rFonts w:eastAsia="仿宋_GB2312"/>
                <w:color w:val="000000"/>
                <w:sz w:val="24"/>
              </w:rPr>
              <w:t>HG381</w:t>
            </w:r>
            <w:r w:rsidRPr="008658B1">
              <w:rPr>
                <w:rFonts w:eastAsia="仿宋_GB2312"/>
                <w:color w:val="000000"/>
                <w:sz w:val="24"/>
              </w:rPr>
              <w:t>的研究与开发</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罗远琼</w:t>
            </w:r>
          </w:p>
          <w:p w:rsidR="00097B5D" w:rsidRPr="008658B1" w:rsidRDefault="00097B5D" w:rsidP="008658B1">
            <w:pPr>
              <w:jc w:val="center"/>
              <w:rPr>
                <w:rFonts w:eastAsia="仿宋_GB2312"/>
                <w:color w:val="000000"/>
                <w:sz w:val="24"/>
              </w:rPr>
            </w:pPr>
            <w:r w:rsidRPr="008658B1">
              <w:rPr>
                <w:rFonts w:eastAsia="仿宋_GB2312"/>
                <w:color w:val="000000"/>
                <w:sz w:val="24"/>
              </w:rPr>
              <w:t>15928180567</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华夏</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15908103769</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刘峰</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13880602186</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lastRenderedPageBreak/>
              <w:t>8</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成都微芯药业有限公司</w:t>
            </w:r>
          </w:p>
        </w:tc>
        <w:tc>
          <w:tcPr>
            <w:tcW w:w="4252" w:type="dxa"/>
            <w:tcBorders>
              <w:top w:val="nil"/>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CS12192</w:t>
            </w:r>
            <w:r w:rsidRPr="008658B1">
              <w:rPr>
                <w:rFonts w:eastAsia="仿宋_GB2312"/>
                <w:color w:val="000000"/>
                <w:sz w:val="24"/>
              </w:rPr>
              <w:t>胶囊</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罗远琼</w:t>
            </w:r>
          </w:p>
          <w:p w:rsidR="00097B5D" w:rsidRPr="008658B1" w:rsidRDefault="00097B5D" w:rsidP="008658B1">
            <w:pPr>
              <w:jc w:val="center"/>
              <w:rPr>
                <w:rFonts w:eastAsia="仿宋_GB2312"/>
                <w:color w:val="000000"/>
                <w:sz w:val="24"/>
              </w:rPr>
            </w:pPr>
            <w:r w:rsidRPr="008658B1">
              <w:rPr>
                <w:rFonts w:eastAsia="仿宋_GB2312"/>
                <w:color w:val="000000"/>
                <w:sz w:val="24"/>
              </w:rPr>
              <w:t>15928180567</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谢福兰</w:t>
            </w:r>
          </w:p>
          <w:p w:rsidR="00097B5D" w:rsidRPr="008658B1" w:rsidRDefault="00097B5D" w:rsidP="008658B1">
            <w:pPr>
              <w:spacing w:line="360" w:lineRule="exact"/>
              <w:jc w:val="center"/>
              <w:rPr>
                <w:rFonts w:eastAsia="仿宋_GB2312"/>
                <w:sz w:val="24"/>
              </w:rPr>
            </w:pPr>
            <w:r w:rsidRPr="008658B1">
              <w:rPr>
                <w:rFonts w:eastAsia="仿宋_GB2312"/>
                <w:sz w:val="24"/>
              </w:rPr>
              <w:t>13658018028</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刘峰</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13880602186</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lastRenderedPageBreak/>
              <w:t>9</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博泰生物医药股份有限公司</w:t>
            </w:r>
          </w:p>
        </w:tc>
        <w:tc>
          <w:tcPr>
            <w:tcW w:w="4252" w:type="dxa"/>
            <w:tcBorders>
              <w:top w:val="nil"/>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抗体偶联药物（</w:t>
            </w:r>
            <w:r w:rsidRPr="008658B1">
              <w:rPr>
                <w:rFonts w:eastAsia="仿宋_GB2312"/>
                <w:color w:val="000000"/>
                <w:sz w:val="24"/>
              </w:rPr>
              <w:t>ADC</w:t>
            </w:r>
            <w:r w:rsidRPr="008658B1">
              <w:rPr>
                <w:rFonts w:eastAsia="仿宋_GB2312"/>
                <w:color w:val="000000"/>
                <w:sz w:val="24"/>
              </w:rPr>
              <w:t>）国际车间项目</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骆国军</w:t>
            </w:r>
          </w:p>
          <w:p w:rsidR="00097B5D" w:rsidRPr="008658B1" w:rsidRDefault="00097B5D" w:rsidP="008658B1">
            <w:pPr>
              <w:jc w:val="center"/>
              <w:rPr>
                <w:rFonts w:eastAsia="仿宋_GB2312"/>
                <w:color w:val="000000"/>
                <w:sz w:val="24"/>
              </w:rPr>
            </w:pPr>
            <w:r w:rsidRPr="008658B1">
              <w:rPr>
                <w:rFonts w:eastAsia="仿宋_GB2312"/>
                <w:color w:val="000000"/>
                <w:sz w:val="24"/>
              </w:rPr>
              <w:t>13689073035</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袁媛</w:t>
            </w:r>
          </w:p>
          <w:p w:rsidR="00097B5D" w:rsidRPr="008658B1" w:rsidRDefault="00097B5D" w:rsidP="008658B1">
            <w:pPr>
              <w:spacing w:line="360" w:lineRule="exact"/>
              <w:jc w:val="center"/>
              <w:rPr>
                <w:rFonts w:eastAsia="仿宋_GB2312"/>
                <w:sz w:val="24"/>
              </w:rPr>
            </w:pPr>
            <w:r w:rsidRPr="008658B1">
              <w:rPr>
                <w:rFonts w:eastAsia="仿宋_GB2312"/>
                <w:sz w:val="24"/>
              </w:rPr>
              <w:t>18011406736</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605"/>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10</w:t>
            </w:r>
          </w:p>
        </w:tc>
        <w:tc>
          <w:tcPr>
            <w:tcW w:w="3423" w:type="dxa"/>
            <w:tcBorders>
              <w:top w:val="nil"/>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四川海思科制药有限公司</w:t>
            </w:r>
          </w:p>
        </w:tc>
        <w:tc>
          <w:tcPr>
            <w:tcW w:w="4252" w:type="dxa"/>
            <w:tcBorders>
              <w:top w:val="nil"/>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HSK7653</w:t>
            </w:r>
            <w:r w:rsidRPr="008658B1">
              <w:rPr>
                <w:rFonts w:eastAsia="仿宋_GB2312"/>
                <w:color w:val="000000"/>
                <w:sz w:val="24"/>
              </w:rPr>
              <w:t>片、</w:t>
            </w:r>
            <w:r w:rsidRPr="008658B1">
              <w:rPr>
                <w:rFonts w:eastAsia="仿宋_GB2312"/>
                <w:color w:val="000000"/>
                <w:sz w:val="24"/>
              </w:rPr>
              <w:t>HSK16149</w:t>
            </w:r>
            <w:r w:rsidRPr="008658B1">
              <w:rPr>
                <w:rFonts w:eastAsia="仿宋_GB2312"/>
                <w:color w:val="000000"/>
                <w:sz w:val="24"/>
              </w:rPr>
              <w:t>胶囊</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王元芳</w:t>
            </w:r>
          </w:p>
          <w:p w:rsidR="00097B5D" w:rsidRPr="008658B1" w:rsidRDefault="00097B5D" w:rsidP="008658B1">
            <w:pPr>
              <w:jc w:val="center"/>
              <w:rPr>
                <w:rFonts w:eastAsia="仿宋_GB2312"/>
                <w:color w:val="000000"/>
                <w:sz w:val="24"/>
              </w:rPr>
            </w:pPr>
            <w:r w:rsidRPr="008658B1">
              <w:rPr>
                <w:rFonts w:eastAsia="仿宋_GB2312"/>
                <w:color w:val="000000"/>
                <w:sz w:val="24"/>
              </w:rPr>
              <w:t>18200387660</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袁媛</w:t>
            </w:r>
          </w:p>
          <w:p w:rsidR="00097B5D" w:rsidRPr="008658B1" w:rsidRDefault="00097B5D" w:rsidP="008658B1">
            <w:pPr>
              <w:spacing w:line="360" w:lineRule="exact"/>
              <w:jc w:val="center"/>
              <w:rPr>
                <w:rFonts w:eastAsia="仿宋_GB2312"/>
                <w:sz w:val="24"/>
              </w:rPr>
            </w:pPr>
            <w:r w:rsidRPr="008658B1">
              <w:rPr>
                <w:rFonts w:eastAsia="仿宋_GB2312"/>
                <w:sz w:val="24"/>
              </w:rPr>
              <w:t>18011406736</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刘峰</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13880602186</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11</w:t>
            </w:r>
          </w:p>
        </w:tc>
        <w:tc>
          <w:tcPr>
            <w:tcW w:w="3423" w:type="dxa"/>
            <w:tcBorders>
              <w:top w:val="nil"/>
              <w:left w:val="single" w:sz="4" w:space="0" w:color="auto"/>
              <w:bottom w:val="single" w:sz="4" w:space="0" w:color="auto"/>
              <w:right w:val="single" w:sz="4" w:space="0" w:color="auto"/>
            </w:tcBorders>
            <w:shd w:val="clear" w:color="000000" w:fill="FFFFFF"/>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康诺亚生物医药科技（成都）有限公司</w:t>
            </w:r>
          </w:p>
        </w:tc>
        <w:tc>
          <w:tcPr>
            <w:tcW w:w="4252" w:type="dxa"/>
            <w:tcBorders>
              <w:top w:val="nil"/>
              <w:left w:val="nil"/>
              <w:bottom w:val="single" w:sz="4" w:space="0" w:color="auto"/>
              <w:right w:val="single" w:sz="4" w:space="0" w:color="auto"/>
            </w:tcBorders>
            <w:shd w:val="clear" w:color="000000" w:fill="FFFFFF"/>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CM310</w:t>
            </w:r>
            <w:r w:rsidRPr="008658B1">
              <w:rPr>
                <w:rFonts w:eastAsia="仿宋_GB2312"/>
                <w:color w:val="000000"/>
                <w:sz w:val="24"/>
              </w:rPr>
              <w:t>重组人源化单克隆抗体注射液</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王元芳</w:t>
            </w:r>
          </w:p>
          <w:p w:rsidR="00097B5D" w:rsidRPr="008658B1" w:rsidRDefault="00097B5D" w:rsidP="008658B1">
            <w:pPr>
              <w:jc w:val="center"/>
              <w:rPr>
                <w:rFonts w:eastAsia="仿宋_GB2312"/>
                <w:color w:val="000000"/>
                <w:sz w:val="24"/>
              </w:rPr>
            </w:pPr>
            <w:r w:rsidRPr="008658B1">
              <w:rPr>
                <w:rFonts w:eastAsia="仿宋_GB2312"/>
                <w:color w:val="000000"/>
                <w:sz w:val="24"/>
              </w:rPr>
              <w:t>18200387660</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张建华</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13699042986</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李炎</w:t>
            </w:r>
          </w:p>
          <w:p w:rsidR="00097B5D" w:rsidRPr="008658B1" w:rsidRDefault="00097B5D" w:rsidP="008658B1">
            <w:pPr>
              <w:spacing w:line="360" w:lineRule="exact"/>
              <w:jc w:val="center"/>
              <w:rPr>
                <w:rFonts w:eastAsia="仿宋_GB2312"/>
                <w:sz w:val="24"/>
              </w:rPr>
            </w:pPr>
            <w:r w:rsidRPr="008658B1">
              <w:rPr>
                <w:rFonts w:eastAsia="仿宋_GB2312"/>
                <w:sz w:val="24"/>
              </w:rPr>
              <w:t>13981836750</w:t>
            </w:r>
          </w:p>
        </w:tc>
      </w:tr>
      <w:tr w:rsidR="00097B5D" w:rsidRPr="008658B1" w:rsidTr="00D7788A">
        <w:trPr>
          <w:trHeight w:val="398"/>
          <w:jc w:val="center"/>
        </w:trPr>
        <w:tc>
          <w:tcPr>
            <w:tcW w:w="562" w:type="dxa"/>
            <w:vAlign w:val="center"/>
          </w:tcPr>
          <w:p w:rsidR="00097B5D" w:rsidRPr="008658B1" w:rsidRDefault="00097B5D" w:rsidP="008658B1">
            <w:pPr>
              <w:spacing w:line="360" w:lineRule="exact"/>
              <w:jc w:val="center"/>
              <w:rPr>
                <w:rFonts w:eastAsia="仿宋_GB2312"/>
                <w:sz w:val="24"/>
              </w:rPr>
            </w:pPr>
            <w:r w:rsidRPr="008658B1">
              <w:rPr>
                <w:rFonts w:eastAsia="仿宋_GB2312"/>
                <w:sz w:val="24"/>
              </w:rPr>
              <w:t>12</w:t>
            </w:r>
          </w:p>
        </w:tc>
        <w:tc>
          <w:tcPr>
            <w:tcW w:w="3423" w:type="dxa"/>
            <w:tcBorders>
              <w:left w:val="single" w:sz="4" w:space="0" w:color="auto"/>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pacing w:val="-6"/>
                <w:sz w:val="24"/>
              </w:rPr>
            </w:pPr>
            <w:r w:rsidRPr="008658B1">
              <w:rPr>
                <w:rFonts w:eastAsia="仿宋_GB2312"/>
                <w:color w:val="000000"/>
                <w:spacing w:val="-6"/>
                <w:sz w:val="24"/>
              </w:rPr>
              <w:t>成都金瑞基业生物科技有限公司</w:t>
            </w:r>
          </w:p>
        </w:tc>
        <w:tc>
          <w:tcPr>
            <w:tcW w:w="4252" w:type="dxa"/>
            <w:tcBorders>
              <w:left w:val="nil"/>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注射用和厚朴酚脂质体冻干粉</w:t>
            </w:r>
          </w:p>
        </w:tc>
        <w:tc>
          <w:tcPr>
            <w:tcW w:w="972" w:type="dxa"/>
            <w:vMerge/>
            <w:tcBorders>
              <w:left w:val="nil"/>
              <w:right w:val="single" w:sz="4" w:space="0" w:color="000000"/>
            </w:tcBorders>
            <w:vAlign w:val="center"/>
          </w:tcPr>
          <w:p w:rsidR="00097B5D" w:rsidRPr="008658B1" w:rsidRDefault="00097B5D" w:rsidP="008658B1">
            <w:pPr>
              <w:jc w:val="center"/>
              <w:rPr>
                <w:rFonts w:eastAsia="仿宋_GB2312"/>
                <w:color w:val="000000"/>
                <w:sz w:val="24"/>
              </w:rPr>
            </w:pPr>
          </w:p>
        </w:tc>
        <w:tc>
          <w:tcPr>
            <w:tcW w:w="871" w:type="dxa"/>
            <w:vMerge/>
            <w:tcBorders>
              <w:left w:val="single" w:sz="4" w:space="0" w:color="000000"/>
              <w:right w:val="single" w:sz="4" w:space="0" w:color="000000"/>
            </w:tcBorders>
          </w:tcPr>
          <w:p w:rsidR="00097B5D" w:rsidRPr="008658B1" w:rsidRDefault="00097B5D" w:rsidP="008658B1">
            <w:pPr>
              <w:jc w:val="center"/>
              <w:rPr>
                <w:rFonts w:eastAsia="仿宋_GB2312"/>
                <w:color w:val="000000"/>
                <w:sz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097B5D" w:rsidRPr="008658B1" w:rsidRDefault="00097B5D" w:rsidP="008658B1">
            <w:pPr>
              <w:jc w:val="center"/>
              <w:rPr>
                <w:rFonts w:eastAsia="仿宋_GB2312"/>
                <w:color w:val="000000"/>
                <w:sz w:val="24"/>
              </w:rPr>
            </w:pPr>
            <w:r w:rsidRPr="008658B1">
              <w:rPr>
                <w:rFonts w:eastAsia="仿宋_GB2312"/>
                <w:color w:val="000000"/>
                <w:sz w:val="24"/>
              </w:rPr>
              <w:t>李洋</w:t>
            </w:r>
          </w:p>
          <w:p w:rsidR="00097B5D" w:rsidRPr="008658B1" w:rsidRDefault="00097B5D" w:rsidP="008658B1">
            <w:pPr>
              <w:jc w:val="center"/>
              <w:rPr>
                <w:rFonts w:eastAsia="仿宋_GB2312"/>
                <w:color w:val="000000"/>
                <w:sz w:val="24"/>
              </w:rPr>
            </w:pPr>
            <w:r w:rsidRPr="008658B1">
              <w:rPr>
                <w:rFonts w:eastAsia="仿宋_GB2312"/>
                <w:color w:val="000000"/>
                <w:sz w:val="24"/>
              </w:rPr>
              <w:t>13018273589</w:t>
            </w:r>
          </w:p>
        </w:tc>
        <w:tc>
          <w:tcPr>
            <w:tcW w:w="1559"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华夏</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15908103769</w:t>
            </w:r>
          </w:p>
        </w:tc>
        <w:tc>
          <w:tcPr>
            <w:tcW w:w="1560" w:type="dxa"/>
            <w:vAlign w:val="center"/>
          </w:tcPr>
          <w:p w:rsidR="00097B5D" w:rsidRPr="008658B1" w:rsidRDefault="00097B5D" w:rsidP="008658B1">
            <w:pPr>
              <w:spacing w:line="360" w:lineRule="exact"/>
              <w:jc w:val="center"/>
              <w:rPr>
                <w:rFonts w:eastAsia="仿宋_GB2312"/>
                <w:color w:val="000000"/>
                <w:sz w:val="24"/>
              </w:rPr>
            </w:pPr>
            <w:r w:rsidRPr="008658B1">
              <w:rPr>
                <w:rFonts w:eastAsia="仿宋_GB2312"/>
                <w:color w:val="000000"/>
                <w:sz w:val="24"/>
              </w:rPr>
              <w:t>刘峰</w:t>
            </w:r>
          </w:p>
          <w:p w:rsidR="00097B5D" w:rsidRPr="008658B1" w:rsidRDefault="00097B5D" w:rsidP="008658B1">
            <w:pPr>
              <w:spacing w:line="360" w:lineRule="exact"/>
              <w:jc w:val="center"/>
              <w:rPr>
                <w:rFonts w:eastAsia="仿宋_GB2312"/>
                <w:sz w:val="24"/>
              </w:rPr>
            </w:pPr>
            <w:r w:rsidRPr="008658B1">
              <w:rPr>
                <w:rFonts w:eastAsia="仿宋_GB2312"/>
                <w:color w:val="000000"/>
                <w:sz w:val="24"/>
              </w:rPr>
              <w:t>13880602186</w:t>
            </w:r>
          </w:p>
        </w:tc>
      </w:tr>
    </w:tbl>
    <w:p w:rsidR="008658B1" w:rsidRDefault="008658B1" w:rsidP="008658B1">
      <w:pPr>
        <w:jc w:val="left"/>
        <w:rPr>
          <w:rFonts w:eastAsia="黑体"/>
          <w:sz w:val="32"/>
          <w:szCs w:val="32"/>
        </w:rPr>
      </w:pPr>
    </w:p>
    <w:p w:rsidR="008658B1" w:rsidRDefault="008658B1" w:rsidP="008658B1">
      <w:pPr>
        <w:jc w:val="left"/>
        <w:rPr>
          <w:rFonts w:eastAsia="黑体"/>
          <w:sz w:val="32"/>
          <w:szCs w:val="32"/>
        </w:rPr>
      </w:pPr>
    </w:p>
    <w:p w:rsidR="008658B1" w:rsidRDefault="008658B1" w:rsidP="008658B1">
      <w:pPr>
        <w:jc w:val="left"/>
        <w:rPr>
          <w:rFonts w:eastAsia="黑体"/>
          <w:sz w:val="32"/>
          <w:szCs w:val="32"/>
        </w:rPr>
      </w:pPr>
    </w:p>
    <w:p w:rsidR="008658B1" w:rsidRDefault="008658B1" w:rsidP="008658B1">
      <w:pPr>
        <w:jc w:val="left"/>
        <w:rPr>
          <w:rFonts w:eastAsia="黑体"/>
          <w:sz w:val="32"/>
          <w:szCs w:val="32"/>
        </w:rPr>
      </w:pPr>
    </w:p>
    <w:p w:rsidR="008658B1" w:rsidRDefault="008658B1" w:rsidP="008658B1">
      <w:pPr>
        <w:jc w:val="left"/>
        <w:rPr>
          <w:rFonts w:eastAsia="黑体"/>
          <w:sz w:val="32"/>
          <w:szCs w:val="32"/>
        </w:rPr>
      </w:pPr>
    </w:p>
    <w:p w:rsidR="008658B1" w:rsidRDefault="008658B1" w:rsidP="008658B1">
      <w:pPr>
        <w:jc w:val="left"/>
        <w:rPr>
          <w:rFonts w:eastAsia="黑体"/>
          <w:sz w:val="32"/>
          <w:szCs w:val="32"/>
        </w:rPr>
      </w:pPr>
    </w:p>
    <w:p w:rsidR="008658B1" w:rsidRPr="00222E30" w:rsidRDefault="008658B1" w:rsidP="00222E30">
      <w:pPr>
        <w:jc w:val="left"/>
        <w:rPr>
          <w:rFonts w:eastAsia="黑体"/>
          <w:sz w:val="32"/>
          <w:szCs w:val="32"/>
        </w:rPr>
      </w:pPr>
      <w:r w:rsidRPr="008658B1">
        <w:rPr>
          <w:rFonts w:eastAsia="黑体"/>
          <w:sz w:val="32"/>
          <w:szCs w:val="32"/>
        </w:rPr>
        <w:lastRenderedPageBreak/>
        <w:t>附件</w:t>
      </w:r>
      <w:r w:rsidRPr="008658B1">
        <w:rPr>
          <w:rFonts w:eastAsia="黑体"/>
          <w:sz w:val="32"/>
          <w:szCs w:val="32"/>
        </w:rPr>
        <w:t>2</w:t>
      </w:r>
    </w:p>
    <w:p w:rsidR="008658B1" w:rsidRDefault="008658B1" w:rsidP="008658B1">
      <w:pPr>
        <w:jc w:val="center"/>
        <w:rPr>
          <w:rFonts w:ascii="方正小标宋简体" w:eastAsia="方正小标宋简体" w:hAnsi="Calibri"/>
          <w:sz w:val="24"/>
        </w:rPr>
      </w:pPr>
      <w:r w:rsidRPr="008658B1">
        <w:rPr>
          <w:rFonts w:ascii="方正小标宋简体" w:eastAsia="方正小标宋简体" w:hAnsiTheme="minorHAnsi" w:cstheme="minorBidi" w:hint="eastAsia"/>
          <w:sz w:val="44"/>
          <w:szCs w:val="44"/>
        </w:rPr>
        <w:t>四川省药品监督管理局第一批医疗器械重点项目及服务专班</w:t>
      </w:r>
    </w:p>
    <w:p w:rsidR="008658B1" w:rsidRPr="008658B1" w:rsidRDefault="008658B1" w:rsidP="008658B1">
      <w:pPr>
        <w:spacing w:line="500" w:lineRule="exact"/>
        <w:jc w:val="center"/>
        <w:rPr>
          <w:rFonts w:ascii="方正小标宋简体" w:eastAsia="方正小标宋简体" w:hAnsi="Calibri"/>
          <w:sz w:val="24"/>
        </w:rPr>
      </w:pPr>
    </w:p>
    <w:tbl>
      <w:tblPr>
        <w:tblW w:w="15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80"/>
        <w:gridCol w:w="4678"/>
        <w:gridCol w:w="997"/>
        <w:gridCol w:w="709"/>
        <w:gridCol w:w="1559"/>
        <w:gridCol w:w="1559"/>
        <w:gridCol w:w="1560"/>
      </w:tblGrid>
      <w:tr w:rsidR="008658B1" w:rsidRPr="008658B1" w:rsidTr="00D7788A">
        <w:trPr>
          <w:trHeight w:val="310"/>
          <w:tblHeader/>
          <w:jc w:val="center"/>
        </w:trPr>
        <w:tc>
          <w:tcPr>
            <w:tcW w:w="568" w:type="dxa"/>
            <w:vMerge w:val="restart"/>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序号</w:t>
            </w:r>
          </w:p>
        </w:tc>
        <w:tc>
          <w:tcPr>
            <w:tcW w:w="3680" w:type="dxa"/>
            <w:vMerge w:val="restart"/>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企业名称</w:t>
            </w:r>
          </w:p>
        </w:tc>
        <w:tc>
          <w:tcPr>
            <w:tcW w:w="4678" w:type="dxa"/>
            <w:vMerge w:val="restart"/>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重点项目</w:t>
            </w:r>
          </w:p>
        </w:tc>
        <w:tc>
          <w:tcPr>
            <w:tcW w:w="6384" w:type="dxa"/>
            <w:gridSpan w:val="5"/>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省</w:t>
            </w:r>
            <w:r w:rsidRPr="008658B1">
              <w:rPr>
                <w:rFonts w:ascii="黑体" w:eastAsia="黑体" w:hAnsi="黑体"/>
                <w:sz w:val="24"/>
              </w:rPr>
              <w:t>药监局服务专班</w:t>
            </w:r>
          </w:p>
        </w:tc>
      </w:tr>
      <w:tr w:rsidR="008658B1" w:rsidRPr="008658B1" w:rsidTr="00D7788A">
        <w:trPr>
          <w:trHeight w:val="640"/>
          <w:tblHeader/>
          <w:jc w:val="center"/>
        </w:trPr>
        <w:tc>
          <w:tcPr>
            <w:tcW w:w="568" w:type="dxa"/>
            <w:vMerge/>
            <w:vAlign w:val="center"/>
          </w:tcPr>
          <w:p w:rsidR="008658B1" w:rsidRPr="008658B1" w:rsidRDefault="008658B1" w:rsidP="008658B1">
            <w:pPr>
              <w:spacing w:line="360" w:lineRule="exact"/>
              <w:jc w:val="center"/>
              <w:rPr>
                <w:rFonts w:ascii="仿宋_GB2312" w:eastAsia="仿宋_GB2312" w:hAnsi="Calibri"/>
                <w:sz w:val="24"/>
              </w:rPr>
            </w:pPr>
          </w:p>
        </w:tc>
        <w:tc>
          <w:tcPr>
            <w:tcW w:w="3680" w:type="dxa"/>
            <w:vMerge/>
            <w:vAlign w:val="center"/>
          </w:tcPr>
          <w:p w:rsidR="008658B1" w:rsidRPr="008658B1" w:rsidRDefault="008658B1" w:rsidP="008658B1">
            <w:pPr>
              <w:spacing w:line="360" w:lineRule="exact"/>
              <w:jc w:val="center"/>
              <w:rPr>
                <w:rFonts w:ascii="仿宋_GB2312" w:eastAsia="仿宋_GB2312" w:hAnsi="Calibri"/>
                <w:sz w:val="24"/>
              </w:rPr>
            </w:pPr>
          </w:p>
        </w:tc>
        <w:tc>
          <w:tcPr>
            <w:tcW w:w="4678" w:type="dxa"/>
            <w:vMerge/>
            <w:vAlign w:val="center"/>
          </w:tcPr>
          <w:p w:rsidR="008658B1" w:rsidRPr="008658B1" w:rsidRDefault="008658B1" w:rsidP="008658B1">
            <w:pPr>
              <w:spacing w:line="360" w:lineRule="exact"/>
              <w:jc w:val="center"/>
              <w:rPr>
                <w:rFonts w:ascii="仿宋_GB2312" w:eastAsia="仿宋_GB2312" w:hAnsi="Calibri"/>
                <w:sz w:val="24"/>
              </w:rPr>
            </w:pPr>
          </w:p>
        </w:tc>
        <w:tc>
          <w:tcPr>
            <w:tcW w:w="997" w:type="dxa"/>
            <w:tcBorders>
              <w:bottom w:val="single" w:sz="4" w:space="0" w:color="000000"/>
            </w:tcBorders>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分</w:t>
            </w:r>
            <w:r w:rsidRPr="008658B1">
              <w:rPr>
                <w:rFonts w:ascii="黑体" w:eastAsia="黑体" w:hAnsi="黑体"/>
                <w:sz w:val="24"/>
              </w:rPr>
              <w:t>管</w:t>
            </w:r>
          </w:p>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局领导</w:t>
            </w:r>
          </w:p>
        </w:tc>
        <w:tc>
          <w:tcPr>
            <w:tcW w:w="709" w:type="dxa"/>
            <w:tcBorders>
              <w:bottom w:val="single" w:sz="4" w:space="0" w:color="000000"/>
            </w:tcBorders>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牵</w:t>
            </w:r>
            <w:r w:rsidRPr="008658B1">
              <w:rPr>
                <w:rFonts w:ascii="黑体" w:eastAsia="黑体" w:hAnsi="黑体"/>
                <w:sz w:val="24"/>
              </w:rPr>
              <w:t>头</w:t>
            </w:r>
          </w:p>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单位</w:t>
            </w:r>
          </w:p>
        </w:tc>
        <w:tc>
          <w:tcPr>
            <w:tcW w:w="1559" w:type="dxa"/>
            <w:tcBorders>
              <w:bottom w:val="single" w:sz="4" w:space="0" w:color="000000"/>
            </w:tcBorders>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器械注册</w:t>
            </w:r>
          </w:p>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联系人</w:t>
            </w:r>
          </w:p>
        </w:tc>
        <w:tc>
          <w:tcPr>
            <w:tcW w:w="1559" w:type="dxa"/>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审</w:t>
            </w:r>
            <w:r w:rsidRPr="008658B1">
              <w:rPr>
                <w:rFonts w:ascii="黑体" w:eastAsia="黑体" w:hAnsi="黑体"/>
                <w:sz w:val="24"/>
              </w:rPr>
              <w:t>评</w:t>
            </w:r>
            <w:r w:rsidRPr="008658B1">
              <w:rPr>
                <w:rFonts w:ascii="黑体" w:eastAsia="黑体" w:hAnsi="黑体" w:hint="eastAsia"/>
                <w:sz w:val="24"/>
              </w:rPr>
              <w:t>联系人</w:t>
            </w:r>
          </w:p>
        </w:tc>
        <w:tc>
          <w:tcPr>
            <w:tcW w:w="1560" w:type="dxa"/>
            <w:vAlign w:val="center"/>
          </w:tcPr>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检</w:t>
            </w:r>
            <w:r w:rsidRPr="008658B1">
              <w:rPr>
                <w:rFonts w:ascii="黑体" w:eastAsia="黑体" w:hAnsi="黑体"/>
                <w:sz w:val="24"/>
              </w:rPr>
              <w:t>验</w:t>
            </w:r>
            <w:r w:rsidRPr="008658B1">
              <w:rPr>
                <w:rFonts w:ascii="黑体" w:eastAsia="黑体" w:hAnsi="黑体" w:hint="eastAsia"/>
                <w:sz w:val="24"/>
              </w:rPr>
              <w:t>检测</w:t>
            </w:r>
          </w:p>
          <w:p w:rsidR="008658B1" w:rsidRPr="008658B1" w:rsidRDefault="008658B1" w:rsidP="008658B1">
            <w:pPr>
              <w:spacing w:line="360" w:lineRule="exact"/>
              <w:jc w:val="center"/>
              <w:rPr>
                <w:rFonts w:ascii="黑体" w:eastAsia="黑体" w:hAnsi="黑体"/>
                <w:sz w:val="24"/>
              </w:rPr>
            </w:pPr>
            <w:r w:rsidRPr="008658B1">
              <w:rPr>
                <w:rFonts w:ascii="黑体" w:eastAsia="黑体" w:hAnsi="黑体" w:hint="eastAsia"/>
                <w:sz w:val="24"/>
              </w:rPr>
              <w:t xml:space="preserve"> 联系人</w:t>
            </w:r>
          </w:p>
        </w:tc>
      </w:tr>
      <w:tr w:rsidR="00222E30" w:rsidRPr="008658B1" w:rsidTr="005E0E17">
        <w:trPr>
          <w:trHeight w:val="412"/>
          <w:jc w:val="center"/>
        </w:trPr>
        <w:tc>
          <w:tcPr>
            <w:tcW w:w="568" w:type="dxa"/>
            <w:vAlign w:val="center"/>
          </w:tcPr>
          <w:p w:rsidR="00222E30" w:rsidRPr="008658B1" w:rsidRDefault="00222E30" w:rsidP="008658B1">
            <w:pPr>
              <w:spacing w:before="240" w:line="360" w:lineRule="exact"/>
              <w:jc w:val="center"/>
              <w:rPr>
                <w:rFonts w:ascii="仿宋_GB2312" w:eastAsia="仿宋_GB2312" w:hAnsi="Calibri"/>
                <w:sz w:val="24"/>
              </w:rPr>
            </w:pPr>
            <w:r w:rsidRPr="008658B1">
              <w:rPr>
                <w:rFonts w:ascii="仿宋_GB2312" w:eastAsia="仿宋_GB2312" w:hAnsi="Calibri" w:hint="eastAsia"/>
                <w:sz w:val="24"/>
              </w:rPr>
              <w:t>1</w:t>
            </w:r>
          </w:p>
        </w:tc>
        <w:tc>
          <w:tcPr>
            <w:tcW w:w="3680" w:type="dxa"/>
            <w:vMerge w:val="restart"/>
            <w:vAlign w:val="center"/>
          </w:tcPr>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四川鸿政博恩口腔科技有限公司</w:t>
            </w:r>
          </w:p>
        </w:tc>
        <w:tc>
          <w:tcPr>
            <w:tcW w:w="4678" w:type="dxa"/>
            <w:vAlign w:val="center"/>
          </w:tcPr>
          <w:p w:rsidR="00222E30" w:rsidRPr="008658B1" w:rsidRDefault="00222E30" w:rsidP="008658B1">
            <w:pPr>
              <w:spacing w:before="240" w:line="360" w:lineRule="exact"/>
              <w:jc w:val="center"/>
              <w:rPr>
                <w:rFonts w:ascii="仿宋_GB2312" w:eastAsia="仿宋_GB2312" w:hAnsi="仿宋"/>
                <w:sz w:val="24"/>
              </w:rPr>
            </w:pPr>
            <w:r w:rsidRPr="008658B1">
              <w:rPr>
                <w:rFonts w:ascii="仿宋_GB2312" w:eastAsia="仿宋_GB2312" w:hAnsi="仿宋" w:hint="eastAsia"/>
                <w:sz w:val="24"/>
              </w:rPr>
              <w:t>牙科种植体及附件、基台及附件两个产品</w:t>
            </w:r>
          </w:p>
        </w:tc>
        <w:tc>
          <w:tcPr>
            <w:tcW w:w="997" w:type="dxa"/>
            <w:vMerge w:val="restart"/>
            <w:vAlign w:val="center"/>
          </w:tcPr>
          <w:p w:rsidR="00222E30" w:rsidRDefault="00222E30" w:rsidP="005E0E17">
            <w:pPr>
              <w:spacing w:before="240" w:line="1300" w:lineRule="exact"/>
              <w:jc w:val="center"/>
              <w:rPr>
                <w:rFonts w:ascii="仿宋_GB2312" w:eastAsia="仿宋_GB2312" w:hAnsi="仿宋_GB2312" w:cs="仿宋_GB2312"/>
                <w:sz w:val="24"/>
              </w:rPr>
            </w:pPr>
          </w:p>
          <w:p w:rsidR="00222E30" w:rsidRPr="008658B1" w:rsidRDefault="00222E30" w:rsidP="005E0E17">
            <w:pPr>
              <w:spacing w:before="240" w:line="130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陈永红</w:t>
            </w:r>
          </w:p>
          <w:p w:rsidR="00222E30" w:rsidRDefault="00222E30" w:rsidP="005E0E17">
            <w:pPr>
              <w:spacing w:before="240" w:line="1300" w:lineRule="exact"/>
              <w:jc w:val="center"/>
              <w:rPr>
                <w:rFonts w:ascii="仿宋_GB2312" w:eastAsia="仿宋_GB2312" w:hAnsi="仿宋_GB2312" w:cs="仿宋_GB2312"/>
                <w:sz w:val="24"/>
              </w:rPr>
            </w:pPr>
          </w:p>
          <w:p w:rsidR="00222E30" w:rsidRDefault="00222E30" w:rsidP="005E0E17">
            <w:pPr>
              <w:spacing w:before="240" w:line="1300" w:lineRule="exact"/>
              <w:jc w:val="center"/>
              <w:rPr>
                <w:rFonts w:ascii="仿宋_GB2312" w:eastAsia="仿宋_GB2312" w:hAnsi="仿宋_GB2312" w:cs="仿宋_GB2312"/>
                <w:sz w:val="24"/>
              </w:rPr>
            </w:pPr>
          </w:p>
          <w:p w:rsidR="00222E30" w:rsidRPr="008658B1" w:rsidRDefault="00222E30" w:rsidP="005E0E17">
            <w:pPr>
              <w:spacing w:before="240" w:line="130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陈永红</w:t>
            </w:r>
          </w:p>
        </w:tc>
        <w:tc>
          <w:tcPr>
            <w:tcW w:w="709" w:type="dxa"/>
            <w:vMerge w:val="restart"/>
          </w:tcPr>
          <w:p w:rsidR="00222E30" w:rsidRPr="008658B1" w:rsidRDefault="00222E30" w:rsidP="00E0502F">
            <w:pPr>
              <w:spacing w:before="240" w:line="360" w:lineRule="exact"/>
              <w:rPr>
                <w:rFonts w:ascii="仿宋_GB2312" w:eastAsia="仿宋_GB2312" w:hAnsi="仿宋_GB2312" w:cs="仿宋_GB2312"/>
                <w:sz w:val="24"/>
              </w:rPr>
            </w:pPr>
          </w:p>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医</w:t>
            </w:r>
          </w:p>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疗</w:t>
            </w:r>
          </w:p>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器</w:t>
            </w:r>
          </w:p>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械</w:t>
            </w:r>
          </w:p>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注</w:t>
            </w:r>
          </w:p>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册</w:t>
            </w:r>
          </w:p>
          <w:p w:rsidR="00222E30" w:rsidRPr="008658B1" w:rsidRDefault="00222E30" w:rsidP="00222E30">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处</w:t>
            </w:r>
          </w:p>
          <w:p w:rsidR="00222E30" w:rsidRPr="008658B1" w:rsidRDefault="00222E30" w:rsidP="008658B1">
            <w:pPr>
              <w:spacing w:line="360" w:lineRule="exact"/>
              <w:jc w:val="center"/>
              <w:rPr>
                <w:rFonts w:ascii="仿宋_GB2312" w:eastAsia="仿宋_GB2312" w:hAnsi="仿宋_GB2312" w:cs="仿宋_GB2312"/>
                <w:sz w:val="24"/>
              </w:rPr>
            </w:pPr>
          </w:p>
          <w:p w:rsidR="00222E30" w:rsidRPr="008658B1" w:rsidRDefault="00222E30" w:rsidP="008658B1">
            <w:pPr>
              <w:spacing w:line="360" w:lineRule="exact"/>
              <w:jc w:val="center"/>
              <w:rPr>
                <w:rFonts w:ascii="仿宋_GB2312" w:eastAsia="仿宋_GB2312" w:hAnsi="仿宋_GB2312" w:cs="仿宋_GB2312"/>
                <w:sz w:val="24"/>
              </w:rPr>
            </w:pPr>
          </w:p>
          <w:p w:rsidR="00222E30" w:rsidRPr="008658B1" w:rsidRDefault="00222E30" w:rsidP="00E0502F">
            <w:pPr>
              <w:spacing w:line="360" w:lineRule="exact"/>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医</w:t>
            </w:r>
          </w:p>
          <w:p w:rsidR="00222E30" w:rsidRPr="008658B1"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疗</w:t>
            </w:r>
          </w:p>
          <w:p w:rsidR="00222E30" w:rsidRPr="008658B1"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器</w:t>
            </w:r>
          </w:p>
          <w:p w:rsidR="00222E30" w:rsidRPr="008658B1"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械</w:t>
            </w:r>
          </w:p>
          <w:p w:rsidR="00222E30" w:rsidRPr="008658B1"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注</w:t>
            </w:r>
          </w:p>
          <w:p w:rsidR="00222E30" w:rsidRPr="008658B1" w:rsidRDefault="00222E30" w:rsidP="008658B1">
            <w:pPr>
              <w:spacing w:line="360" w:lineRule="exact"/>
              <w:jc w:val="center"/>
              <w:rPr>
                <w:rFonts w:ascii="仿宋_GB2312" w:eastAsia="仿宋_GB2312" w:hAnsi="仿宋_GB2312" w:cs="仿宋_GB2312"/>
                <w:sz w:val="24"/>
              </w:rPr>
            </w:pPr>
          </w:p>
          <w:p w:rsidR="00222E30"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册</w:t>
            </w:r>
          </w:p>
          <w:p w:rsidR="00222E30" w:rsidRPr="008658B1" w:rsidRDefault="00222E30" w:rsidP="008658B1">
            <w:pPr>
              <w:spacing w:line="360" w:lineRule="exact"/>
              <w:jc w:val="center"/>
              <w:rPr>
                <w:rFonts w:ascii="仿宋_GB2312" w:eastAsia="仿宋_GB2312" w:hAnsi="仿宋_GB2312" w:cs="仿宋_GB2312"/>
                <w:sz w:val="24"/>
              </w:rPr>
            </w:pPr>
          </w:p>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处</w:t>
            </w:r>
          </w:p>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restart"/>
            <w:vAlign w:val="center"/>
          </w:tcPr>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lastRenderedPageBreak/>
              <w:t>彭静13608038080</w:t>
            </w:r>
          </w:p>
        </w:tc>
        <w:tc>
          <w:tcPr>
            <w:tcW w:w="1559" w:type="dxa"/>
            <w:vMerge w:val="restart"/>
            <w:vAlign w:val="center"/>
          </w:tcPr>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薛谦13982011582</w:t>
            </w:r>
          </w:p>
        </w:tc>
        <w:tc>
          <w:tcPr>
            <w:tcW w:w="1560" w:type="dxa"/>
            <w:vMerge w:val="restart"/>
            <w:vAlign w:val="center"/>
          </w:tcPr>
          <w:p w:rsidR="00222E30" w:rsidRPr="008658B1" w:rsidRDefault="00222E30" w:rsidP="008658B1">
            <w:pPr>
              <w:spacing w:before="240"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D7788A">
        <w:trPr>
          <w:trHeight w:val="81"/>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2</w:t>
            </w:r>
          </w:p>
        </w:tc>
        <w:tc>
          <w:tcPr>
            <w:tcW w:w="3680"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4678" w:type="dxa"/>
            <w:vAlign w:val="center"/>
          </w:tcPr>
          <w:p w:rsidR="00222E30" w:rsidRPr="008658B1" w:rsidRDefault="00222E30" w:rsidP="008658B1">
            <w:pPr>
              <w:spacing w:line="360" w:lineRule="exact"/>
              <w:jc w:val="center"/>
              <w:rPr>
                <w:rFonts w:ascii="仿宋_GB2312" w:eastAsia="仿宋_GB2312" w:hAnsi="仿宋"/>
                <w:sz w:val="24"/>
              </w:rPr>
            </w:pPr>
            <w:r w:rsidRPr="008658B1">
              <w:rPr>
                <w:rFonts w:ascii="仿宋_GB2312" w:eastAsia="仿宋_GB2312" w:hAnsi="仿宋" w:hint="eastAsia"/>
                <w:sz w:val="24"/>
              </w:rPr>
              <w:t>矫治器</w:t>
            </w:r>
          </w:p>
        </w:tc>
        <w:tc>
          <w:tcPr>
            <w:tcW w:w="997" w:type="dxa"/>
            <w:vMerge/>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1560"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r>
      <w:tr w:rsidR="00222E30" w:rsidRPr="008658B1" w:rsidTr="00D7788A">
        <w:trPr>
          <w:trHeight w:val="540"/>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3</w:t>
            </w:r>
          </w:p>
        </w:tc>
        <w:tc>
          <w:tcPr>
            <w:tcW w:w="3680" w:type="dxa"/>
            <w:tcBorders>
              <w:top w:val="single" w:sz="4" w:space="0" w:color="auto"/>
              <w:left w:val="single" w:sz="4" w:space="0" w:color="auto"/>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威高血液净化（成都）有限公司</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血液净化医疗装备项目</w:t>
            </w:r>
          </w:p>
        </w:tc>
        <w:tc>
          <w:tcPr>
            <w:tcW w:w="997" w:type="dxa"/>
            <w:vMerge/>
            <w:vAlign w:val="center"/>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周晶13808012416</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宁峰13880453140</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D7788A">
        <w:trPr>
          <w:trHeight w:val="52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4</w:t>
            </w:r>
          </w:p>
        </w:tc>
        <w:tc>
          <w:tcPr>
            <w:tcW w:w="368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四川希氏异构医疗科技有限公司</w:t>
            </w:r>
          </w:p>
        </w:tc>
        <w:tc>
          <w:tcPr>
            <w:tcW w:w="4678"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 w:hint="eastAsia"/>
                <w:sz w:val="24"/>
              </w:rPr>
              <w:t>人工智能CT判定仪、人工智能超声判定仪</w:t>
            </w:r>
          </w:p>
        </w:tc>
        <w:tc>
          <w:tcPr>
            <w:tcW w:w="997" w:type="dxa"/>
            <w:vMerge/>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蔡云龙15982353711</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宁峰13880453140</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D7788A">
        <w:trPr>
          <w:trHeight w:val="492"/>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5</w:t>
            </w:r>
          </w:p>
        </w:tc>
        <w:tc>
          <w:tcPr>
            <w:tcW w:w="368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成都赛拉诺医疗科技有限公司</w:t>
            </w:r>
          </w:p>
        </w:tc>
        <w:tc>
          <w:tcPr>
            <w:tcW w:w="4678" w:type="dxa"/>
            <w:vAlign w:val="center"/>
          </w:tcPr>
          <w:p w:rsidR="00222E30" w:rsidRPr="008658B1" w:rsidRDefault="00222E30" w:rsidP="008658B1">
            <w:pPr>
              <w:spacing w:line="360" w:lineRule="exact"/>
              <w:ind w:firstLineChars="200" w:firstLine="480"/>
              <w:jc w:val="center"/>
              <w:rPr>
                <w:rFonts w:ascii="仿宋_GB2312" w:eastAsia="仿宋_GB2312" w:hAnsi="仿宋_GB2312" w:cs="仿宋_GB2312"/>
                <w:sz w:val="24"/>
              </w:rPr>
            </w:pPr>
            <w:r w:rsidRPr="008658B1">
              <w:rPr>
                <w:rFonts w:ascii="仿宋_GB2312" w:eastAsia="仿宋_GB2312" w:hAnsi="仿宋" w:hint="eastAsia"/>
                <w:sz w:val="24"/>
              </w:rPr>
              <w:t>经导管主动脉瓣膜系统</w:t>
            </w:r>
          </w:p>
        </w:tc>
        <w:tc>
          <w:tcPr>
            <w:tcW w:w="997" w:type="dxa"/>
            <w:vMerge/>
            <w:vAlign w:val="center"/>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彭静</w:t>
            </w:r>
          </w:p>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13608038080</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薛谦</w:t>
            </w:r>
            <w:r w:rsidRPr="008658B1">
              <w:rPr>
                <w:rFonts w:ascii="仿宋_GB2312" w:eastAsia="仿宋_GB2312" w:hAnsi="仿宋_GB2312" w:cs="仿宋_GB2312"/>
                <w:sz w:val="24"/>
              </w:rPr>
              <w:t>13982011582</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D7788A">
        <w:trPr>
          <w:trHeight w:val="398"/>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6</w:t>
            </w:r>
          </w:p>
        </w:tc>
        <w:tc>
          <w:tcPr>
            <w:tcW w:w="3680" w:type="dxa"/>
            <w:vMerge w:val="restart"/>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成都博奥晶芯生物科技有限公司</w:t>
            </w:r>
          </w:p>
        </w:tc>
        <w:tc>
          <w:tcPr>
            <w:tcW w:w="467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恒温扩增核酸分析仪</w:t>
            </w:r>
          </w:p>
        </w:tc>
        <w:tc>
          <w:tcPr>
            <w:tcW w:w="997" w:type="dxa"/>
            <w:vMerge/>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restart"/>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周晶13808012416</w:t>
            </w:r>
          </w:p>
        </w:tc>
        <w:tc>
          <w:tcPr>
            <w:tcW w:w="1559" w:type="dxa"/>
            <w:vMerge w:val="restart"/>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孙健18708184515</w:t>
            </w:r>
          </w:p>
        </w:tc>
        <w:tc>
          <w:tcPr>
            <w:tcW w:w="1560" w:type="dxa"/>
            <w:vMerge w:val="restart"/>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D7788A">
        <w:trPr>
          <w:trHeight w:val="526"/>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7</w:t>
            </w:r>
          </w:p>
        </w:tc>
        <w:tc>
          <w:tcPr>
            <w:tcW w:w="3680" w:type="dxa"/>
            <w:vMerge/>
            <w:vAlign w:val="center"/>
          </w:tcPr>
          <w:p w:rsidR="00222E30" w:rsidRPr="008658B1" w:rsidRDefault="00222E30" w:rsidP="008658B1">
            <w:pPr>
              <w:spacing w:line="360" w:lineRule="exact"/>
              <w:jc w:val="center"/>
              <w:rPr>
                <w:rFonts w:ascii="仿宋_GB2312" w:eastAsia="仿宋_GB2312" w:hAnsi="仿宋"/>
                <w:sz w:val="24"/>
              </w:rPr>
            </w:pPr>
          </w:p>
        </w:tc>
        <w:tc>
          <w:tcPr>
            <w:tcW w:w="4678" w:type="dxa"/>
            <w:vAlign w:val="center"/>
          </w:tcPr>
          <w:p w:rsidR="00222E30" w:rsidRPr="008658B1" w:rsidRDefault="00222E30" w:rsidP="008658B1">
            <w:pPr>
              <w:spacing w:line="360" w:lineRule="exact"/>
              <w:jc w:val="center"/>
              <w:rPr>
                <w:rFonts w:ascii="仿宋_GB2312" w:eastAsia="仿宋_GB2312" w:hAnsi="仿宋"/>
                <w:sz w:val="24"/>
              </w:rPr>
            </w:pPr>
            <w:r w:rsidRPr="008658B1">
              <w:rPr>
                <w:rFonts w:ascii="仿宋_GB2312" w:eastAsia="仿宋_GB2312" w:hAnsi="仿宋" w:hint="eastAsia"/>
                <w:sz w:val="24"/>
              </w:rPr>
              <w:t>恒温扩增微流控芯片核酸分析仪</w:t>
            </w:r>
          </w:p>
        </w:tc>
        <w:tc>
          <w:tcPr>
            <w:tcW w:w="997" w:type="dxa"/>
            <w:vMerge/>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1560"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r>
      <w:tr w:rsidR="00222E30" w:rsidRPr="008658B1" w:rsidTr="00D7788A">
        <w:trPr>
          <w:trHeight w:val="799"/>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8</w:t>
            </w:r>
          </w:p>
        </w:tc>
        <w:tc>
          <w:tcPr>
            <w:tcW w:w="3680"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4678" w:type="dxa"/>
            <w:vAlign w:val="center"/>
          </w:tcPr>
          <w:p w:rsidR="00222E30" w:rsidRPr="008658B1" w:rsidRDefault="00222E30" w:rsidP="008658B1">
            <w:pPr>
              <w:spacing w:line="360" w:lineRule="exact"/>
              <w:jc w:val="center"/>
              <w:rPr>
                <w:rFonts w:ascii="仿宋_GB2312" w:eastAsia="仿宋_GB2312" w:hAnsi="仿宋"/>
                <w:sz w:val="24"/>
              </w:rPr>
            </w:pPr>
            <w:r w:rsidRPr="008658B1">
              <w:rPr>
                <w:rFonts w:ascii="仿宋_GB2312" w:eastAsia="仿宋_GB2312" w:hAnsi="仿宋" w:hint="eastAsia"/>
                <w:sz w:val="24"/>
              </w:rPr>
              <w:t>新冠病毒核酸检测全集成蝶式芯片及全自动微流控核酸分析仪</w:t>
            </w:r>
          </w:p>
        </w:tc>
        <w:tc>
          <w:tcPr>
            <w:tcW w:w="997" w:type="dxa"/>
            <w:vMerge/>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c>
          <w:tcPr>
            <w:tcW w:w="1560" w:type="dxa"/>
            <w:vMerge/>
            <w:vAlign w:val="center"/>
          </w:tcPr>
          <w:p w:rsidR="00222E30" w:rsidRPr="008658B1" w:rsidRDefault="00222E30" w:rsidP="008658B1">
            <w:pPr>
              <w:spacing w:line="360" w:lineRule="exact"/>
              <w:jc w:val="center"/>
              <w:rPr>
                <w:rFonts w:ascii="仿宋_GB2312" w:eastAsia="仿宋_GB2312" w:hAnsi="仿宋_GB2312" w:cs="仿宋_GB2312"/>
                <w:sz w:val="24"/>
              </w:rPr>
            </w:pPr>
          </w:p>
        </w:tc>
      </w:tr>
      <w:tr w:rsidR="00222E30" w:rsidRPr="008658B1" w:rsidTr="005E0E17">
        <w:trPr>
          <w:trHeight w:val="398"/>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9</w:t>
            </w:r>
          </w:p>
        </w:tc>
        <w:tc>
          <w:tcPr>
            <w:tcW w:w="3680" w:type="dxa"/>
            <w:tcBorders>
              <w:top w:val="nil"/>
              <w:left w:val="nil"/>
              <w:bottom w:val="single" w:sz="4" w:space="0" w:color="auto"/>
              <w:right w:val="single" w:sz="4" w:space="0" w:color="auto"/>
            </w:tcBorders>
            <w:shd w:val="clear" w:color="000000" w:fill="FFFFFF"/>
            <w:vAlign w:val="center"/>
          </w:tcPr>
          <w:p w:rsidR="00222E30" w:rsidRPr="008658B1" w:rsidRDefault="003071A0" w:rsidP="008658B1">
            <w:pPr>
              <w:widowControl/>
              <w:spacing w:line="240" w:lineRule="exact"/>
              <w:jc w:val="center"/>
              <w:rPr>
                <w:rFonts w:ascii="仿宋_GB2312" w:eastAsia="仿宋_GB2312" w:hAnsiTheme="minorHAnsi" w:cstheme="minorBidi"/>
                <w:color w:val="000000"/>
                <w:kern w:val="0"/>
                <w:sz w:val="24"/>
              </w:rPr>
            </w:pPr>
            <w:hyperlink r:id="rId7" w:tooltip="点击查看公司详情" w:history="1">
              <w:r w:rsidR="00222E30" w:rsidRPr="008658B1">
                <w:rPr>
                  <w:rFonts w:ascii="仿宋_GB2312" w:eastAsia="仿宋_GB2312" w:hAnsiTheme="minorHAnsi" w:cstheme="minorBidi" w:hint="eastAsia"/>
                  <w:color w:val="000000"/>
                  <w:kern w:val="0"/>
                  <w:sz w:val="24"/>
                </w:rPr>
                <w:t>奥泰医疗系统有限责任公司</w:t>
              </w:r>
            </w:hyperlink>
          </w:p>
        </w:tc>
        <w:tc>
          <w:tcPr>
            <w:tcW w:w="4678"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移动式多功能动态X射线摄影系统的研发</w:t>
            </w:r>
          </w:p>
        </w:tc>
        <w:tc>
          <w:tcPr>
            <w:tcW w:w="997" w:type="dxa"/>
            <w:vMerge/>
            <w:vAlign w:val="center"/>
          </w:tcPr>
          <w:p w:rsidR="00222E30" w:rsidRPr="008658B1" w:rsidRDefault="00222E30" w:rsidP="005E0E17">
            <w:pPr>
              <w:spacing w:before="240" w:line="130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蔡云龙15982353711</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肖明15228892832</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lastRenderedPageBreak/>
              <w:t>10</w:t>
            </w:r>
          </w:p>
        </w:tc>
        <w:tc>
          <w:tcPr>
            <w:tcW w:w="3680"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迈克生物股份有限公司</w:t>
            </w:r>
          </w:p>
        </w:tc>
        <w:tc>
          <w:tcPr>
            <w:tcW w:w="4678"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新型冠状病毒（2019—nCoV）IgM/IgG抗体检测试剂盒（胶体金法）</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周晶13808012416</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徐宗凯17780661031</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lastRenderedPageBreak/>
              <w:t>11</w:t>
            </w:r>
          </w:p>
        </w:tc>
        <w:tc>
          <w:tcPr>
            <w:tcW w:w="3680"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仿宋" w:hint="eastAsia"/>
                <w:sz w:val="24"/>
              </w:rPr>
              <w:t>成都昌华科技有限责任公司</w:t>
            </w:r>
          </w:p>
        </w:tc>
        <w:tc>
          <w:tcPr>
            <w:tcW w:w="4678" w:type="dxa"/>
            <w:vAlign w:val="center"/>
          </w:tcPr>
          <w:p w:rsidR="00222E30" w:rsidRPr="008658B1" w:rsidRDefault="00222E30" w:rsidP="008658B1">
            <w:pPr>
              <w:jc w:val="center"/>
              <w:rPr>
                <w:rFonts w:ascii="仿宋_GB2312" w:eastAsia="仿宋_GB2312" w:hAnsi="仿宋"/>
                <w:sz w:val="24"/>
              </w:rPr>
            </w:pPr>
            <w:r w:rsidRPr="008658B1">
              <w:rPr>
                <w:rFonts w:ascii="仿宋_GB2312" w:eastAsia="仿宋_GB2312" w:hAnsi="仿宋" w:hint="eastAsia"/>
                <w:sz w:val="24"/>
              </w:rPr>
              <w:t>一次性使用硅胶双腔支气管插管、一次性使用可控单侧支气管堵塞器</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彭静</w:t>
            </w:r>
          </w:p>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13608038080</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颜</w:t>
            </w:r>
            <w:r w:rsidRPr="008658B1">
              <w:rPr>
                <w:rFonts w:ascii="仿宋_GB2312" w:eastAsia="仿宋_GB2312" w:hAnsi="仿宋_GB2312" w:cs="仿宋_GB2312"/>
                <w:sz w:val="24"/>
              </w:rPr>
              <w:t>梅18224022135</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1</w:t>
            </w:r>
            <w:r w:rsidRPr="008658B1">
              <w:rPr>
                <w:rFonts w:ascii="仿宋_GB2312" w:eastAsia="仿宋_GB2312" w:hAnsi="Calibri" w:hint="eastAsia"/>
                <w:sz w:val="24"/>
              </w:rPr>
              <w:t>2</w:t>
            </w:r>
          </w:p>
        </w:tc>
        <w:tc>
          <w:tcPr>
            <w:tcW w:w="3680" w:type="dxa"/>
            <w:vAlign w:val="center"/>
          </w:tcPr>
          <w:p w:rsidR="00222E30" w:rsidRPr="008658B1" w:rsidRDefault="00222E30" w:rsidP="008658B1">
            <w:pPr>
              <w:jc w:val="center"/>
              <w:rPr>
                <w:rFonts w:ascii="仿宋_GB2312" w:eastAsia="仿宋_GB2312" w:hAnsi="仿宋" w:cstheme="minorBidi"/>
                <w:sz w:val="24"/>
              </w:rPr>
            </w:pPr>
            <w:r w:rsidRPr="008658B1">
              <w:rPr>
                <w:rFonts w:ascii="仿宋_GB2312" w:eastAsia="仿宋_GB2312" w:hAnsi="仿宋" w:cstheme="minorBidi" w:hint="eastAsia"/>
                <w:kern w:val="0"/>
                <w:sz w:val="24"/>
              </w:rPr>
              <w:t>四川贝利福医疗器械有限公司</w:t>
            </w:r>
          </w:p>
        </w:tc>
        <w:tc>
          <w:tcPr>
            <w:tcW w:w="4678" w:type="dxa"/>
            <w:vAlign w:val="center"/>
          </w:tcPr>
          <w:p w:rsidR="00222E30" w:rsidRPr="008658B1" w:rsidRDefault="00222E30" w:rsidP="008658B1">
            <w:pPr>
              <w:jc w:val="center"/>
              <w:rPr>
                <w:rFonts w:ascii="仿宋_GB2312" w:eastAsia="仿宋_GB2312" w:hAnsi="仿宋" w:cstheme="minorBidi"/>
                <w:sz w:val="24"/>
              </w:rPr>
            </w:pPr>
            <w:r w:rsidRPr="008658B1">
              <w:rPr>
                <w:rFonts w:ascii="仿宋_GB2312" w:eastAsia="仿宋_GB2312" w:hAnsi="仿宋" w:cstheme="minorBidi" w:hint="eastAsia"/>
                <w:kern w:val="0"/>
                <w:sz w:val="24"/>
              </w:rPr>
              <w:t>牙科综合治疗机和口腔模拟教学系统研究</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蔡云龙15982353711</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乔燕霞15884540186</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13</w:t>
            </w:r>
          </w:p>
        </w:tc>
        <w:tc>
          <w:tcPr>
            <w:tcW w:w="3680"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爱齐（四川）医疗设备有限公司</w:t>
            </w:r>
          </w:p>
        </w:tc>
        <w:tc>
          <w:tcPr>
            <w:tcW w:w="4678"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中国牙谷爱齐口腔医疗设备生产基地(一期)生产二类医疗器械数字化口内扫描仪和定制式矫治器</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周晶13808012416</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宁峰13880453140</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14</w:t>
            </w:r>
          </w:p>
        </w:tc>
        <w:tc>
          <w:tcPr>
            <w:tcW w:w="3680" w:type="dxa"/>
            <w:vAlign w:val="center"/>
          </w:tcPr>
          <w:p w:rsidR="00222E30" w:rsidRPr="008658B1" w:rsidRDefault="00222E30" w:rsidP="008658B1">
            <w:pPr>
              <w:spacing w:line="360" w:lineRule="exact"/>
              <w:jc w:val="center"/>
              <w:rPr>
                <w:rFonts w:ascii="仿宋_GB2312" w:eastAsia="仿宋_GB2312" w:hAnsi="仿宋_GB2312" w:cs="仿宋_GB2312"/>
                <w:spacing w:val="-6"/>
                <w:sz w:val="24"/>
              </w:rPr>
            </w:pPr>
            <w:r w:rsidRPr="008658B1">
              <w:rPr>
                <w:rFonts w:ascii="仿宋_GB2312" w:eastAsia="仿宋_GB2312" w:hAnsi="仿宋_GB2312" w:cs="仿宋_GB2312" w:hint="eastAsia"/>
                <w:spacing w:val="-6"/>
                <w:sz w:val="24"/>
              </w:rPr>
              <w:t>四川省雨衣妹妹医疗器械有限公司</w:t>
            </w:r>
          </w:p>
        </w:tc>
        <w:tc>
          <w:tcPr>
            <w:tcW w:w="4678" w:type="dxa"/>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spacing w:val="-4"/>
                <w:kern w:val="0"/>
                <w:sz w:val="24"/>
              </w:rPr>
            </w:pPr>
            <w:r w:rsidRPr="008658B1">
              <w:rPr>
                <w:rFonts w:ascii="仿宋_GB2312" w:eastAsia="仿宋_GB2312" w:hAnsiTheme="minorHAnsi" w:cstheme="minorBidi" w:hint="eastAsia"/>
                <w:color w:val="000000"/>
                <w:spacing w:val="-4"/>
                <w:kern w:val="0"/>
                <w:sz w:val="24"/>
              </w:rPr>
              <w:t>一次性使用医用口罩（无菌型、非无菌型）、医用外科口罩（无菌型、非无菌型）</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周晶13808012416</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颜梅18224022135</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15</w:t>
            </w:r>
          </w:p>
        </w:tc>
        <w:tc>
          <w:tcPr>
            <w:tcW w:w="3680" w:type="dxa"/>
            <w:vAlign w:val="center"/>
          </w:tcPr>
          <w:p w:rsidR="00222E30" w:rsidRPr="008658B1" w:rsidRDefault="00222E30" w:rsidP="008658B1">
            <w:pPr>
              <w:jc w:val="center"/>
              <w:rPr>
                <w:rFonts w:ascii="仿宋_GB2312" w:eastAsia="仿宋_GB2312" w:hAnsi="仿宋" w:cstheme="minorBidi"/>
                <w:sz w:val="24"/>
              </w:rPr>
            </w:pPr>
            <w:r w:rsidRPr="008658B1">
              <w:rPr>
                <w:rFonts w:ascii="仿宋_GB2312" w:eastAsia="仿宋_GB2312" w:hAnsi="仿宋" w:cs="仿宋" w:hint="eastAsia"/>
                <w:bCs/>
                <w:kern w:val="0"/>
                <w:sz w:val="24"/>
              </w:rPr>
              <w:t>四川博美星口腔设备有限公司</w:t>
            </w:r>
          </w:p>
        </w:tc>
        <w:tc>
          <w:tcPr>
            <w:tcW w:w="4678" w:type="dxa"/>
            <w:vAlign w:val="center"/>
          </w:tcPr>
          <w:p w:rsidR="00222E30" w:rsidRPr="008658B1" w:rsidRDefault="00222E30" w:rsidP="008658B1">
            <w:pPr>
              <w:jc w:val="center"/>
              <w:rPr>
                <w:rFonts w:ascii="仿宋_GB2312" w:eastAsia="仿宋_GB2312" w:hAnsi="仿宋" w:cstheme="minorBidi"/>
                <w:sz w:val="24"/>
              </w:rPr>
            </w:pPr>
            <w:r w:rsidRPr="008658B1">
              <w:rPr>
                <w:rFonts w:ascii="仿宋_GB2312" w:eastAsia="仿宋_GB2312" w:hAnsi="仿宋" w:cs="仿宋" w:hint="eastAsia"/>
                <w:bCs/>
                <w:sz w:val="24"/>
              </w:rPr>
              <w:t>S300</w:t>
            </w:r>
            <w:r w:rsidRPr="008658B1">
              <w:rPr>
                <w:rFonts w:ascii="仿宋_GB2312" w:eastAsia="仿宋_GB2312" w:hAnsi="Calibri" w:cs="Calibri" w:hint="eastAsia"/>
                <w:bCs/>
                <w:sz w:val="24"/>
              </w:rPr>
              <w:t> </w:t>
            </w:r>
            <w:r w:rsidRPr="008658B1">
              <w:rPr>
                <w:rFonts w:ascii="仿宋_GB2312" w:eastAsia="仿宋_GB2312" w:hAnsi="仿宋" w:cs="仿宋" w:hint="eastAsia"/>
                <w:bCs/>
                <w:sz w:val="24"/>
              </w:rPr>
              <w:t>数字化牙科</w:t>
            </w:r>
            <w:r w:rsidRPr="008658B1">
              <w:rPr>
                <w:rFonts w:ascii="仿宋_GB2312" w:eastAsia="仿宋_GB2312" w:hAnsi="仿宋" w:cs="仿宋" w:hint="eastAsia"/>
                <w:bCs/>
                <w:kern w:val="0"/>
                <w:sz w:val="24"/>
              </w:rPr>
              <w:t>综合治疗机项目</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蔡云龙15982353711</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乔燕霞15884540186</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sz w:val="24"/>
              </w:rPr>
              <w:t>1</w:t>
            </w:r>
            <w:r w:rsidRPr="008658B1">
              <w:rPr>
                <w:rFonts w:ascii="仿宋_GB2312" w:eastAsia="仿宋_GB2312" w:hAnsi="Calibri" w:hint="eastAsia"/>
                <w:sz w:val="24"/>
              </w:rPr>
              <w:t>6</w:t>
            </w:r>
          </w:p>
        </w:tc>
        <w:tc>
          <w:tcPr>
            <w:tcW w:w="3680" w:type="dxa"/>
            <w:tcBorders>
              <w:top w:val="nil"/>
              <w:left w:val="nil"/>
              <w:bottom w:val="single" w:sz="4" w:space="0" w:color="auto"/>
              <w:right w:val="single" w:sz="4" w:space="0" w:color="auto"/>
            </w:tcBorders>
            <w:shd w:val="clear" w:color="000000" w:fill="FFFFFF"/>
            <w:vAlign w:val="center"/>
          </w:tcPr>
          <w:p w:rsidR="00222E30" w:rsidRPr="008658B1" w:rsidRDefault="003071A0" w:rsidP="008658B1">
            <w:pPr>
              <w:widowControl/>
              <w:spacing w:line="240" w:lineRule="exact"/>
              <w:jc w:val="center"/>
              <w:rPr>
                <w:rFonts w:ascii="仿宋_GB2312" w:eastAsia="仿宋_GB2312" w:hAnsiTheme="minorHAnsi" w:cstheme="minorBidi"/>
                <w:color w:val="000000"/>
                <w:kern w:val="0"/>
                <w:sz w:val="24"/>
              </w:rPr>
            </w:pPr>
            <w:hyperlink r:id="rId8" w:tooltip="点击查看公司详情" w:history="1">
              <w:r w:rsidR="00222E30" w:rsidRPr="008658B1">
                <w:rPr>
                  <w:rFonts w:ascii="仿宋_GB2312" w:eastAsia="仿宋_GB2312" w:hAnsiTheme="minorHAnsi" w:cstheme="minorBidi" w:hint="eastAsia"/>
                  <w:color w:val="000000"/>
                  <w:kern w:val="0"/>
                  <w:sz w:val="24"/>
                </w:rPr>
                <w:t>成都博恩思医学机器人有限公司</w:t>
              </w:r>
            </w:hyperlink>
          </w:p>
        </w:tc>
        <w:tc>
          <w:tcPr>
            <w:tcW w:w="4678"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微创腹腔手术机器人</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蔡云龙15982353711</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肖明15228892832</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17</w:t>
            </w:r>
          </w:p>
        </w:tc>
        <w:tc>
          <w:tcPr>
            <w:tcW w:w="3680"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疆域康健创新医疗科技成都有限公司</w:t>
            </w:r>
          </w:p>
        </w:tc>
        <w:tc>
          <w:tcPr>
            <w:tcW w:w="4678" w:type="dxa"/>
            <w:tcBorders>
              <w:top w:val="nil"/>
              <w:left w:val="nil"/>
              <w:bottom w:val="single" w:sz="4" w:space="0" w:color="auto"/>
              <w:right w:val="single" w:sz="4" w:space="0" w:color="auto"/>
            </w:tcBorders>
            <w:shd w:val="clear" w:color="000000" w:fill="FFFFFF"/>
            <w:vAlign w:val="center"/>
          </w:tcPr>
          <w:p w:rsidR="00222E30" w:rsidRPr="008658B1" w:rsidRDefault="00222E30"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多参数检测仪设计和开发项目</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蔡云龙15982353711</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肖明15228892832</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222E30" w:rsidRPr="008658B1" w:rsidTr="00222E30">
        <w:trPr>
          <w:trHeight w:val="794"/>
          <w:jc w:val="center"/>
        </w:trPr>
        <w:tc>
          <w:tcPr>
            <w:tcW w:w="568" w:type="dxa"/>
            <w:vAlign w:val="center"/>
          </w:tcPr>
          <w:p w:rsidR="00222E30" w:rsidRPr="008658B1" w:rsidRDefault="00222E30"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18</w:t>
            </w:r>
          </w:p>
        </w:tc>
        <w:tc>
          <w:tcPr>
            <w:tcW w:w="3680" w:type="dxa"/>
            <w:vAlign w:val="center"/>
          </w:tcPr>
          <w:p w:rsidR="00222E30" w:rsidRPr="008658B1" w:rsidRDefault="00222E30" w:rsidP="008658B1">
            <w:pPr>
              <w:jc w:val="center"/>
              <w:rPr>
                <w:rFonts w:ascii="仿宋_GB2312" w:eastAsia="仿宋_GB2312" w:hAnsi="仿宋" w:cstheme="minorBidi"/>
                <w:sz w:val="24"/>
              </w:rPr>
            </w:pPr>
            <w:r w:rsidRPr="008658B1">
              <w:rPr>
                <w:rFonts w:ascii="仿宋_GB2312" w:eastAsia="仿宋_GB2312" w:hAnsi="仿宋" w:cstheme="minorBidi" w:hint="eastAsia"/>
                <w:sz w:val="24"/>
              </w:rPr>
              <w:t>四川星皓医疗器械有限公司</w:t>
            </w:r>
          </w:p>
        </w:tc>
        <w:tc>
          <w:tcPr>
            <w:tcW w:w="4678" w:type="dxa"/>
            <w:vAlign w:val="center"/>
          </w:tcPr>
          <w:p w:rsidR="00222E30" w:rsidRPr="008658B1" w:rsidRDefault="00222E30" w:rsidP="008658B1">
            <w:pPr>
              <w:jc w:val="center"/>
              <w:rPr>
                <w:rFonts w:ascii="仿宋_GB2312" w:eastAsia="仿宋_GB2312" w:hAnsi="仿宋" w:cstheme="minorBidi"/>
                <w:sz w:val="24"/>
              </w:rPr>
            </w:pPr>
            <w:r w:rsidRPr="008658B1">
              <w:rPr>
                <w:rFonts w:ascii="仿宋_GB2312" w:eastAsia="仿宋_GB2312" w:hAnsi="仿宋" w:cstheme="minorBidi" w:hint="eastAsia"/>
                <w:sz w:val="24"/>
              </w:rPr>
              <w:t>高速金刚砂车针项目、钨钢车针项目</w:t>
            </w:r>
          </w:p>
        </w:tc>
        <w:tc>
          <w:tcPr>
            <w:tcW w:w="997"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709" w:type="dxa"/>
            <w:vMerge/>
          </w:tcPr>
          <w:p w:rsidR="00222E30" w:rsidRPr="008658B1" w:rsidRDefault="00222E30" w:rsidP="008658B1">
            <w:pPr>
              <w:spacing w:line="360" w:lineRule="exact"/>
              <w:jc w:val="center"/>
              <w:rPr>
                <w:rFonts w:ascii="仿宋_GB2312" w:eastAsia="仿宋_GB2312" w:hAnsi="仿宋_GB2312" w:cs="仿宋_GB2312"/>
                <w:sz w:val="24"/>
              </w:rPr>
            </w:pP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彭静</w:t>
            </w:r>
          </w:p>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13608038080</w:t>
            </w:r>
          </w:p>
        </w:tc>
        <w:tc>
          <w:tcPr>
            <w:tcW w:w="1559"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薛谦13982011582</w:t>
            </w:r>
          </w:p>
        </w:tc>
        <w:tc>
          <w:tcPr>
            <w:tcW w:w="1560" w:type="dxa"/>
            <w:vAlign w:val="center"/>
          </w:tcPr>
          <w:p w:rsidR="00222E30" w:rsidRPr="008658B1" w:rsidRDefault="00222E30"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杨凯17761266856</w:t>
            </w:r>
          </w:p>
        </w:tc>
      </w:tr>
      <w:tr w:rsidR="008658B1" w:rsidRPr="008658B1" w:rsidTr="00222E30">
        <w:trPr>
          <w:trHeight w:val="794"/>
          <w:jc w:val="center"/>
        </w:trPr>
        <w:tc>
          <w:tcPr>
            <w:tcW w:w="56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lastRenderedPageBreak/>
              <w:t>19</w:t>
            </w:r>
          </w:p>
        </w:tc>
        <w:tc>
          <w:tcPr>
            <w:tcW w:w="3680" w:type="dxa"/>
            <w:vMerge w:val="restart"/>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迈克生物股份有限公司</w:t>
            </w:r>
          </w:p>
        </w:tc>
        <w:tc>
          <w:tcPr>
            <w:tcW w:w="4678" w:type="dxa"/>
            <w:vAlign w:val="center"/>
          </w:tcPr>
          <w:p w:rsidR="008658B1" w:rsidRPr="008658B1" w:rsidRDefault="008658B1"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新型冠状病毒2019—nCoV核酸检测试剂盒（荧光PCR法）</w:t>
            </w:r>
          </w:p>
        </w:tc>
        <w:tc>
          <w:tcPr>
            <w:tcW w:w="6384" w:type="dxa"/>
            <w:gridSpan w:val="5"/>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已取得</w:t>
            </w:r>
            <w:r w:rsidRPr="008658B1">
              <w:rPr>
                <w:rFonts w:ascii="仿宋_GB2312" w:eastAsia="仿宋_GB2312" w:hAnsi="仿宋_GB2312" w:cs="仿宋_GB2312"/>
                <w:sz w:val="24"/>
              </w:rPr>
              <w:t>医疗器械注册</w:t>
            </w:r>
            <w:r w:rsidRPr="008658B1">
              <w:rPr>
                <w:rFonts w:ascii="仿宋_GB2312" w:eastAsia="仿宋_GB2312" w:hAnsi="仿宋_GB2312" w:cs="仿宋_GB2312" w:hint="eastAsia"/>
                <w:sz w:val="24"/>
              </w:rPr>
              <w:t>证</w:t>
            </w:r>
          </w:p>
        </w:tc>
      </w:tr>
      <w:tr w:rsidR="008658B1" w:rsidRPr="008658B1" w:rsidTr="00222E30">
        <w:trPr>
          <w:trHeight w:val="654"/>
          <w:jc w:val="center"/>
        </w:trPr>
        <w:tc>
          <w:tcPr>
            <w:tcW w:w="56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2</w:t>
            </w:r>
            <w:r w:rsidRPr="008658B1">
              <w:rPr>
                <w:rFonts w:ascii="仿宋_GB2312" w:eastAsia="仿宋_GB2312" w:hAnsi="Calibri"/>
                <w:sz w:val="24"/>
              </w:rPr>
              <w:t>0</w:t>
            </w:r>
          </w:p>
        </w:tc>
        <w:tc>
          <w:tcPr>
            <w:tcW w:w="3680" w:type="dxa"/>
            <w:vMerge/>
            <w:vAlign w:val="center"/>
          </w:tcPr>
          <w:p w:rsidR="008658B1" w:rsidRPr="008658B1" w:rsidRDefault="008658B1" w:rsidP="008658B1">
            <w:pPr>
              <w:spacing w:line="360" w:lineRule="exact"/>
              <w:jc w:val="center"/>
              <w:rPr>
                <w:rFonts w:ascii="仿宋_GB2312" w:eastAsia="仿宋_GB2312" w:hAnsi="仿宋_GB2312" w:cs="仿宋_GB2312"/>
                <w:sz w:val="24"/>
              </w:rPr>
            </w:pPr>
          </w:p>
        </w:tc>
        <w:tc>
          <w:tcPr>
            <w:tcW w:w="4678" w:type="dxa"/>
            <w:vAlign w:val="center"/>
          </w:tcPr>
          <w:p w:rsidR="008658B1" w:rsidRPr="008658B1" w:rsidRDefault="008658B1"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新型冠状病毒（2019—nCoV）IgM抗体检测试剂盒（直接化学发光法）</w:t>
            </w:r>
          </w:p>
        </w:tc>
        <w:tc>
          <w:tcPr>
            <w:tcW w:w="6384" w:type="dxa"/>
            <w:gridSpan w:val="5"/>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已取得</w:t>
            </w:r>
            <w:r w:rsidRPr="008658B1">
              <w:rPr>
                <w:rFonts w:ascii="仿宋_GB2312" w:eastAsia="仿宋_GB2312" w:hAnsi="仿宋_GB2312" w:cs="仿宋_GB2312"/>
                <w:sz w:val="24"/>
              </w:rPr>
              <w:t>医疗器械注册</w:t>
            </w:r>
            <w:r w:rsidRPr="008658B1">
              <w:rPr>
                <w:rFonts w:ascii="仿宋_GB2312" w:eastAsia="仿宋_GB2312" w:hAnsi="仿宋_GB2312" w:cs="仿宋_GB2312" w:hint="eastAsia"/>
                <w:sz w:val="24"/>
              </w:rPr>
              <w:t>证</w:t>
            </w:r>
          </w:p>
        </w:tc>
      </w:tr>
      <w:tr w:rsidR="008658B1" w:rsidRPr="008658B1" w:rsidTr="00222E30">
        <w:trPr>
          <w:trHeight w:val="608"/>
          <w:jc w:val="center"/>
        </w:trPr>
        <w:tc>
          <w:tcPr>
            <w:tcW w:w="56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21</w:t>
            </w:r>
          </w:p>
        </w:tc>
        <w:tc>
          <w:tcPr>
            <w:tcW w:w="3680" w:type="dxa"/>
            <w:vMerge/>
            <w:vAlign w:val="center"/>
          </w:tcPr>
          <w:p w:rsidR="008658B1" w:rsidRPr="008658B1" w:rsidRDefault="008658B1" w:rsidP="008658B1">
            <w:pPr>
              <w:spacing w:line="360" w:lineRule="exact"/>
              <w:jc w:val="center"/>
              <w:rPr>
                <w:rFonts w:ascii="仿宋_GB2312" w:eastAsia="仿宋_GB2312" w:hAnsi="仿宋_GB2312" w:cs="仿宋_GB2312"/>
                <w:sz w:val="24"/>
              </w:rPr>
            </w:pPr>
          </w:p>
        </w:tc>
        <w:tc>
          <w:tcPr>
            <w:tcW w:w="4678" w:type="dxa"/>
            <w:vAlign w:val="center"/>
          </w:tcPr>
          <w:p w:rsidR="008658B1" w:rsidRPr="008658B1" w:rsidRDefault="008658B1" w:rsidP="008658B1">
            <w:pPr>
              <w:widowControl/>
              <w:spacing w:line="240" w:lineRule="exact"/>
              <w:jc w:val="center"/>
              <w:rPr>
                <w:rFonts w:ascii="仿宋_GB2312" w:eastAsia="仿宋_GB2312" w:hAnsiTheme="minorHAnsi" w:cstheme="minorBidi"/>
                <w:color w:val="000000"/>
                <w:kern w:val="0"/>
                <w:sz w:val="24"/>
              </w:rPr>
            </w:pPr>
            <w:r w:rsidRPr="008658B1">
              <w:rPr>
                <w:rFonts w:ascii="仿宋_GB2312" w:eastAsia="仿宋_GB2312" w:hAnsiTheme="minorHAnsi" w:cstheme="minorBidi" w:hint="eastAsia"/>
                <w:color w:val="000000"/>
                <w:kern w:val="0"/>
                <w:sz w:val="24"/>
              </w:rPr>
              <w:t>新型冠状病毒（2019—nCoV）IgG抗体检测试剂盒（直接化学发光法）</w:t>
            </w:r>
          </w:p>
        </w:tc>
        <w:tc>
          <w:tcPr>
            <w:tcW w:w="6384" w:type="dxa"/>
            <w:gridSpan w:val="5"/>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已取得</w:t>
            </w:r>
            <w:r w:rsidRPr="008658B1">
              <w:rPr>
                <w:rFonts w:ascii="仿宋_GB2312" w:eastAsia="仿宋_GB2312" w:hAnsi="仿宋_GB2312" w:cs="仿宋_GB2312"/>
                <w:sz w:val="24"/>
              </w:rPr>
              <w:t>医疗器械注册</w:t>
            </w:r>
            <w:r w:rsidRPr="008658B1">
              <w:rPr>
                <w:rFonts w:ascii="仿宋_GB2312" w:eastAsia="仿宋_GB2312" w:hAnsi="仿宋_GB2312" w:cs="仿宋_GB2312" w:hint="eastAsia"/>
                <w:sz w:val="24"/>
              </w:rPr>
              <w:t>证</w:t>
            </w:r>
          </w:p>
        </w:tc>
      </w:tr>
      <w:tr w:rsidR="008658B1" w:rsidRPr="008658B1" w:rsidTr="00222E30">
        <w:trPr>
          <w:trHeight w:val="637"/>
          <w:jc w:val="center"/>
        </w:trPr>
        <w:tc>
          <w:tcPr>
            <w:tcW w:w="56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22</w:t>
            </w:r>
          </w:p>
        </w:tc>
        <w:tc>
          <w:tcPr>
            <w:tcW w:w="3680" w:type="dxa"/>
            <w:vAlign w:val="center"/>
          </w:tcPr>
          <w:p w:rsidR="008658B1" w:rsidRPr="008658B1" w:rsidRDefault="008658B1" w:rsidP="008658B1">
            <w:pPr>
              <w:spacing w:line="360" w:lineRule="exact"/>
              <w:jc w:val="center"/>
              <w:rPr>
                <w:rFonts w:ascii="仿宋_GB2312" w:eastAsia="仿宋_GB2312" w:hAnsi="仿宋_GB2312" w:cs="仿宋_GB2312"/>
                <w:spacing w:val="-6"/>
                <w:sz w:val="24"/>
              </w:rPr>
            </w:pPr>
            <w:r w:rsidRPr="008658B1">
              <w:rPr>
                <w:rFonts w:ascii="仿宋_GB2312" w:eastAsia="仿宋_GB2312" w:hAnsi="仿宋_GB2312" w:cs="仿宋_GB2312" w:hint="eastAsia"/>
                <w:spacing w:val="-6"/>
                <w:sz w:val="24"/>
              </w:rPr>
              <w:t>成都德信安创新医疗技术有限公司</w:t>
            </w:r>
          </w:p>
        </w:tc>
        <w:tc>
          <w:tcPr>
            <w:tcW w:w="4678" w:type="dxa"/>
            <w:vAlign w:val="center"/>
          </w:tcPr>
          <w:p w:rsidR="008658B1" w:rsidRPr="008658B1" w:rsidRDefault="008658B1" w:rsidP="008658B1">
            <w:pPr>
              <w:spacing w:line="360" w:lineRule="exact"/>
              <w:jc w:val="center"/>
              <w:rPr>
                <w:rFonts w:ascii="仿宋_GB2312" w:eastAsia="仿宋_GB2312" w:hAnsi="仿宋"/>
                <w:sz w:val="24"/>
              </w:rPr>
            </w:pPr>
            <w:r w:rsidRPr="008658B1">
              <w:rPr>
                <w:rFonts w:ascii="仿宋_GB2312" w:eastAsia="仿宋_GB2312" w:hAnsi="仿宋" w:hint="eastAsia"/>
                <w:sz w:val="24"/>
              </w:rPr>
              <w:t>一次性使用超滑导丝</w:t>
            </w:r>
          </w:p>
        </w:tc>
        <w:tc>
          <w:tcPr>
            <w:tcW w:w="6384" w:type="dxa"/>
            <w:gridSpan w:val="5"/>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已取得</w:t>
            </w:r>
            <w:r w:rsidRPr="008658B1">
              <w:rPr>
                <w:rFonts w:ascii="仿宋_GB2312" w:eastAsia="仿宋_GB2312" w:hAnsi="仿宋_GB2312" w:cs="仿宋_GB2312"/>
                <w:sz w:val="24"/>
              </w:rPr>
              <w:t>医疗器械注册</w:t>
            </w:r>
            <w:r w:rsidRPr="008658B1">
              <w:rPr>
                <w:rFonts w:ascii="仿宋_GB2312" w:eastAsia="仿宋_GB2312" w:hAnsi="仿宋_GB2312" w:cs="仿宋_GB2312" w:hint="eastAsia"/>
                <w:sz w:val="24"/>
              </w:rPr>
              <w:t>证</w:t>
            </w:r>
          </w:p>
        </w:tc>
      </w:tr>
      <w:tr w:rsidR="008658B1" w:rsidRPr="008658B1" w:rsidTr="00222E30">
        <w:trPr>
          <w:trHeight w:val="398"/>
          <w:jc w:val="center"/>
        </w:trPr>
        <w:tc>
          <w:tcPr>
            <w:tcW w:w="56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23</w:t>
            </w:r>
          </w:p>
        </w:tc>
        <w:tc>
          <w:tcPr>
            <w:tcW w:w="3680" w:type="dxa"/>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成都博奥晶芯生物科技有限公司</w:t>
            </w:r>
          </w:p>
        </w:tc>
        <w:tc>
          <w:tcPr>
            <w:tcW w:w="4678" w:type="dxa"/>
            <w:vAlign w:val="center"/>
          </w:tcPr>
          <w:p w:rsidR="008658B1" w:rsidRDefault="008658B1" w:rsidP="008658B1">
            <w:pPr>
              <w:spacing w:line="360" w:lineRule="exact"/>
              <w:jc w:val="center"/>
              <w:rPr>
                <w:rFonts w:ascii="仿宋_GB2312" w:eastAsia="仿宋_GB2312" w:hAnsi="仿宋"/>
                <w:sz w:val="24"/>
              </w:rPr>
            </w:pPr>
            <w:r w:rsidRPr="008658B1">
              <w:rPr>
                <w:rFonts w:ascii="仿宋_GB2312" w:eastAsia="仿宋_GB2312" w:hAnsi="仿宋" w:hint="eastAsia"/>
                <w:sz w:val="24"/>
              </w:rPr>
              <w:t>六项呼吸道病毒核酸检测试剂盒（恒温</w:t>
            </w:r>
          </w:p>
          <w:p w:rsidR="008658B1" w:rsidRPr="008658B1" w:rsidRDefault="008658B1" w:rsidP="008658B1">
            <w:pPr>
              <w:spacing w:line="360" w:lineRule="exact"/>
              <w:jc w:val="center"/>
              <w:rPr>
                <w:rFonts w:ascii="仿宋_GB2312" w:eastAsia="仿宋_GB2312" w:hAnsi="仿宋"/>
                <w:sz w:val="24"/>
              </w:rPr>
            </w:pPr>
            <w:r w:rsidRPr="008658B1">
              <w:rPr>
                <w:rFonts w:ascii="仿宋_GB2312" w:eastAsia="仿宋_GB2312" w:hAnsi="仿宋" w:hint="eastAsia"/>
                <w:sz w:val="24"/>
              </w:rPr>
              <w:t>扩增芯片法）</w:t>
            </w:r>
          </w:p>
        </w:tc>
        <w:tc>
          <w:tcPr>
            <w:tcW w:w="6384" w:type="dxa"/>
            <w:gridSpan w:val="5"/>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已取得</w:t>
            </w:r>
            <w:r w:rsidRPr="008658B1">
              <w:rPr>
                <w:rFonts w:ascii="仿宋_GB2312" w:eastAsia="仿宋_GB2312" w:hAnsi="仿宋_GB2312" w:cs="仿宋_GB2312"/>
                <w:sz w:val="24"/>
              </w:rPr>
              <w:t>医疗器械注册</w:t>
            </w:r>
            <w:r w:rsidRPr="008658B1">
              <w:rPr>
                <w:rFonts w:ascii="仿宋_GB2312" w:eastAsia="仿宋_GB2312" w:hAnsi="仿宋_GB2312" w:cs="仿宋_GB2312" w:hint="eastAsia"/>
                <w:sz w:val="24"/>
              </w:rPr>
              <w:t>证</w:t>
            </w:r>
          </w:p>
        </w:tc>
      </w:tr>
      <w:tr w:rsidR="008658B1" w:rsidRPr="008658B1" w:rsidTr="00222E30">
        <w:trPr>
          <w:trHeight w:val="671"/>
          <w:jc w:val="center"/>
        </w:trPr>
        <w:tc>
          <w:tcPr>
            <w:tcW w:w="56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Calibri" w:hint="eastAsia"/>
                <w:sz w:val="24"/>
              </w:rPr>
              <w:t>24</w:t>
            </w:r>
          </w:p>
        </w:tc>
        <w:tc>
          <w:tcPr>
            <w:tcW w:w="3680"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仿宋_GB2312" w:cs="仿宋_GB2312" w:hint="eastAsia"/>
                <w:spacing w:val="-6"/>
                <w:sz w:val="24"/>
              </w:rPr>
              <w:t>成都德信安创新医疗技术有限公司</w:t>
            </w:r>
          </w:p>
        </w:tc>
        <w:tc>
          <w:tcPr>
            <w:tcW w:w="4678" w:type="dxa"/>
            <w:vAlign w:val="center"/>
          </w:tcPr>
          <w:p w:rsidR="008658B1" w:rsidRPr="008658B1" w:rsidRDefault="008658B1" w:rsidP="008658B1">
            <w:pPr>
              <w:spacing w:line="360" w:lineRule="exact"/>
              <w:jc w:val="center"/>
              <w:rPr>
                <w:rFonts w:ascii="仿宋_GB2312" w:eastAsia="仿宋_GB2312" w:hAnsi="Calibri"/>
                <w:sz w:val="24"/>
              </w:rPr>
            </w:pPr>
            <w:r w:rsidRPr="008658B1">
              <w:rPr>
                <w:rFonts w:ascii="仿宋_GB2312" w:eastAsia="仿宋_GB2312" w:hAnsi="仿宋" w:hint="eastAsia"/>
                <w:sz w:val="24"/>
              </w:rPr>
              <w:t>一次性使用超滑导尿包</w:t>
            </w:r>
          </w:p>
        </w:tc>
        <w:tc>
          <w:tcPr>
            <w:tcW w:w="6384" w:type="dxa"/>
            <w:gridSpan w:val="5"/>
            <w:vAlign w:val="center"/>
          </w:tcPr>
          <w:p w:rsidR="008658B1" w:rsidRPr="008658B1" w:rsidRDefault="008658B1" w:rsidP="008658B1">
            <w:pPr>
              <w:spacing w:line="360" w:lineRule="exact"/>
              <w:jc w:val="center"/>
              <w:rPr>
                <w:rFonts w:ascii="仿宋_GB2312" w:eastAsia="仿宋_GB2312" w:hAnsi="仿宋_GB2312" w:cs="仿宋_GB2312"/>
                <w:sz w:val="24"/>
              </w:rPr>
            </w:pPr>
            <w:r w:rsidRPr="008658B1">
              <w:rPr>
                <w:rFonts w:ascii="仿宋_GB2312" w:eastAsia="仿宋_GB2312" w:hAnsi="仿宋_GB2312" w:cs="仿宋_GB2312" w:hint="eastAsia"/>
                <w:sz w:val="24"/>
              </w:rPr>
              <w:t>已取得</w:t>
            </w:r>
            <w:r w:rsidRPr="008658B1">
              <w:rPr>
                <w:rFonts w:ascii="仿宋_GB2312" w:eastAsia="仿宋_GB2312" w:hAnsi="仿宋_GB2312" w:cs="仿宋_GB2312"/>
                <w:sz w:val="24"/>
              </w:rPr>
              <w:t>医疗器械注册</w:t>
            </w:r>
            <w:r w:rsidRPr="008658B1">
              <w:rPr>
                <w:rFonts w:ascii="仿宋_GB2312" w:eastAsia="仿宋_GB2312" w:hAnsi="仿宋_GB2312" w:cs="仿宋_GB2312" w:hint="eastAsia"/>
                <w:sz w:val="24"/>
              </w:rPr>
              <w:t>证</w:t>
            </w:r>
          </w:p>
        </w:tc>
      </w:tr>
    </w:tbl>
    <w:p w:rsidR="008658B1" w:rsidRPr="008658B1" w:rsidRDefault="008658B1" w:rsidP="008658B1">
      <w:pPr>
        <w:jc w:val="center"/>
        <w:rPr>
          <w:rFonts w:ascii="仿宋_GB2312" w:eastAsia="仿宋_GB2312" w:hAnsiTheme="minorHAnsi" w:cstheme="minorBidi"/>
          <w:sz w:val="24"/>
        </w:rPr>
      </w:pPr>
    </w:p>
    <w:p w:rsidR="00645286" w:rsidRPr="00645286" w:rsidRDefault="00645286" w:rsidP="00645286">
      <w:pPr>
        <w:widowControl/>
        <w:spacing w:before="150" w:line="600" w:lineRule="exact"/>
        <w:ind w:firstLineChars="200" w:firstLine="640"/>
        <w:rPr>
          <w:rFonts w:ascii="仿宋" w:eastAsia="仿宋" w:hAnsi="仿宋" w:cs="宋体"/>
          <w:color w:val="000000"/>
          <w:kern w:val="0"/>
          <w:sz w:val="32"/>
          <w:szCs w:val="32"/>
        </w:rPr>
      </w:pPr>
    </w:p>
    <w:p w:rsidR="00FA132E" w:rsidRPr="00645286" w:rsidRDefault="00FA132E" w:rsidP="00FA132E">
      <w:pPr>
        <w:widowControl/>
        <w:spacing w:line="620" w:lineRule="exact"/>
        <w:ind w:right="1280" w:firstLineChars="200" w:firstLine="640"/>
        <w:jc w:val="right"/>
        <w:rPr>
          <w:rFonts w:eastAsia="仿宋_GB2312"/>
          <w:sz w:val="32"/>
          <w:szCs w:val="32"/>
        </w:rPr>
        <w:sectPr w:rsidR="00FA132E" w:rsidRPr="00645286" w:rsidSect="00E07E9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531" w:right="2098" w:bottom="1531" w:left="2098" w:header="851" w:footer="1134" w:gutter="0"/>
          <w:pgNumType w:fmt="numberInDash"/>
          <w:cols w:space="425"/>
          <w:docGrid w:type="linesAndChars" w:linePitch="312"/>
        </w:sectPr>
      </w:pPr>
    </w:p>
    <w:p w:rsidR="00FA132E" w:rsidRPr="00FA132E" w:rsidRDefault="00FA132E" w:rsidP="00FA132E">
      <w:pPr>
        <w:widowControl/>
        <w:spacing w:line="480" w:lineRule="exact"/>
        <w:jc w:val="left"/>
        <w:rPr>
          <w:rFonts w:eastAsia="黑体"/>
          <w:sz w:val="32"/>
          <w:szCs w:val="32"/>
        </w:rPr>
      </w:pPr>
    </w:p>
    <w:p w:rsidR="00FA132E" w:rsidRPr="00FA132E" w:rsidRDefault="00FA132E" w:rsidP="00FA132E">
      <w:pPr>
        <w:widowControl/>
        <w:spacing w:line="480" w:lineRule="exact"/>
        <w:jc w:val="left"/>
        <w:rPr>
          <w:rFonts w:eastAsia="黑体"/>
          <w:sz w:val="32"/>
          <w:szCs w:val="32"/>
        </w:rPr>
      </w:pPr>
    </w:p>
    <w:p w:rsidR="00FA132E" w:rsidRPr="00FA132E" w:rsidRDefault="00FA132E" w:rsidP="00FA132E">
      <w:pPr>
        <w:widowControl/>
        <w:spacing w:line="480" w:lineRule="exact"/>
        <w:jc w:val="left"/>
        <w:rPr>
          <w:rFonts w:eastAsia="黑体"/>
          <w:sz w:val="32"/>
          <w:szCs w:val="32"/>
        </w:rPr>
      </w:pPr>
    </w:p>
    <w:p w:rsidR="00FA132E" w:rsidRPr="00FA132E" w:rsidRDefault="00FA132E" w:rsidP="00FA132E">
      <w:pPr>
        <w:autoSpaceDE w:val="0"/>
        <w:autoSpaceDN w:val="0"/>
        <w:spacing w:line="400" w:lineRule="exact"/>
        <w:jc w:val="left"/>
        <w:rPr>
          <w:kern w:val="0"/>
          <w:sz w:val="24"/>
          <w:szCs w:val="22"/>
          <w:lang w:val="zh-CN" w:bidi="zh-CN"/>
        </w:rPr>
      </w:pPr>
    </w:p>
    <w:p w:rsidR="00FA132E" w:rsidRPr="00FA132E" w:rsidRDefault="00FA132E" w:rsidP="00FA132E">
      <w:pPr>
        <w:autoSpaceDE w:val="0"/>
        <w:autoSpaceDN w:val="0"/>
        <w:spacing w:line="400" w:lineRule="exact"/>
        <w:jc w:val="left"/>
        <w:rPr>
          <w:kern w:val="0"/>
          <w:sz w:val="24"/>
          <w:szCs w:val="22"/>
          <w:lang w:val="zh-CN" w:bidi="zh-CN"/>
        </w:rPr>
      </w:pPr>
    </w:p>
    <w:p w:rsidR="00FA132E" w:rsidRPr="00FA132E" w:rsidRDefault="00FA132E" w:rsidP="00FA132E">
      <w:pPr>
        <w:autoSpaceDE w:val="0"/>
        <w:autoSpaceDN w:val="0"/>
        <w:spacing w:line="620" w:lineRule="exact"/>
        <w:jc w:val="left"/>
        <w:rPr>
          <w:rFonts w:ascii="仿宋_GB2312" w:eastAsia="仿宋_GB2312"/>
          <w:kern w:val="0"/>
          <w:sz w:val="32"/>
          <w:szCs w:val="32"/>
          <w:lang w:val="zh-CN" w:bidi="zh-CN"/>
        </w:rPr>
      </w:pPr>
    </w:p>
    <w:p w:rsidR="00AA4D9B" w:rsidRPr="0014525B" w:rsidRDefault="00AA4D9B" w:rsidP="00AA4D9B">
      <w:pPr>
        <w:rPr>
          <w:rFonts w:eastAsia="黑体"/>
          <w:sz w:val="32"/>
          <w:szCs w:val="32"/>
        </w:rPr>
      </w:pPr>
    </w:p>
    <w:p w:rsidR="00AA4D9B" w:rsidRPr="0014525B" w:rsidRDefault="00AA4D9B" w:rsidP="00AA4D9B">
      <w:pPr>
        <w:rPr>
          <w:rFonts w:eastAsia="黑体"/>
          <w:sz w:val="32"/>
          <w:szCs w:val="32"/>
        </w:rPr>
      </w:pPr>
    </w:p>
    <w:p w:rsidR="00AA4D9B" w:rsidRPr="0014525B" w:rsidRDefault="00AA4D9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Pr="0014525B" w:rsidRDefault="0014525B" w:rsidP="00AA4D9B">
      <w:pPr>
        <w:rPr>
          <w:rFonts w:eastAsia="黑体"/>
          <w:sz w:val="32"/>
          <w:szCs w:val="32"/>
        </w:rPr>
      </w:pPr>
    </w:p>
    <w:p w:rsidR="0014525B" w:rsidRDefault="0014525B" w:rsidP="00AA4D9B">
      <w:pPr>
        <w:rPr>
          <w:rFonts w:eastAsia="黑体"/>
          <w:sz w:val="32"/>
          <w:szCs w:val="32"/>
        </w:rPr>
      </w:pPr>
    </w:p>
    <w:p w:rsidR="00FA132E" w:rsidRDefault="00FA132E" w:rsidP="00AA4D9B">
      <w:pPr>
        <w:rPr>
          <w:rFonts w:eastAsia="黑体"/>
          <w:sz w:val="32"/>
          <w:szCs w:val="32"/>
        </w:rPr>
      </w:pPr>
    </w:p>
    <w:p w:rsidR="00FA132E" w:rsidRDefault="00FA132E" w:rsidP="00AA4D9B">
      <w:pPr>
        <w:rPr>
          <w:rFonts w:eastAsia="黑体"/>
          <w:sz w:val="32"/>
          <w:szCs w:val="32"/>
        </w:rPr>
      </w:pPr>
    </w:p>
    <w:p w:rsidR="00FA132E" w:rsidRPr="0014525B" w:rsidRDefault="00FA132E" w:rsidP="00AA4D9B">
      <w:pPr>
        <w:rPr>
          <w:rFonts w:eastAsia="黑体"/>
          <w:sz w:val="32"/>
          <w:szCs w:val="32"/>
        </w:rPr>
      </w:pPr>
    </w:p>
    <w:p w:rsidR="0014525B" w:rsidRPr="0014525B" w:rsidRDefault="0014525B" w:rsidP="0014525B">
      <w:pPr>
        <w:snapToGrid w:val="0"/>
        <w:spacing w:line="360" w:lineRule="auto"/>
        <w:rPr>
          <w:rFonts w:eastAsia="黑体"/>
          <w:sz w:val="32"/>
          <w:szCs w:val="32"/>
        </w:rPr>
      </w:pPr>
      <w:r w:rsidRPr="0014525B">
        <w:rPr>
          <w:rFonts w:eastAsia="黑体"/>
          <w:sz w:val="32"/>
          <w:szCs w:val="32"/>
        </w:rPr>
        <w:t>信息公开选项：主动公开</w:t>
      </w:r>
    </w:p>
    <w:p w:rsidR="00AA4D9B" w:rsidRPr="00FA132E" w:rsidRDefault="003071A0" w:rsidP="00FA132E">
      <w:pPr>
        <w:rPr>
          <w:rFonts w:eastAsia="黑体"/>
          <w:sz w:val="32"/>
          <w:szCs w:val="32"/>
        </w:rPr>
      </w:pPr>
      <w:r w:rsidRPr="003071A0">
        <w:rPr>
          <w:rFonts w:eastAsia="黑体"/>
          <w:noProof/>
          <w:color w:val="000000"/>
          <w:sz w:val="28"/>
          <w:szCs w:val="28"/>
        </w:rPr>
        <w:pict>
          <v:line id="直接连接符 2" o:spid="_x0000_s1026" style="position:absolute;left:0;text-align:left;z-index:251660288;visibility:visibl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w:r>
      <w:r w:rsidRPr="003071A0">
        <w:rPr>
          <w:rFonts w:eastAsia="黑体"/>
          <w:noProof/>
          <w:color w:val="000000"/>
          <w:sz w:val="28"/>
          <w:szCs w:val="28"/>
        </w:rPr>
        <w:pict>
          <v:line id="直接连接符 1" o:spid="_x0000_s1027" style="position:absolute;left:0;text-align:left;z-index:251659264;visibility:visibl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w:r>
      <w:r w:rsidR="0014525B" w:rsidRPr="0014525B">
        <w:rPr>
          <w:rFonts w:eastAsia="仿宋_GB2312"/>
          <w:color w:val="000000"/>
          <w:sz w:val="28"/>
          <w:szCs w:val="28"/>
        </w:rPr>
        <w:t>四川省药品监督管理局办公室</w:t>
      </w:r>
      <w:r w:rsidR="0014525B" w:rsidRPr="0014525B">
        <w:rPr>
          <w:rFonts w:eastAsia="仿宋_GB2312"/>
          <w:color w:val="000000"/>
          <w:sz w:val="28"/>
          <w:szCs w:val="28"/>
        </w:rPr>
        <w:t>2020</w:t>
      </w:r>
      <w:r w:rsidR="0014525B" w:rsidRPr="0014525B">
        <w:rPr>
          <w:rFonts w:eastAsia="仿宋_GB2312"/>
          <w:color w:val="000000"/>
          <w:sz w:val="28"/>
          <w:szCs w:val="28"/>
        </w:rPr>
        <w:t>年</w:t>
      </w:r>
      <w:r w:rsidR="008658B1">
        <w:rPr>
          <w:rFonts w:eastAsia="仿宋_GB2312"/>
          <w:color w:val="000000"/>
          <w:sz w:val="28"/>
          <w:szCs w:val="28"/>
        </w:rPr>
        <w:t>11</w:t>
      </w:r>
      <w:r w:rsidR="0014525B" w:rsidRPr="0014525B">
        <w:rPr>
          <w:rFonts w:eastAsia="仿宋_GB2312"/>
          <w:color w:val="000000"/>
          <w:sz w:val="28"/>
          <w:szCs w:val="28"/>
        </w:rPr>
        <w:t>月</w:t>
      </w:r>
      <w:r w:rsidR="008658B1">
        <w:rPr>
          <w:rFonts w:eastAsia="仿宋_GB2312"/>
          <w:color w:val="000000"/>
          <w:sz w:val="28"/>
          <w:szCs w:val="28"/>
        </w:rPr>
        <w:t>17</w:t>
      </w:r>
      <w:r w:rsidR="0014525B" w:rsidRPr="0014525B">
        <w:rPr>
          <w:rFonts w:eastAsia="仿宋_GB2312"/>
          <w:color w:val="000000"/>
          <w:sz w:val="28"/>
          <w:szCs w:val="28"/>
        </w:rPr>
        <w:t>日印发</w:t>
      </w:r>
    </w:p>
    <w:sectPr w:rsidR="00AA4D9B" w:rsidRPr="00FA132E" w:rsidSect="00E07E90">
      <w:footerReference w:type="even" r:id="rId15"/>
      <w:footerReference w:type="default" r:id="rId16"/>
      <w:footerReference w:type="first" r:id="rId17"/>
      <w:pgSz w:w="11906" w:h="16838"/>
      <w:pgMar w:top="2098" w:right="1588" w:bottom="2098" w:left="1588" w:header="851" w:footer="1701"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0D0" w:rsidRDefault="000E30D0" w:rsidP="00381C7B">
      <w:r>
        <w:separator/>
      </w:r>
    </w:p>
  </w:endnote>
  <w:endnote w:type="continuationSeparator" w:id="1">
    <w:p w:rsidR="000E30D0" w:rsidRDefault="000E30D0" w:rsidP="0038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decorative"/>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47268"/>
      <w:docPartObj>
        <w:docPartGallery w:val="Page Numbers (Bottom of Page)"/>
        <w:docPartUnique/>
      </w:docPartObj>
    </w:sdtPr>
    <w:sdtEndPr>
      <w:rPr>
        <w:rFonts w:ascii="宋体" w:eastAsia="宋体" w:hAnsi="宋体"/>
        <w:sz w:val="28"/>
        <w:szCs w:val="28"/>
      </w:rPr>
    </w:sdtEndPr>
    <w:sdtContent>
      <w:p w:rsidR="00E07E90" w:rsidRPr="00E07E90" w:rsidRDefault="003071A0">
        <w:pPr>
          <w:pStyle w:val="a5"/>
          <w:rPr>
            <w:rFonts w:ascii="宋体" w:eastAsia="宋体" w:hAnsi="宋体"/>
            <w:sz w:val="28"/>
            <w:szCs w:val="28"/>
          </w:rPr>
        </w:pPr>
        <w:r w:rsidRPr="00E07E90">
          <w:rPr>
            <w:rFonts w:ascii="宋体" w:eastAsia="宋体" w:hAnsi="宋体"/>
            <w:sz w:val="28"/>
            <w:szCs w:val="28"/>
          </w:rPr>
          <w:fldChar w:fldCharType="begin"/>
        </w:r>
        <w:r w:rsidR="00E07E90" w:rsidRPr="00E07E90">
          <w:rPr>
            <w:rFonts w:ascii="宋体" w:eastAsia="宋体" w:hAnsi="宋体"/>
            <w:sz w:val="28"/>
            <w:szCs w:val="28"/>
          </w:rPr>
          <w:instrText>PAGE   \* MERGEFORMAT</w:instrText>
        </w:r>
        <w:r w:rsidRPr="00E07E90">
          <w:rPr>
            <w:rFonts w:ascii="宋体" w:eastAsia="宋体" w:hAnsi="宋体"/>
            <w:sz w:val="28"/>
            <w:szCs w:val="28"/>
          </w:rPr>
          <w:fldChar w:fldCharType="separate"/>
        </w:r>
        <w:r w:rsidR="00F77E7D" w:rsidRPr="00F77E7D">
          <w:rPr>
            <w:rFonts w:ascii="宋体" w:eastAsia="宋体" w:hAnsi="宋体"/>
            <w:noProof/>
            <w:sz w:val="28"/>
            <w:szCs w:val="28"/>
            <w:lang w:val="zh-CN"/>
          </w:rPr>
          <w:t>-</w:t>
        </w:r>
        <w:r w:rsidR="00F77E7D">
          <w:rPr>
            <w:rFonts w:ascii="宋体" w:eastAsia="宋体" w:hAnsi="宋体"/>
            <w:noProof/>
            <w:sz w:val="28"/>
            <w:szCs w:val="28"/>
          </w:rPr>
          <w:t xml:space="preserve"> 4 -</w:t>
        </w:r>
        <w:r w:rsidRPr="00E07E90">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346903"/>
      <w:docPartObj>
        <w:docPartGallery w:val="Page Numbers (Bottom of Page)"/>
        <w:docPartUnique/>
      </w:docPartObj>
    </w:sdtPr>
    <w:sdtEndPr>
      <w:rPr>
        <w:rFonts w:ascii="宋体" w:eastAsia="宋体" w:hAnsi="宋体"/>
        <w:sz w:val="28"/>
        <w:szCs w:val="28"/>
      </w:rPr>
    </w:sdtEndPr>
    <w:sdtContent>
      <w:p w:rsidR="00E07E90" w:rsidRPr="00E07E90" w:rsidRDefault="003071A0" w:rsidP="00E07E90">
        <w:pPr>
          <w:pStyle w:val="a5"/>
          <w:jc w:val="right"/>
          <w:rPr>
            <w:rFonts w:ascii="宋体" w:eastAsia="宋体" w:hAnsi="宋体"/>
            <w:sz w:val="28"/>
            <w:szCs w:val="28"/>
          </w:rPr>
        </w:pPr>
        <w:r w:rsidRPr="00E07E90">
          <w:rPr>
            <w:rFonts w:ascii="宋体" w:eastAsia="宋体" w:hAnsi="宋体"/>
            <w:sz w:val="28"/>
            <w:szCs w:val="28"/>
          </w:rPr>
          <w:fldChar w:fldCharType="begin"/>
        </w:r>
        <w:r w:rsidR="00E07E90" w:rsidRPr="00E07E90">
          <w:rPr>
            <w:rFonts w:ascii="宋体" w:eastAsia="宋体" w:hAnsi="宋体"/>
            <w:sz w:val="28"/>
            <w:szCs w:val="28"/>
          </w:rPr>
          <w:instrText>PAGE   \* MERGEFORMAT</w:instrText>
        </w:r>
        <w:r w:rsidRPr="00E07E90">
          <w:rPr>
            <w:rFonts w:ascii="宋体" w:eastAsia="宋体" w:hAnsi="宋体"/>
            <w:sz w:val="28"/>
            <w:szCs w:val="28"/>
          </w:rPr>
          <w:fldChar w:fldCharType="separate"/>
        </w:r>
        <w:r w:rsidR="00F77E7D" w:rsidRPr="00F77E7D">
          <w:rPr>
            <w:rFonts w:ascii="宋体" w:eastAsia="宋体" w:hAnsi="宋体"/>
            <w:noProof/>
            <w:sz w:val="28"/>
            <w:szCs w:val="28"/>
            <w:lang w:val="zh-CN"/>
          </w:rPr>
          <w:t>-</w:t>
        </w:r>
        <w:r w:rsidR="00F77E7D">
          <w:rPr>
            <w:rFonts w:ascii="宋体" w:eastAsia="宋体" w:hAnsi="宋体"/>
            <w:noProof/>
            <w:sz w:val="28"/>
            <w:szCs w:val="28"/>
          </w:rPr>
          <w:t xml:space="preserve"> 5 -</w:t>
        </w:r>
        <w:r w:rsidRPr="00E07E90">
          <w:rPr>
            <w:rFonts w:ascii="宋体" w:eastAsia="宋体" w:hAnsi="宋体"/>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D" w:rsidRDefault="00F77E7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6A" w:rsidRPr="005D116A" w:rsidRDefault="003071A0">
    <w:pPr>
      <w:pStyle w:val="a5"/>
      <w:rPr>
        <w:rFonts w:ascii="宋体" w:eastAsia="宋体" w:hAnsi="宋体"/>
        <w:sz w:val="28"/>
        <w:szCs w:val="28"/>
      </w:rPr>
    </w:pPr>
    <w:r w:rsidRPr="005D116A">
      <w:rPr>
        <w:rFonts w:ascii="宋体" w:eastAsia="宋体" w:hAnsi="宋体"/>
        <w:sz w:val="28"/>
        <w:szCs w:val="28"/>
      </w:rPr>
      <w:fldChar w:fldCharType="begin"/>
    </w:r>
    <w:r w:rsidR="005D116A" w:rsidRPr="005D116A">
      <w:rPr>
        <w:rFonts w:ascii="宋体" w:eastAsia="宋体" w:hAnsi="宋体"/>
        <w:sz w:val="28"/>
        <w:szCs w:val="28"/>
      </w:rPr>
      <w:instrText>PAGE   \* MERGEFORMAT</w:instrText>
    </w:r>
    <w:r w:rsidRPr="005D116A">
      <w:rPr>
        <w:rFonts w:ascii="宋体" w:eastAsia="宋体" w:hAnsi="宋体"/>
        <w:sz w:val="28"/>
        <w:szCs w:val="28"/>
      </w:rPr>
      <w:fldChar w:fldCharType="separate"/>
    </w:r>
    <w:r w:rsidR="00FA132E" w:rsidRPr="00FA132E">
      <w:rPr>
        <w:rFonts w:ascii="宋体" w:eastAsia="宋体" w:hAnsi="宋体"/>
        <w:noProof/>
        <w:sz w:val="28"/>
        <w:szCs w:val="28"/>
        <w:lang w:val="zh-CN"/>
      </w:rPr>
      <w:t>-</w:t>
    </w:r>
    <w:r w:rsidR="00FA132E">
      <w:rPr>
        <w:rFonts w:ascii="宋体" w:eastAsia="宋体" w:hAnsi="宋体"/>
        <w:noProof/>
        <w:sz w:val="28"/>
        <w:szCs w:val="28"/>
      </w:rPr>
      <w:t xml:space="preserve"> 4 -</w:t>
    </w:r>
    <w:r w:rsidRPr="005D116A">
      <w:rPr>
        <w:rFonts w:ascii="宋体" w:eastAsia="宋体" w:hAnsi="宋体"/>
        <w:sz w:val="28"/>
        <w:szCs w:val="28"/>
      </w:rPr>
      <w:fldChar w:fldCharType="end"/>
    </w:r>
    <w:r>
      <w:rPr>
        <w:rFonts w:ascii="宋体" w:eastAsia="宋体" w:hAnsi="宋体"/>
        <w:sz w:val="28"/>
        <w:szCs w:val="28"/>
      </w:rPr>
    </w:r>
  </w:p>
  <w:p w:rsidR="000B459F" w:rsidRDefault="000B459F"/>
  <w:p w:rsidR="00172A43" w:rsidRDefault="00172A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94" w:rsidRPr="00EC0894" w:rsidRDefault="003071A0" w:rsidP="00EC0894">
    <w:pPr>
      <w:pStyle w:val="a5"/>
      <w:jc w:val="right"/>
      <w:rPr>
        <w:rFonts w:ascii="宋体" w:eastAsia="宋体" w:hAnsi="宋体"/>
        <w:sz w:val="28"/>
        <w:szCs w:val="28"/>
      </w:rPr>
    </w:pPr>
    <w:r w:rsidRPr="00EC0894">
      <w:rPr>
        <w:rFonts w:ascii="宋体" w:eastAsia="宋体" w:hAnsi="宋体"/>
        <w:sz w:val="28"/>
        <w:szCs w:val="28"/>
      </w:rPr>
      <w:fldChar w:fldCharType="begin"/>
    </w:r>
    <w:r w:rsidR="00EC0894" w:rsidRPr="00EC0894">
      <w:rPr>
        <w:rFonts w:ascii="宋体" w:eastAsia="宋体" w:hAnsi="宋体"/>
        <w:sz w:val="28"/>
        <w:szCs w:val="28"/>
      </w:rPr>
      <w:instrText>PAGE   \* MERGEFORMAT</w:instrText>
    </w:r>
    <w:r w:rsidRPr="00EC0894">
      <w:rPr>
        <w:rFonts w:ascii="宋体" w:eastAsia="宋体" w:hAnsi="宋体"/>
        <w:sz w:val="28"/>
        <w:szCs w:val="28"/>
      </w:rPr>
      <w:fldChar w:fldCharType="separate"/>
    </w:r>
    <w:r w:rsidR="008658B1" w:rsidRPr="008658B1">
      <w:rPr>
        <w:rFonts w:ascii="宋体" w:eastAsia="宋体" w:hAnsi="宋体"/>
        <w:noProof/>
        <w:sz w:val="28"/>
        <w:szCs w:val="28"/>
        <w:lang w:val="zh-CN"/>
      </w:rPr>
      <w:t>-</w:t>
    </w:r>
    <w:r w:rsidR="008658B1">
      <w:rPr>
        <w:rFonts w:ascii="宋体" w:eastAsia="宋体" w:hAnsi="宋体"/>
        <w:noProof/>
        <w:sz w:val="28"/>
        <w:szCs w:val="28"/>
      </w:rPr>
      <w:t xml:space="preserve"> 9 -</w:t>
    </w:r>
    <w:r w:rsidRPr="00EC0894">
      <w:rPr>
        <w:rFonts w:ascii="宋体" w:eastAsia="宋体" w:hAnsi="宋体"/>
        <w:sz w:val="28"/>
        <w:szCs w:val="28"/>
      </w:rPr>
      <w:fldChar w:fldCharType="end"/>
    </w:r>
    <w:r>
      <w:rPr>
        <w:rFonts w:ascii="宋体" w:eastAsia="宋体" w:hAnsi="宋体"/>
        <w:sz w:val="28"/>
        <w:szCs w:val="28"/>
      </w:rPr>
    </w:r>
  </w:p>
  <w:p w:rsidR="000B459F" w:rsidRDefault="000B459F"/>
  <w:p w:rsidR="00172A43" w:rsidRDefault="00172A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0C" w:rsidRPr="00E07E90" w:rsidRDefault="003071A0" w:rsidP="00E07E90">
    <w:pPr>
      <w:pStyle w:val="a5"/>
      <w:rPr>
        <w:rFonts w:ascii="宋体" w:eastAsia="宋体" w:hAnsi="宋体"/>
        <w:sz w:val="28"/>
        <w:szCs w:val="28"/>
      </w:rPr>
    </w:pPr>
    <w:r w:rsidRPr="00E07E90">
      <w:rPr>
        <w:rFonts w:ascii="宋体" w:eastAsia="宋体" w:hAnsi="宋体"/>
        <w:sz w:val="28"/>
        <w:szCs w:val="28"/>
      </w:rPr>
      <w:fldChar w:fldCharType="begin"/>
    </w:r>
    <w:r w:rsidR="00E07E90" w:rsidRPr="00E07E90">
      <w:rPr>
        <w:rFonts w:ascii="宋体" w:eastAsia="宋体" w:hAnsi="宋体"/>
        <w:sz w:val="28"/>
        <w:szCs w:val="28"/>
      </w:rPr>
      <w:instrText>PAGE   \* MERGEFORMAT</w:instrText>
    </w:r>
    <w:r w:rsidRPr="00E07E90">
      <w:rPr>
        <w:rFonts w:ascii="宋体" w:eastAsia="宋体" w:hAnsi="宋体"/>
        <w:sz w:val="28"/>
        <w:szCs w:val="28"/>
      </w:rPr>
      <w:fldChar w:fldCharType="separate"/>
    </w:r>
    <w:r w:rsidR="00F77E7D" w:rsidRPr="00F77E7D">
      <w:rPr>
        <w:rFonts w:ascii="宋体" w:eastAsia="宋体" w:hAnsi="宋体"/>
        <w:noProof/>
        <w:sz w:val="28"/>
        <w:szCs w:val="28"/>
        <w:lang w:val="zh-CN"/>
      </w:rPr>
      <w:t>-</w:t>
    </w:r>
    <w:r w:rsidR="00F77E7D">
      <w:rPr>
        <w:rFonts w:ascii="宋体" w:eastAsia="宋体" w:hAnsi="宋体"/>
        <w:noProof/>
        <w:sz w:val="28"/>
        <w:szCs w:val="28"/>
      </w:rPr>
      <w:t xml:space="preserve"> 6 -</w:t>
    </w:r>
    <w:r w:rsidRPr="00E07E90">
      <w:rPr>
        <w:rFonts w:ascii="宋体" w:eastAsia="宋体" w:hAnsi="宋体"/>
        <w:sz w:val="28"/>
        <w:szCs w:val="28"/>
      </w:rPr>
      <w:fldChar w:fldCharType="end"/>
    </w:r>
    <w:r>
      <w:rPr>
        <w:rFonts w:ascii="宋体" w:eastAsia="宋体" w:hAnsi="宋体"/>
        <w:sz w:val="28"/>
        <w:szCs w:val="28"/>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0D0" w:rsidRDefault="000E30D0" w:rsidP="00381C7B">
      <w:r>
        <w:separator/>
      </w:r>
    </w:p>
  </w:footnote>
  <w:footnote w:type="continuationSeparator" w:id="1">
    <w:p w:rsidR="000E30D0" w:rsidRDefault="000E30D0" w:rsidP="0038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D" w:rsidRDefault="00F77E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2E" w:rsidRDefault="00FA132E" w:rsidP="00E74874">
    <w:pPr>
      <w:pStyle w:val="a4"/>
      <w:pBdr>
        <w:bottom w:val="none" w:sz="0" w:space="0" w:color="auto"/>
      </w:pBd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7D" w:rsidRDefault="00F77E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
      <w:suff w:val="nothing"/>
      <w:lvlText w:val="%1%2.%3.%4　"/>
      <w:lvlJc w:val="left"/>
      <w:pPr>
        <w:ind w:left="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38B7094D"/>
    <w:multiLevelType w:val="hybridMultilevel"/>
    <w:tmpl w:val="291472D2"/>
    <w:lvl w:ilvl="0" w:tplc="155CE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2574F3"/>
    <w:multiLevelType w:val="hybridMultilevel"/>
    <w:tmpl w:val="4676A054"/>
    <w:lvl w:ilvl="0" w:tplc="973687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31"/>
    <w:rsid w:val="00001CEF"/>
    <w:rsid w:val="0000753E"/>
    <w:rsid w:val="0001009F"/>
    <w:rsid w:val="00013CA8"/>
    <w:rsid w:val="00015ED9"/>
    <w:rsid w:val="000165C6"/>
    <w:rsid w:val="00020AE2"/>
    <w:rsid w:val="00022EE3"/>
    <w:rsid w:val="000276C4"/>
    <w:rsid w:val="00057F36"/>
    <w:rsid w:val="00061516"/>
    <w:rsid w:val="000642BF"/>
    <w:rsid w:val="00065F05"/>
    <w:rsid w:val="00073B35"/>
    <w:rsid w:val="0008483A"/>
    <w:rsid w:val="00084DF4"/>
    <w:rsid w:val="000954D7"/>
    <w:rsid w:val="00097836"/>
    <w:rsid w:val="00097B5D"/>
    <w:rsid w:val="000A7172"/>
    <w:rsid w:val="000A76DB"/>
    <w:rsid w:val="000B2842"/>
    <w:rsid w:val="000B459F"/>
    <w:rsid w:val="000B730E"/>
    <w:rsid w:val="000B7978"/>
    <w:rsid w:val="000C741B"/>
    <w:rsid w:val="000D2A18"/>
    <w:rsid w:val="000D5DB2"/>
    <w:rsid w:val="000D619C"/>
    <w:rsid w:val="000E30D0"/>
    <w:rsid w:val="000F2784"/>
    <w:rsid w:val="000F4A5B"/>
    <w:rsid w:val="00101C98"/>
    <w:rsid w:val="00101D83"/>
    <w:rsid w:val="00102087"/>
    <w:rsid w:val="001046EE"/>
    <w:rsid w:val="00105DF7"/>
    <w:rsid w:val="00115191"/>
    <w:rsid w:val="00130FFB"/>
    <w:rsid w:val="001353EA"/>
    <w:rsid w:val="00136869"/>
    <w:rsid w:val="0014525B"/>
    <w:rsid w:val="0014730C"/>
    <w:rsid w:val="00152141"/>
    <w:rsid w:val="00155695"/>
    <w:rsid w:val="00155F61"/>
    <w:rsid w:val="00156BB7"/>
    <w:rsid w:val="00172A43"/>
    <w:rsid w:val="00174570"/>
    <w:rsid w:val="00175A22"/>
    <w:rsid w:val="0018138F"/>
    <w:rsid w:val="0018256E"/>
    <w:rsid w:val="00194C0C"/>
    <w:rsid w:val="001A278C"/>
    <w:rsid w:val="001A3B8B"/>
    <w:rsid w:val="001A4E39"/>
    <w:rsid w:val="001B1BB7"/>
    <w:rsid w:val="001B3E4A"/>
    <w:rsid w:val="001C12C7"/>
    <w:rsid w:val="001E1999"/>
    <w:rsid w:val="001E625F"/>
    <w:rsid w:val="001F4474"/>
    <w:rsid w:val="001F691E"/>
    <w:rsid w:val="00200616"/>
    <w:rsid w:val="00204E9A"/>
    <w:rsid w:val="002154B6"/>
    <w:rsid w:val="00222E30"/>
    <w:rsid w:val="002259E9"/>
    <w:rsid w:val="00227994"/>
    <w:rsid w:val="00232972"/>
    <w:rsid w:val="00234028"/>
    <w:rsid w:val="00234660"/>
    <w:rsid w:val="00243B35"/>
    <w:rsid w:val="00252A08"/>
    <w:rsid w:val="002537DA"/>
    <w:rsid w:val="00257431"/>
    <w:rsid w:val="00260043"/>
    <w:rsid w:val="00260AAA"/>
    <w:rsid w:val="00281159"/>
    <w:rsid w:val="002855F8"/>
    <w:rsid w:val="00290759"/>
    <w:rsid w:val="00291970"/>
    <w:rsid w:val="002A0D4C"/>
    <w:rsid w:val="002A2FFE"/>
    <w:rsid w:val="002B58A8"/>
    <w:rsid w:val="002C7044"/>
    <w:rsid w:val="002D0603"/>
    <w:rsid w:val="002D2D4D"/>
    <w:rsid w:val="002D4B3F"/>
    <w:rsid w:val="00300782"/>
    <w:rsid w:val="003020F5"/>
    <w:rsid w:val="003071A0"/>
    <w:rsid w:val="0031230E"/>
    <w:rsid w:val="00312823"/>
    <w:rsid w:val="0031607C"/>
    <w:rsid w:val="00320DD0"/>
    <w:rsid w:val="0032686D"/>
    <w:rsid w:val="00326935"/>
    <w:rsid w:val="00326F1A"/>
    <w:rsid w:val="003316C4"/>
    <w:rsid w:val="00333FE5"/>
    <w:rsid w:val="00334A99"/>
    <w:rsid w:val="00343772"/>
    <w:rsid w:val="00346E9F"/>
    <w:rsid w:val="0035319D"/>
    <w:rsid w:val="00355489"/>
    <w:rsid w:val="003612CC"/>
    <w:rsid w:val="00366C7E"/>
    <w:rsid w:val="00367185"/>
    <w:rsid w:val="003717CF"/>
    <w:rsid w:val="003724A8"/>
    <w:rsid w:val="00372A88"/>
    <w:rsid w:val="003737CF"/>
    <w:rsid w:val="00375F15"/>
    <w:rsid w:val="0037748C"/>
    <w:rsid w:val="00381C7B"/>
    <w:rsid w:val="003909FB"/>
    <w:rsid w:val="00394ED1"/>
    <w:rsid w:val="003A48B2"/>
    <w:rsid w:val="003A71DF"/>
    <w:rsid w:val="003B2D93"/>
    <w:rsid w:val="003B41EC"/>
    <w:rsid w:val="003B70CB"/>
    <w:rsid w:val="003C2205"/>
    <w:rsid w:val="003D4DE8"/>
    <w:rsid w:val="003D6401"/>
    <w:rsid w:val="003E20D1"/>
    <w:rsid w:val="003E72BF"/>
    <w:rsid w:val="003F2700"/>
    <w:rsid w:val="003F4D69"/>
    <w:rsid w:val="003F50A9"/>
    <w:rsid w:val="004050AC"/>
    <w:rsid w:val="004214C1"/>
    <w:rsid w:val="00422395"/>
    <w:rsid w:val="0042756A"/>
    <w:rsid w:val="00433864"/>
    <w:rsid w:val="00440155"/>
    <w:rsid w:val="0045070E"/>
    <w:rsid w:val="00450D00"/>
    <w:rsid w:val="00451134"/>
    <w:rsid w:val="00467D91"/>
    <w:rsid w:val="0047533D"/>
    <w:rsid w:val="00495067"/>
    <w:rsid w:val="004A5D52"/>
    <w:rsid w:val="004B6903"/>
    <w:rsid w:val="004C47BB"/>
    <w:rsid w:val="004C489A"/>
    <w:rsid w:val="004D156D"/>
    <w:rsid w:val="004D6500"/>
    <w:rsid w:val="004D72A9"/>
    <w:rsid w:val="004D764B"/>
    <w:rsid w:val="004E4CCA"/>
    <w:rsid w:val="004E4FD3"/>
    <w:rsid w:val="004F2E0B"/>
    <w:rsid w:val="00502547"/>
    <w:rsid w:val="005042AA"/>
    <w:rsid w:val="0050480D"/>
    <w:rsid w:val="00507723"/>
    <w:rsid w:val="00534C41"/>
    <w:rsid w:val="0053760F"/>
    <w:rsid w:val="00537FBD"/>
    <w:rsid w:val="005445F5"/>
    <w:rsid w:val="005455B1"/>
    <w:rsid w:val="00552DF2"/>
    <w:rsid w:val="00554D6C"/>
    <w:rsid w:val="00556758"/>
    <w:rsid w:val="00556D60"/>
    <w:rsid w:val="005602E4"/>
    <w:rsid w:val="00566EA6"/>
    <w:rsid w:val="0056708C"/>
    <w:rsid w:val="00570F8E"/>
    <w:rsid w:val="00581CDA"/>
    <w:rsid w:val="00590393"/>
    <w:rsid w:val="005929B1"/>
    <w:rsid w:val="00595D52"/>
    <w:rsid w:val="005A083F"/>
    <w:rsid w:val="005A4135"/>
    <w:rsid w:val="005A45ED"/>
    <w:rsid w:val="005A5D9A"/>
    <w:rsid w:val="005B1E6A"/>
    <w:rsid w:val="005B2943"/>
    <w:rsid w:val="005B57B7"/>
    <w:rsid w:val="005B7AE0"/>
    <w:rsid w:val="005C104F"/>
    <w:rsid w:val="005C202E"/>
    <w:rsid w:val="005D116A"/>
    <w:rsid w:val="005D4941"/>
    <w:rsid w:val="005E0300"/>
    <w:rsid w:val="005E0E17"/>
    <w:rsid w:val="005E380F"/>
    <w:rsid w:val="005F006E"/>
    <w:rsid w:val="005F0BA6"/>
    <w:rsid w:val="0060381F"/>
    <w:rsid w:val="0060397F"/>
    <w:rsid w:val="00605180"/>
    <w:rsid w:val="00611BC5"/>
    <w:rsid w:val="00611F05"/>
    <w:rsid w:val="006213BE"/>
    <w:rsid w:val="0062245A"/>
    <w:rsid w:val="00645286"/>
    <w:rsid w:val="006456AA"/>
    <w:rsid w:val="006462C5"/>
    <w:rsid w:val="00654596"/>
    <w:rsid w:val="006622B9"/>
    <w:rsid w:val="006905B4"/>
    <w:rsid w:val="00691BFB"/>
    <w:rsid w:val="006A0DB8"/>
    <w:rsid w:val="006A1C95"/>
    <w:rsid w:val="006A1F69"/>
    <w:rsid w:val="006A5275"/>
    <w:rsid w:val="006A5E5D"/>
    <w:rsid w:val="006D39FD"/>
    <w:rsid w:val="006D48D2"/>
    <w:rsid w:val="006E52EA"/>
    <w:rsid w:val="006E68EA"/>
    <w:rsid w:val="006E7BB4"/>
    <w:rsid w:val="006E7D23"/>
    <w:rsid w:val="006F1095"/>
    <w:rsid w:val="00702CE5"/>
    <w:rsid w:val="007111FA"/>
    <w:rsid w:val="007133EB"/>
    <w:rsid w:val="007154FA"/>
    <w:rsid w:val="00724988"/>
    <w:rsid w:val="007253B9"/>
    <w:rsid w:val="00727F07"/>
    <w:rsid w:val="00731B17"/>
    <w:rsid w:val="00737DEB"/>
    <w:rsid w:val="0074318A"/>
    <w:rsid w:val="007474DC"/>
    <w:rsid w:val="00747EA5"/>
    <w:rsid w:val="007570BC"/>
    <w:rsid w:val="00763AA1"/>
    <w:rsid w:val="00766B8B"/>
    <w:rsid w:val="00767084"/>
    <w:rsid w:val="00770AD3"/>
    <w:rsid w:val="0077267B"/>
    <w:rsid w:val="007825BC"/>
    <w:rsid w:val="00787DB4"/>
    <w:rsid w:val="007943B4"/>
    <w:rsid w:val="00795064"/>
    <w:rsid w:val="007A0323"/>
    <w:rsid w:val="007A1174"/>
    <w:rsid w:val="007A42F2"/>
    <w:rsid w:val="007A51AF"/>
    <w:rsid w:val="007A62D3"/>
    <w:rsid w:val="007B1AF4"/>
    <w:rsid w:val="007B6F89"/>
    <w:rsid w:val="007C6CF6"/>
    <w:rsid w:val="007D6D8E"/>
    <w:rsid w:val="007D7E6A"/>
    <w:rsid w:val="007E390B"/>
    <w:rsid w:val="007E515C"/>
    <w:rsid w:val="007F2015"/>
    <w:rsid w:val="00800412"/>
    <w:rsid w:val="00805E9A"/>
    <w:rsid w:val="00810557"/>
    <w:rsid w:val="00815375"/>
    <w:rsid w:val="0081594B"/>
    <w:rsid w:val="00823A9D"/>
    <w:rsid w:val="00824BB2"/>
    <w:rsid w:val="00826070"/>
    <w:rsid w:val="00840B02"/>
    <w:rsid w:val="0084756F"/>
    <w:rsid w:val="00851C34"/>
    <w:rsid w:val="00854BCD"/>
    <w:rsid w:val="008551C1"/>
    <w:rsid w:val="00855EB5"/>
    <w:rsid w:val="008621EB"/>
    <w:rsid w:val="008658B1"/>
    <w:rsid w:val="008671D1"/>
    <w:rsid w:val="00876C75"/>
    <w:rsid w:val="00877746"/>
    <w:rsid w:val="00877E34"/>
    <w:rsid w:val="00880A7C"/>
    <w:rsid w:val="00880DC3"/>
    <w:rsid w:val="00895978"/>
    <w:rsid w:val="008A12E7"/>
    <w:rsid w:val="008A6928"/>
    <w:rsid w:val="008D1CC7"/>
    <w:rsid w:val="008E2B0E"/>
    <w:rsid w:val="008E3F3B"/>
    <w:rsid w:val="008F4862"/>
    <w:rsid w:val="008F6205"/>
    <w:rsid w:val="0090174D"/>
    <w:rsid w:val="0090489D"/>
    <w:rsid w:val="0090493E"/>
    <w:rsid w:val="0091019A"/>
    <w:rsid w:val="00910724"/>
    <w:rsid w:val="0091521F"/>
    <w:rsid w:val="009171E4"/>
    <w:rsid w:val="00924D19"/>
    <w:rsid w:val="00926FEC"/>
    <w:rsid w:val="00935C53"/>
    <w:rsid w:val="00952C07"/>
    <w:rsid w:val="009547ED"/>
    <w:rsid w:val="00957D4E"/>
    <w:rsid w:val="00962F9C"/>
    <w:rsid w:val="00973B5F"/>
    <w:rsid w:val="00977570"/>
    <w:rsid w:val="00980A13"/>
    <w:rsid w:val="00983F20"/>
    <w:rsid w:val="009973D3"/>
    <w:rsid w:val="009A430D"/>
    <w:rsid w:val="009A4595"/>
    <w:rsid w:val="009C3C0F"/>
    <w:rsid w:val="009C3C96"/>
    <w:rsid w:val="009D71AC"/>
    <w:rsid w:val="009E12B0"/>
    <w:rsid w:val="009E32F2"/>
    <w:rsid w:val="009E3FC5"/>
    <w:rsid w:val="009E6508"/>
    <w:rsid w:val="009E70D1"/>
    <w:rsid w:val="00A07441"/>
    <w:rsid w:val="00A13D31"/>
    <w:rsid w:val="00A147AC"/>
    <w:rsid w:val="00A14B5C"/>
    <w:rsid w:val="00A14EB7"/>
    <w:rsid w:val="00A1577B"/>
    <w:rsid w:val="00A20A75"/>
    <w:rsid w:val="00A20E86"/>
    <w:rsid w:val="00A316D9"/>
    <w:rsid w:val="00A31AAC"/>
    <w:rsid w:val="00A351EB"/>
    <w:rsid w:val="00A3591F"/>
    <w:rsid w:val="00A36970"/>
    <w:rsid w:val="00A53EB5"/>
    <w:rsid w:val="00A55AB0"/>
    <w:rsid w:val="00A55E13"/>
    <w:rsid w:val="00A57F6C"/>
    <w:rsid w:val="00A60416"/>
    <w:rsid w:val="00A61C4E"/>
    <w:rsid w:val="00A61F36"/>
    <w:rsid w:val="00A73F17"/>
    <w:rsid w:val="00A8209F"/>
    <w:rsid w:val="00A85A4F"/>
    <w:rsid w:val="00A87275"/>
    <w:rsid w:val="00AA4ACF"/>
    <w:rsid w:val="00AA4D9B"/>
    <w:rsid w:val="00AA5A84"/>
    <w:rsid w:val="00AB1C51"/>
    <w:rsid w:val="00AB265A"/>
    <w:rsid w:val="00AB2EA3"/>
    <w:rsid w:val="00AD4316"/>
    <w:rsid w:val="00AD5C7E"/>
    <w:rsid w:val="00AD7210"/>
    <w:rsid w:val="00AE07D5"/>
    <w:rsid w:val="00AE6CE3"/>
    <w:rsid w:val="00AE763D"/>
    <w:rsid w:val="00AF3C4C"/>
    <w:rsid w:val="00AF56A7"/>
    <w:rsid w:val="00B11135"/>
    <w:rsid w:val="00B16402"/>
    <w:rsid w:val="00B2313C"/>
    <w:rsid w:val="00B25262"/>
    <w:rsid w:val="00B3381D"/>
    <w:rsid w:val="00B37D2A"/>
    <w:rsid w:val="00B433A8"/>
    <w:rsid w:val="00B44CC2"/>
    <w:rsid w:val="00B47E52"/>
    <w:rsid w:val="00B6513A"/>
    <w:rsid w:val="00B66218"/>
    <w:rsid w:val="00B731A2"/>
    <w:rsid w:val="00B93892"/>
    <w:rsid w:val="00B9389B"/>
    <w:rsid w:val="00BA28AC"/>
    <w:rsid w:val="00BA57AB"/>
    <w:rsid w:val="00BB2543"/>
    <w:rsid w:val="00BC4C87"/>
    <w:rsid w:val="00BC4E87"/>
    <w:rsid w:val="00BC545B"/>
    <w:rsid w:val="00BC7CD8"/>
    <w:rsid w:val="00BD03BA"/>
    <w:rsid w:val="00BD34BC"/>
    <w:rsid w:val="00BD5AEC"/>
    <w:rsid w:val="00BE3296"/>
    <w:rsid w:val="00BE56BF"/>
    <w:rsid w:val="00BF07E9"/>
    <w:rsid w:val="00BF793D"/>
    <w:rsid w:val="00C1180C"/>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0BCB"/>
    <w:rsid w:val="00CF3C05"/>
    <w:rsid w:val="00D14FFD"/>
    <w:rsid w:val="00D26A90"/>
    <w:rsid w:val="00D3261F"/>
    <w:rsid w:val="00D37F2D"/>
    <w:rsid w:val="00D43EC7"/>
    <w:rsid w:val="00D50E51"/>
    <w:rsid w:val="00D5555C"/>
    <w:rsid w:val="00D60E22"/>
    <w:rsid w:val="00D61A44"/>
    <w:rsid w:val="00D67008"/>
    <w:rsid w:val="00D77A71"/>
    <w:rsid w:val="00D818FF"/>
    <w:rsid w:val="00D81D3E"/>
    <w:rsid w:val="00D877F9"/>
    <w:rsid w:val="00D9400D"/>
    <w:rsid w:val="00DA2360"/>
    <w:rsid w:val="00DA569D"/>
    <w:rsid w:val="00DA7FE2"/>
    <w:rsid w:val="00DB0612"/>
    <w:rsid w:val="00DC1310"/>
    <w:rsid w:val="00DC436F"/>
    <w:rsid w:val="00DC5A68"/>
    <w:rsid w:val="00DC7D95"/>
    <w:rsid w:val="00DD2FA3"/>
    <w:rsid w:val="00DE2792"/>
    <w:rsid w:val="00DE3DCF"/>
    <w:rsid w:val="00DF0978"/>
    <w:rsid w:val="00DF2545"/>
    <w:rsid w:val="00E01B03"/>
    <w:rsid w:val="00E0502F"/>
    <w:rsid w:val="00E07E90"/>
    <w:rsid w:val="00E10AB7"/>
    <w:rsid w:val="00E20BAF"/>
    <w:rsid w:val="00E25E77"/>
    <w:rsid w:val="00E31901"/>
    <w:rsid w:val="00E33448"/>
    <w:rsid w:val="00E3555B"/>
    <w:rsid w:val="00E42B6B"/>
    <w:rsid w:val="00E449A2"/>
    <w:rsid w:val="00E47B33"/>
    <w:rsid w:val="00E50478"/>
    <w:rsid w:val="00E50732"/>
    <w:rsid w:val="00E55F10"/>
    <w:rsid w:val="00E57431"/>
    <w:rsid w:val="00E63653"/>
    <w:rsid w:val="00E63DBD"/>
    <w:rsid w:val="00E67998"/>
    <w:rsid w:val="00E71DBE"/>
    <w:rsid w:val="00E726D1"/>
    <w:rsid w:val="00E73265"/>
    <w:rsid w:val="00E75BEE"/>
    <w:rsid w:val="00E75FF1"/>
    <w:rsid w:val="00E879AD"/>
    <w:rsid w:val="00E90BA5"/>
    <w:rsid w:val="00E91591"/>
    <w:rsid w:val="00E96B90"/>
    <w:rsid w:val="00EA2EBF"/>
    <w:rsid w:val="00EA451C"/>
    <w:rsid w:val="00EB3E31"/>
    <w:rsid w:val="00EB3F6D"/>
    <w:rsid w:val="00EC0894"/>
    <w:rsid w:val="00ED2DF9"/>
    <w:rsid w:val="00ED5914"/>
    <w:rsid w:val="00ED6158"/>
    <w:rsid w:val="00EE3EED"/>
    <w:rsid w:val="00EE7779"/>
    <w:rsid w:val="00EF19BB"/>
    <w:rsid w:val="00EF2A97"/>
    <w:rsid w:val="00F0476A"/>
    <w:rsid w:val="00F215D5"/>
    <w:rsid w:val="00F2596A"/>
    <w:rsid w:val="00F26B74"/>
    <w:rsid w:val="00F30B55"/>
    <w:rsid w:val="00F3366F"/>
    <w:rsid w:val="00F432E6"/>
    <w:rsid w:val="00F520C3"/>
    <w:rsid w:val="00F634ED"/>
    <w:rsid w:val="00F649A1"/>
    <w:rsid w:val="00F65076"/>
    <w:rsid w:val="00F71E92"/>
    <w:rsid w:val="00F748E8"/>
    <w:rsid w:val="00F77E7D"/>
    <w:rsid w:val="00F80AB2"/>
    <w:rsid w:val="00F851B8"/>
    <w:rsid w:val="00F91792"/>
    <w:rsid w:val="00F9376A"/>
    <w:rsid w:val="00F977E2"/>
    <w:rsid w:val="00FA132E"/>
    <w:rsid w:val="00FA1CD6"/>
    <w:rsid w:val="00FA5CAA"/>
    <w:rsid w:val="00FA62C9"/>
    <w:rsid w:val="00FB1B49"/>
    <w:rsid w:val="00FB75BE"/>
    <w:rsid w:val="00FC1A15"/>
    <w:rsid w:val="00FC72C4"/>
    <w:rsid w:val="00FD33BC"/>
    <w:rsid w:val="00FF0D0B"/>
    <w:rsid w:val="00FF0D3B"/>
    <w:rsid w:val="00FF4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C7B"/>
    <w:pPr>
      <w:widowControl w:val="0"/>
      <w:jc w:val="both"/>
    </w:pPr>
    <w:rPr>
      <w:rFonts w:ascii="Times New Roman" w:eastAsia="宋体" w:hAnsi="Times New Roman" w:cs="Times New Roman"/>
      <w:szCs w:val="24"/>
    </w:rPr>
  </w:style>
  <w:style w:type="paragraph" w:styleId="1">
    <w:name w:val="heading 1"/>
    <w:basedOn w:val="a0"/>
    <w:next w:val="a0"/>
    <w:link w:val="1Char"/>
    <w:qFormat/>
    <w:rsid w:val="00BF07E9"/>
    <w:pPr>
      <w:keepNext/>
      <w:keepLines/>
      <w:spacing w:line="578" w:lineRule="auto"/>
      <w:outlineLvl w:val="0"/>
    </w:pPr>
    <w:rPr>
      <w:b/>
      <w:bCs/>
      <w:kern w:val="44"/>
      <w:sz w:val="44"/>
      <w:szCs w:val="44"/>
    </w:rPr>
  </w:style>
  <w:style w:type="paragraph" w:styleId="2">
    <w:name w:val="heading 2"/>
    <w:basedOn w:val="a0"/>
    <w:next w:val="a0"/>
    <w:link w:val="2Char"/>
    <w:qFormat/>
    <w:rsid w:val="00BF07E9"/>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semiHidden/>
    <w:unhideWhenUsed/>
    <w:qFormat/>
    <w:rsid w:val="007B1AF4"/>
    <w:pPr>
      <w:keepNext/>
      <w:keepLines/>
      <w:spacing w:before="260" w:after="260" w:line="416" w:lineRule="auto"/>
      <w:outlineLvl w:val="2"/>
    </w:pPr>
    <w:rPr>
      <w:b/>
      <w:bCs/>
      <w:sz w:val="32"/>
      <w:szCs w:val="32"/>
    </w:rPr>
  </w:style>
  <w:style w:type="paragraph" w:styleId="4">
    <w:name w:val="heading 4"/>
    <w:basedOn w:val="a0"/>
    <w:next w:val="a0"/>
    <w:link w:val="4Char"/>
    <w:qFormat/>
    <w:rsid w:val="00BF07E9"/>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1"/>
    <w:unhideWhenUsed/>
    <w:qFormat/>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1"/>
    <w:link w:val="a4"/>
    <w:uiPriority w:val="99"/>
    <w:rsid w:val="00381C7B"/>
    <w:rPr>
      <w:sz w:val="18"/>
      <w:szCs w:val="18"/>
    </w:rPr>
  </w:style>
  <w:style w:type="paragraph" w:styleId="a5">
    <w:name w:val="footer"/>
    <w:basedOn w:val="a0"/>
    <w:link w:val="Char10"/>
    <w:uiPriority w:val="99"/>
    <w:unhideWhenUsed/>
    <w:qFormat/>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1"/>
    <w:link w:val="a5"/>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Date"/>
    <w:basedOn w:val="a0"/>
    <w:next w:val="a0"/>
    <w:link w:val="Char"/>
    <w:unhideWhenUsed/>
    <w:qFormat/>
    <w:rsid w:val="0060397F"/>
    <w:pPr>
      <w:ind w:leftChars="2500" w:left="100"/>
    </w:pPr>
  </w:style>
  <w:style w:type="character" w:customStyle="1" w:styleId="Char">
    <w:name w:val="日期 Char"/>
    <w:basedOn w:val="a1"/>
    <w:link w:val="a6"/>
    <w:uiPriority w:val="99"/>
    <w:semiHidden/>
    <w:rsid w:val="0060397F"/>
    <w:rPr>
      <w:rFonts w:ascii="Times New Roman" w:eastAsia="宋体" w:hAnsi="Times New Roman" w:cs="Times New Roman"/>
      <w:szCs w:val="24"/>
    </w:rPr>
  </w:style>
  <w:style w:type="table" w:styleId="a7">
    <w:name w:val="Table Grid"/>
    <w:basedOn w:val="a2"/>
    <w:rsid w:val="00BC4C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2"/>
    <w:next w:val="a7"/>
    <w:uiPriority w:val="39"/>
    <w:rsid w:val="00253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sid w:val="00BF07E9"/>
    <w:rPr>
      <w:rFonts w:ascii="Times New Roman" w:eastAsia="宋体" w:hAnsi="Times New Roman" w:cs="Times New Roman"/>
      <w:b/>
      <w:bCs/>
      <w:kern w:val="44"/>
      <w:sz w:val="44"/>
      <w:szCs w:val="44"/>
    </w:rPr>
  </w:style>
  <w:style w:type="character" w:customStyle="1" w:styleId="2Char">
    <w:name w:val="标题 2 Char"/>
    <w:basedOn w:val="a1"/>
    <w:link w:val="2"/>
    <w:rsid w:val="00BF07E9"/>
    <w:rPr>
      <w:rFonts w:ascii="Cambria" w:eastAsia="宋体" w:hAnsi="Cambria" w:cs="Times New Roman"/>
      <w:b/>
      <w:bCs/>
      <w:sz w:val="32"/>
      <w:szCs w:val="32"/>
    </w:rPr>
  </w:style>
  <w:style w:type="character" w:customStyle="1" w:styleId="4Char">
    <w:name w:val="标题 4 Char"/>
    <w:basedOn w:val="a1"/>
    <w:link w:val="4"/>
    <w:rsid w:val="00BF07E9"/>
    <w:rPr>
      <w:rFonts w:ascii="Cambria" w:eastAsia="宋体" w:hAnsi="Cambria" w:cs="Times New Roman"/>
      <w:b/>
      <w:bCs/>
      <w:sz w:val="28"/>
      <w:szCs w:val="28"/>
    </w:rPr>
  </w:style>
  <w:style w:type="numbering" w:customStyle="1" w:styleId="11">
    <w:name w:val="无列表1"/>
    <w:next w:val="a3"/>
    <w:uiPriority w:val="99"/>
    <w:semiHidden/>
    <w:unhideWhenUsed/>
    <w:rsid w:val="00BF07E9"/>
  </w:style>
  <w:style w:type="paragraph" w:styleId="a8">
    <w:name w:val="Normal (Web)"/>
    <w:basedOn w:val="a0"/>
    <w:unhideWhenUsed/>
    <w:qFormat/>
    <w:rsid w:val="00BF07E9"/>
    <w:pPr>
      <w:widowControl/>
      <w:spacing w:before="100" w:beforeAutospacing="1" w:after="100" w:afterAutospacing="1"/>
      <w:jc w:val="left"/>
    </w:pPr>
    <w:rPr>
      <w:rFonts w:ascii="宋体" w:hAnsi="宋体" w:cs="宋体"/>
      <w:kern w:val="0"/>
      <w:sz w:val="24"/>
    </w:rPr>
  </w:style>
  <w:style w:type="character" w:customStyle="1" w:styleId="font91">
    <w:name w:val="font91"/>
    <w:basedOn w:val="a1"/>
    <w:qFormat/>
    <w:rsid w:val="00BF07E9"/>
    <w:rPr>
      <w:rFonts w:ascii="Times New Roman" w:hAnsi="Times New Roman" w:cs="Times New Roman" w:hint="default"/>
      <w:color w:val="000000"/>
      <w:sz w:val="44"/>
      <w:szCs w:val="44"/>
      <w:u w:val="none"/>
    </w:rPr>
  </w:style>
  <w:style w:type="character" w:customStyle="1" w:styleId="font61">
    <w:name w:val="font61"/>
    <w:basedOn w:val="a1"/>
    <w:qFormat/>
    <w:rsid w:val="00BF07E9"/>
    <w:rPr>
      <w:rFonts w:ascii="宋体" w:eastAsia="宋体" w:hAnsi="宋体" w:cs="宋体" w:hint="eastAsia"/>
      <w:color w:val="000000"/>
      <w:sz w:val="44"/>
      <w:szCs w:val="44"/>
      <w:u w:val="none"/>
    </w:rPr>
  </w:style>
  <w:style w:type="character" w:customStyle="1" w:styleId="Char0">
    <w:name w:val="页脚 Char"/>
    <w:basedOn w:val="a1"/>
    <w:uiPriority w:val="99"/>
    <w:rsid w:val="00BF07E9"/>
    <w:rPr>
      <w:kern w:val="2"/>
      <w:sz w:val="18"/>
      <w:szCs w:val="24"/>
    </w:rPr>
  </w:style>
  <w:style w:type="character" w:customStyle="1" w:styleId="Char2">
    <w:name w:val="页眉 Char"/>
    <w:basedOn w:val="a1"/>
    <w:rsid w:val="00BF07E9"/>
    <w:rPr>
      <w:kern w:val="2"/>
      <w:sz w:val="18"/>
      <w:szCs w:val="24"/>
    </w:rPr>
  </w:style>
  <w:style w:type="character" w:styleId="a9">
    <w:name w:val="Strong"/>
    <w:basedOn w:val="a1"/>
    <w:uiPriority w:val="22"/>
    <w:qFormat/>
    <w:rsid w:val="00BF07E9"/>
    <w:rPr>
      <w:b/>
    </w:rPr>
  </w:style>
  <w:style w:type="character" w:customStyle="1" w:styleId="font31">
    <w:name w:val="font31"/>
    <w:basedOn w:val="a1"/>
    <w:qFormat/>
    <w:rsid w:val="00BF07E9"/>
    <w:rPr>
      <w:rFonts w:ascii="宋体" w:eastAsia="宋体" w:hAnsi="宋体" w:cs="宋体" w:hint="eastAsia"/>
      <w:color w:val="000000"/>
      <w:sz w:val="24"/>
      <w:szCs w:val="24"/>
      <w:u w:val="none"/>
    </w:rPr>
  </w:style>
  <w:style w:type="character" w:customStyle="1" w:styleId="font71">
    <w:name w:val="font71"/>
    <w:basedOn w:val="a1"/>
    <w:qFormat/>
    <w:rsid w:val="00BF07E9"/>
    <w:rPr>
      <w:rFonts w:ascii="宋体" w:eastAsia="宋体" w:hAnsi="宋体" w:cs="宋体" w:hint="eastAsia"/>
      <w:color w:val="000000"/>
      <w:sz w:val="22"/>
      <w:szCs w:val="22"/>
      <w:u w:val="none"/>
    </w:rPr>
  </w:style>
  <w:style w:type="character" w:customStyle="1" w:styleId="Char3">
    <w:name w:val="正文文本缩进 Char"/>
    <w:basedOn w:val="a1"/>
    <w:link w:val="aa"/>
    <w:rsid w:val="00BF07E9"/>
    <w:rPr>
      <w:rFonts w:ascii="宋体" w:hAnsi="宋体"/>
      <w:sz w:val="24"/>
      <w:szCs w:val="24"/>
    </w:rPr>
  </w:style>
  <w:style w:type="character" w:styleId="ab">
    <w:name w:val="Hyperlink"/>
    <w:basedOn w:val="a1"/>
    <w:qFormat/>
    <w:rsid w:val="00BF07E9"/>
    <w:rPr>
      <w:rFonts w:ascii="ˎ̥" w:hAnsi="ˎ̥" w:hint="default"/>
      <w:color w:val="000000"/>
      <w:sz w:val="18"/>
      <w:szCs w:val="18"/>
      <w:u w:val="none"/>
    </w:rPr>
  </w:style>
  <w:style w:type="character" w:styleId="ac">
    <w:name w:val="page number"/>
    <w:basedOn w:val="a1"/>
    <w:rsid w:val="00BF07E9"/>
  </w:style>
  <w:style w:type="character" w:customStyle="1" w:styleId="Char4">
    <w:name w:val="批注框文本 Char"/>
    <w:basedOn w:val="a1"/>
    <w:link w:val="ad"/>
    <w:rsid w:val="00BF07E9"/>
    <w:rPr>
      <w:rFonts w:ascii="Times New Roman" w:hAnsi="Times New Roman"/>
      <w:sz w:val="18"/>
      <w:szCs w:val="18"/>
    </w:rPr>
  </w:style>
  <w:style w:type="character" w:customStyle="1" w:styleId="font11">
    <w:name w:val="font11"/>
    <w:basedOn w:val="a1"/>
    <w:rsid w:val="00BF07E9"/>
    <w:rPr>
      <w:rFonts w:ascii="宋体" w:eastAsia="宋体" w:hAnsi="宋体" w:cs="宋体" w:hint="eastAsia"/>
      <w:b/>
      <w:color w:val="FF0000"/>
      <w:sz w:val="24"/>
      <w:szCs w:val="24"/>
      <w:u w:val="none"/>
    </w:rPr>
  </w:style>
  <w:style w:type="character" w:customStyle="1" w:styleId="12">
    <w:name w:val="日期 字符1"/>
    <w:basedOn w:val="a1"/>
    <w:rsid w:val="00BF07E9"/>
    <w:rPr>
      <w:rFonts w:ascii="Times New Roman" w:hAnsi="Times New Roman"/>
      <w:szCs w:val="24"/>
    </w:rPr>
  </w:style>
  <w:style w:type="paragraph" w:styleId="HTML">
    <w:name w:val="HTML Preformatted"/>
    <w:basedOn w:val="a0"/>
    <w:link w:val="HTMLChar"/>
    <w:rsid w:val="00BF0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Char">
    <w:name w:val="HTML 预设格式 Char"/>
    <w:basedOn w:val="a1"/>
    <w:link w:val="HTML"/>
    <w:rsid w:val="00BF07E9"/>
    <w:rPr>
      <w:rFonts w:ascii="宋体" w:eastAsia="宋体" w:hAnsi="宋体" w:cs="宋体"/>
      <w:color w:val="000000"/>
      <w:kern w:val="0"/>
      <w:sz w:val="24"/>
      <w:szCs w:val="24"/>
    </w:rPr>
  </w:style>
  <w:style w:type="paragraph" w:styleId="ad">
    <w:name w:val="Balloon Text"/>
    <w:basedOn w:val="a0"/>
    <w:link w:val="Char4"/>
    <w:rsid w:val="00BF07E9"/>
    <w:rPr>
      <w:rFonts w:eastAsiaTheme="minorEastAsia" w:cstheme="minorBidi"/>
      <w:sz w:val="18"/>
      <w:szCs w:val="18"/>
    </w:rPr>
  </w:style>
  <w:style w:type="character" w:customStyle="1" w:styleId="ae">
    <w:name w:val="批注框文本 字符"/>
    <w:basedOn w:val="a1"/>
    <w:uiPriority w:val="99"/>
    <w:semiHidden/>
    <w:rsid w:val="00BF07E9"/>
    <w:rPr>
      <w:rFonts w:ascii="Times New Roman" w:eastAsia="宋体" w:hAnsi="Times New Roman" w:cs="Times New Roman"/>
      <w:sz w:val="18"/>
      <w:szCs w:val="18"/>
    </w:rPr>
  </w:style>
  <w:style w:type="paragraph" w:styleId="aa">
    <w:name w:val="Body Text Indent"/>
    <w:basedOn w:val="a0"/>
    <w:link w:val="Char3"/>
    <w:rsid w:val="00BF07E9"/>
    <w:pPr>
      <w:adjustRightInd w:val="0"/>
      <w:snapToGrid w:val="0"/>
      <w:spacing w:line="400" w:lineRule="exact"/>
      <w:ind w:firstLineChars="200" w:firstLine="480"/>
    </w:pPr>
    <w:rPr>
      <w:rFonts w:ascii="宋体" w:eastAsiaTheme="minorEastAsia" w:hAnsi="宋体" w:cstheme="minorBidi"/>
      <w:sz w:val="24"/>
    </w:rPr>
  </w:style>
  <w:style w:type="character" w:customStyle="1" w:styleId="af">
    <w:name w:val="正文文本缩进 字符"/>
    <w:basedOn w:val="a1"/>
    <w:uiPriority w:val="99"/>
    <w:semiHidden/>
    <w:rsid w:val="00BF07E9"/>
    <w:rPr>
      <w:rFonts w:ascii="Times New Roman" w:eastAsia="宋体" w:hAnsi="Times New Roman" w:cs="Times New Roman"/>
      <w:szCs w:val="24"/>
    </w:rPr>
  </w:style>
  <w:style w:type="paragraph" w:styleId="af0">
    <w:name w:val="Title"/>
    <w:basedOn w:val="a0"/>
    <w:next w:val="a0"/>
    <w:link w:val="Char5"/>
    <w:qFormat/>
    <w:rsid w:val="00BF07E9"/>
    <w:pPr>
      <w:spacing w:before="240" w:after="60"/>
      <w:jc w:val="center"/>
      <w:outlineLvl w:val="0"/>
    </w:pPr>
    <w:rPr>
      <w:rFonts w:ascii="Cambria" w:hAnsi="Cambria"/>
      <w:b/>
      <w:bCs/>
      <w:kern w:val="0"/>
      <w:sz w:val="32"/>
      <w:szCs w:val="32"/>
    </w:rPr>
  </w:style>
  <w:style w:type="character" w:customStyle="1" w:styleId="Char5">
    <w:name w:val="标题 Char"/>
    <w:basedOn w:val="a1"/>
    <w:link w:val="af0"/>
    <w:rsid w:val="00BF07E9"/>
    <w:rPr>
      <w:rFonts w:ascii="Cambria" w:eastAsia="宋体" w:hAnsi="Cambria" w:cs="Times New Roman"/>
      <w:b/>
      <w:bCs/>
      <w:kern w:val="0"/>
      <w:sz w:val="32"/>
      <w:szCs w:val="32"/>
    </w:rPr>
  </w:style>
  <w:style w:type="paragraph" w:customStyle="1" w:styleId="20">
    <w:name w:val="样式2"/>
    <w:basedOn w:val="a0"/>
    <w:qFormat/>
    <w:rsid w:val="00BF07E9"/>
    <w:pPr>
      <w:spacing w:beforeLines="100" w:afterLines="100"/>
      <w:jc w:val="center"/>
    </w:pPr>
    <w:rPr>
      <w:rFonts w:ascii="黑体" w:eastAsia="黑体"/>
      <w:sz w:val="24"/>
    </w:rPr>
  </w:style>
  <w:style w:type="paragraph" w:customStyle="1" w:styleId="af1">
    <w:name w:val="调查项目"/>
    <w:basedOn w:val="a0"/>
    <w:uiPriority w:val="99"/>
    <w:qFormat/>
    <w:rsid w:val="00BF07E9"/>
    <w:pPr>
      <w:widowControl/>
      <w:jc w:val="left"/>
      <w:outlineLvl w:val="1"/>
    </w:pPr>
    <w:rPr>
      <w:rFonts w:ascii="Tahoma" w:eastAsia="黑体" w:hAnsi="Tahoma"/>
      <w:bCs/>
      <w:color w:val="333399"/>
      <w:kern w:val="0"/>
      <w:sz w:val="18"/>
      <w:szCs w:val="18"/>
    </w:rPr>
  </w:style>
  <w:style w:type="paragraph" w:customStyle="1" w:styleId="af2">
    <w:name w:val="表内"/>
    <w:basedOn w:val="a0"/>
    <w:qFormat/>
    <w:rsid w:val="00BF07E9"/>
    <w:pPr>
      <w:topLinePunct/>
      <w:adjustRightInd w:val="0"/>
      <w:snapToGrid w:val="0"/>
      <w:spacing w:line="360" w:lineRule="auto"/>
      <w:jc w:val="center"/>
    </w:pPr>
    <w:rPr>
      <w:rFonts w:cs="宋体"/>
      <w:szCs w:val="21"/>
    </w:rPr>
  </w:style>
  <w:style w:type="paragraph" w:customStyle="1" w:styleId="p0">
    <w:name w:val="p0"/>
    <w:basedOn w:val="a0"/>
    <w:rsid w:val="00BF07E9"/>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BF07E9"/>
    <w:pPr>
      <w:widowControl w:val="0"/>
      <w:autoSpaceDE w:val="0"/>
      <w:autoSpaceDN w:val="0"/>
      <w:adjustRightInd w:val="0"/>
    </w:pPr>
    <w:rPr>
      <w:rFonts w:ascii="宋体" w:eastAsia="宋体" w:hAnsi="Times New Roman" w:cs="宋体"/>
      <w:color w:val="000000"/>
      <w:kern w:val="0"/>
      <w:sz w:val="24"/>
      <w:szCs w:val="24"/>
    </w:rPr>
  </w:style>
  <w:style w:type="paragraph" w:customStyle="1" w:styleId="af3">
    <w:name w:val="列标题"/>
    <w:basedOn w:val="2"/>
    <w:uiPriority w:val="99"/>
    <w:qFormat/>
    <w:rsid w:val="00BF07E9"/>
    <w:pPr>
      <w:keepLines w:val="0"/>
      <w:widowControl/>
      <w:spacing w:before="0" w:after="0" w:line="240" w:lineRule="auto"/>
      <w:jc w:val="center"/>
    </w:pPr>
    <w:rPr>
      <w:rFonts w:ascii="Tahoma" w:eastAsia="黑体" w:hAnsi="Tahoma"/>
      <w:b w:val="0"/>
      <w:color w:val="333399"/>
      <w:kern w:val="0"/>
      <w:sz w:val="18"/>
      <w:szCs w:val="18"/>
    </w:rPr>
  </w:style>
  <w:style w:type="paragraph" w:customStyle="1" w:styleId="a">
    <w:name w:val="二级条标题"/>
    <w:basedOn w:val="a0"/>
    <w:next w:val="af4"/>
    <w:qFormat/>
    <w:rsid w:val="00BF07E9"/>
    <w:pPr>
      <w:numPr>
        <w:ilvl w:val="3"/>
        <w:numId w:val="3"/>
      </w:numPr>
      <w:outlineLvl w:val="3"/>
    </w:pPr>
  </w:style>
  <w:style w:type="paragraph" w:customStyle="1" w:styleId="af5">
    <w:name w:val="一级标题"/>
    <w:basedOn w:val="a0"/>
    <w:qFormat/>
    <w:rsid w:val="00BF07E9"/>
    <w:pPr>
      <w:spacing w:line="520" w:lineRule="exact"/>
      <w:jc w:val="center"/>
    </w:pPr>
    <w:rPr>
      <w:rFonts w:ascii="Calibri" w:eastAsia="方正小标宋简体" w:hAnsi="Calibri"/>
      <w:color w:val="000000"/>
      <w:sz w:val="32"/>
      <w:szCs w:val="44"/>
    </w:rPr>
  </w:style>
  <w:style w:type="paragraph" w:customStyle="1" w:styleId="13">
    <w:name w:val="列表段落1"/>
    <w:basedOn w:val="a0"/>
    <w:qFormat/>
    <w:rsid w:val="00BF07E9"/>
    <w:pPr>
      <w:ind w:firstLineChars="200" w:firstLine="420"/>
    </w:pPr>
    <w:rPr>
      <w:rFonts w:ascii="Calibri" w:eastAsia="仿宋" w:hAnsi="Calibri"/>
      <w:sz w:val="32"/>
      <w:szCs w:val="22"/>
    </w:rPr>
  </w:style>
  <w:style w:type="paragraph" w:customStyle="1" w:styleId="af6">
    <w:name w:val="表格正文文本"/>
    <w:basedOn w:val="a0"/>
    <w:uiPriority w:val="99"/>
    <w:qFormat/>
    <w:rsid w:val="00BF07E9"/>
    <w:pPr>
      <w:widowControl/>
      <w:jc w:val="center"/>
    </w:pPr>
    <w:rPr>
      <w:rFonts w:ascii="Tahoma" w:hAnsi="Tahoma"/>
      <w:kern w:val="0"/>
      <w:sz w:val="18"/>
      <w:szCs w:val="20"/>
    </w:rPr>
  </w:style>
  <w:style w:type="paragraph" w:customStyle="1" w:styleId="af4">
    <w:name w:val="段"/>
    <w:rsid w:val="00BF07E9"/>
    <w:pPr>
      <w:autoSpaceDE w:val="0"/>
      <w:autoSpaceDN w:val="0"/>
      <w:ind w:firstLineChars="200" w:firstLine="200"/>
      <w:jc w:val="both"/>
    </w:pPr>
    <w:rPr>
      <w:rFonts w:ascii="宋体" w:eastAsia="宋体" w:hAnsi="Times New Roman" w:cs="Times New Roman"/>
      <w:kern w:val="0"/>
    </w:rPr>
  </w:style>
  <w:style w:type="table" w:customStyle="1" w:styleId="21">
    <w:name w:val="网格型2"/>
    <w:basedOn w:val="a2"/>
    <w:next w:val="a7"/>
    <w:qFormat/>
    <w:rsid w:val="00BF07E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
    <w:uiPriority w:val="9"/>
    <w:semiHidden/>
    <w:rsid w:val="007B1AF4"/>
    <w:rPr>
      <w:rFonts w:ascii="Times New Roman" w:eastAsia="宋体" w:hAnsi="Times New Roman" w:cs="Times New Roman"/>
      <w:b/>
      <w:bCs/>
      <w:sz w:val="32"/>
      <w:szCs w:val="32"/>
    </w:rPr>
  </w:style>
  <w:style w:type="paragraph" w:customStyle="1" w:styleId="paragraph">
    <w:name w:val="paragraph"/>
    <w:basedOn w:val="a0"/>
    <w:qFormat/>
    <w:rsid w:val="00AA4D9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ixin.com/company/4eb1d443-a5e0-4192-a5da-868fbb51be5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ixin.com/company/7103f1d9-2996-4c17-a5e1-a5e2b2217c9b"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481</Words>
  <Characters>2747</Characters>
  <Application>Microsoft Office Word</Application>
  <DocSecurity>0</DocSecurity>
  <Lines>22</Lines>
  <Paragraphs>6</Paragraphs>
  <ScaleCrop>false</ScaleCrop>
  <Company>Microsoft</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Windows 用户</cp:lastModifiedBy>
  <cp:revision>19</cp:revision>
  <cp:lastPrinted>2020-11-20T07:16:00Z</cp:lastPrinted>
  <dcterms:created xsi:type="dcterms:W3CDTF">2020-11-17T03:06:00Z</dcterms:created>
  <dcterms:modified xsi:type="dcterms:W3CDTF">2020-11-20T08:00:00Z</dcterms:modified>
</cp:coreProperties>
</file>