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宋体" w:hAnsi="宋体" w:eastAsia="宋体"/>
          <w:b/>
          <w:sz w:val="32"/>
          <w:szCs w:val="32"/>
        </w:rPr>
      </w:pPr>
      <w:r>
        <w:t xml:space="preserve">         </w:t>
      </w:r>
      <w:r>
        <w:rPr>
          <w:sz w:val="10"/>
        </w:rPr>
        <w:t xml:space="preserve"> </w:t>
      </w:r>
      <w:r>
        <w:rPr>
          <w:sz w:val="20"/>
        </w:rPr>
        <w:t xml:space="preserve">  </w:t>
      </w:r>
      <w:r>
        <w:rPr>
          <w:rFonts w:hint="eastAsia" w:ascii="宋体" w:hAnsi="宋体" w:eastAsia="宋体"/>
          <w:b/>
          <w:sz w:val="32"/>
          <w:szCs w:val="32"/>
        </w:rPr>
        <w:t>对泸州丝丝丽日化有限公司的飞行</w:t>
      </w:r>
      <w:r>
        <w:rPr>
          <w:rFonts w:ascii="宋体" w:hAnsi="宋体" w:eastAsia="宋体"/>
          <w:b/>
          <w:sz w:val="32"/>
          <w:szCs w:val="32"/>
        </w:rPr>
        <w:t>检</w:t>
      </w:r>
      <w:r>
        <w:rPr>
          <w:rFonts w:hint="eastAsia" w:ascii="宋体" w:hAnsi="宋体" w:eastAsia="宋体"/>
          <w:b/>
          <w:sz w:val="32"/>
          <w:szCs w:val="32"/>
        </w:rPr>
        <w:t>查通报</w:t>
      </w:r>
    </w:p>
    <w:p>
      <w:pPr>
        <w:spacing w:line="400" w:lineRule="exact"/>
        <w:ind w:right="480"/>
        <w:jc w:val="right"/>
        <w:rPr>
          <w:rFonts w:ascii="宋体" w:hAnsi="宋体" w:eastAsia="宋体"/>
          <w:sz w:val="24"/>
          <w:szCs w:val="32"/>
        </w:rPr>
      </w:pPr>
      <w:r>
        <w:rPr>
          <w:rFonts w:hint="eastAsia" w:ascii="宋体" w:hAnsi="宋体" w:eastAsia="宋体"/>
          <w:sz w:val="24"/>
          <w:szCs w:val="32"/>
        </w:rPr>
        <w:t>编号</w:t>
      </w:r>
      <w:r>
        <w:rPr>
          <w:rFonts w:ascii="宋体" w:hAnsi="宋体" w:eastAsia="宋体"/>
          <w:sz w:val="24"/>
          <w:szCs w:val="32"/>
        </w:rPr>
        <w:t>：</w:t>
      </w:r>
      <w:r>
        <w:rPr>
          <w:rFonts w:hint="eastAsia" w:ascii="宋体" w:hAnsi="宋体" w:eastAsia="宋体"/>
          <w:sz w:val="24"/>
          <w:szCs w:val="32"/>
        </w:rPr>
        <w:t>20</w:t>
      </w:r>
      <w:r>
        <w:rPr>
          <w:rFonts w:ascii="宋体" w:hAnsi="宋体" w:eastAsia="宋体"/>
          <w:sz w:val="24"/>
          <w:szCs w:val="32"/>
        </w:rPr>
        <w:t>20</w:t>
      </w:r>
      <w:r>
        <w:rPr>
          <w:rFonts w:hint="eastAsia" w:ascii="宋体" w:hAnsi="宋体" w:eastAsia="宋体"/>
          <w:sz w:val="24"/>
          <w:szCs w:val="32"/>
        </w:rPr>
        <w:t>00</w:t>
      </w:r>
      <w:r>
        <w:rPr>
          <w:rFonts w:ascii="宋体" w:hAnsi="宋体" w:eastAsia="宋体"/>
          <w:sz w:val="24"/>
          <w:szCs w:val="32"/>
        </w:rPr>
        <w:t>5</w:t>
      </w:r>
    </w:p>
    <w:tbl>
      <w:tblPr>
        <w:tblStyle w:val="6"/>
        <w:tblW w:w="8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66"/>
        <w:gridCol w:w="2462"/>
        <w:gridCol w:w="2050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名称</w:t>
            </w:r>
          </w:p>
        </w:tc>
        <w:tc>
          <w:tcPr>
            <w:tcW w:w="2551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泸州丝丝丽日化有限公司</w:t>
            </w:r>
          </w:p>
        </w:tc>
        <w:tc>
          <w:tcPr>
            <w:tcW w:w="2144" w:type="dxa"/>
            <w:vAlign w:val="center"/>
          </w:tcPr>
          <w:p>
            <w:pPr>
              <w:spacing w:line="440" w:lineRule="exact"/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法定代表人</w:t>
            </w:r>
          </w:p>
        </w:tc>
        <w:tc>
          <w:tcPr>
            <w:tcW w:w="212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廖军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化</w:t>
            </w:r>
            <w:r>
              <w:rPr>
                <w:rFonts w:ascii="仿宋" w:hAnsi="仿宋" w:eastAsia="仿宋"/>
                <w:sz w:val="24"/>
                <w:szCs w:val="24"/>
              </w:rPr>
              <w:t>妆品生产许可证编号</w:t>
            </w:r>
          </w:p>
        </w:tc>
        <w:tc>
          <w:tcPr>
            <w:tcW w:w="25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川妆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20170002</w:t>
            </w:r>
          </w:p>
        </w:tc>
        <w:tc>
          <w:tcPr>
            <w:tcW w:w="2144" w:type="dxa"/>
            <w:vAlign w:val="center"/>
          </w:tcPr>
          <w:p>
            <w:pPr>
              <w:spacing w:line="44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</w:t>
            </w:r>
            <w:r>
              <w:rPr>
                <w:rFonts w:ascii="仿宋" w:hAnsi="仿宋" w:eastAsia="仿宋"/>
                <w:sz w:val="24"/>
                <w:szCs w:val="24"/>
              </w:rPr>
              <w:t>会信用代码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（组织</w:t>
            </w:r>
            <w:r>
              <w:rPr>
                <w:rFonts w:ascii="仿宋" w:hAnsi="仿宋" w:eastAsia="仿宋"/>
                <w:sz w:val="24"/>
                <w:szCs w:val="24"/>
              </w:rPr>
              <w:t>机构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代码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2121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91510521558225954J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负责人</w:t>
            </w:r>
          </w:p>
        </w:tc>
        <w:tc>
          <w:tcPr>
            <w:tcW w:w="25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廖军</w:t>
            </w:r>
          </w:p>
        </w:tc>
        <w:tc>
          <w:tcPr>
            <w:tcW w:w="2144" w:type="dxa"/>
            <w:vAlign w:val="center"/>
          </w:tcPr>
          <w:p>
            <w:pPr>
              <w:spacing w:line="44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质量</w:t>
            </w:r>
            <w:r>
              <w:rPr>
                <w:rFonts w:ascii="仿宋" w:hAnsi="仿宋" w:eastAsia="仿宋"/>
                <w:sz w:val="24"/>
                <w:szCs w:val="24"/>
              </w:rPr>
              <w:t>负责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212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地址</w:t>
            </w:r>
          </w:p>
        </w:tc>
        <w:tc>
          <w:tcPr>
            <w:tcW w:w="681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四川省泸州市泸县城西工业园</w:t>
            </w:r>
            <w:r>
              <w:rPr>
                <w:rFonts w:ascii="仿宋" w:hAnsi="仿宋" w:eastAsia="仿宋"/>
                <w:sz w:val="24"/>
                <w:szCs w:val="24"/>
              </w:rPr>
              <w:t>B区福滨工业园内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</w:t>
            </w:r>
            <w:r>
              <w:rPr>
                <w:rFonts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6816" w:type="dxa"/>
            <w:gridSpan w:val="3"/>
            <w:vAlign w:val="center"/>
          </w:tcPr>
          <w:p>
            <w:pPr>
              <w:spacing w:line="440" w:lineRule="exact"/>
              <w:ind w:firstLine="1560" w:firstLineChars="6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</w:t>
            </w:r>
            <w:r>
              <w:rPr>
                <w:rFonts w:ascii="仿宋" w:hAnsi="仿宋" w:eastAsia="仿宋"/>
                <w:sz w:val="24"/>
                <w:szCs w:val="24"/>
              </w:rPr>
              <w:t>川省药品监督管理局</w:t>
            </w:r>
          </w:p>
          <w:p>
            <w:pPr>
              <w:spacing w:line="440" w:lineRule="exact"/>
              <w:ind w:firstLine="600" w:firstLine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四川省食品药品审查评价及安全监测中心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55" w:type="dxa"/>
            <w:gridSpan w:val="2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</w:t>
            </w:r>
            <w:r>
              <w:rPr>
                <w:rFonts w:ascii="仿宋" w:hAnsi="仿宋" w:eastAsia="仿宋"/>
                <w:sz w:val="24"/>
                <w:szCs w:val="24"/>
              </w:rPr>
              <w:t>依据</w:t>
            </w:r>
          </w:p>
        </w:tc>
        <w:tc>
          <w:tcPr>
            <w:tcW w:w="6816" w:type="dxa"/>
            <w:gridSpan w:val="3"/>
          </w:tcPr>
          <w:p>
            <w:pPr>
              <w:spacing w:line="440" w:lineRule="exact"/>
              <w:ind w:firstLine="1200" w:firstLineChars="5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《化妆品生产许可检查要点》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3000" w:firstLineChars="1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</w:t>
            </w:r>
            <w:r>
              <w:rPr>
                <w:rFonts w:ascii="仿宋" w:hAnsi="仿宋" w:eastAsia="仿宋"/>
                <w:sz w:val="24"/>
                <w:szCs w:val="24"/>
              </w:rPr>
              <w:t>发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现</w:t>
            </w:r>
            <w:r>
              <w:rPr>
                <w:rFonts w:ascii="仿宋" w:hAnsi="仿宋" w:eastAsia="仿宋"/>
                <w:sz w:val="24"/>
                <w:szCs w:val="24"/>
              </w:rPr>
              <w:t>缺陷和问题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经现场检查确认，企业于20</w:t>
            </w:r>
            <w:r>
              <w:rPr>
                <w:rFonts w:ascii="仿宋" w:hAnsi="仿宋" w:eastAsia="仿宋"/>
                <w:sz w:val="24"/>
                <w:szCs w:val="24"/>
              </w:rPr>
              <w:t>19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年9月</w:t>
            </w:r>
            <w:r>
              <w:rPr>
                <w:rFonts w:ascii="仿宋" w:hAnsi="仿宋" w:eastAsia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处于停产状态。</w:t>
            </w: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3480" w:firstLineChars="14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处理</w:t>
            </w:r>
            <w:r>
              <w:rPr>
                <w:rFonts w:ascii="仿宋" w:hAnsi="仿宋" w:eastAsia="仿宋"/>
                <w:sz w:val="24"/>
                <w:szCs w:val="24"/>
              </w:rPr>
              <w:t>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该企业于2020年10月16日</w:t>
            </w:r>
            <w:r>
              <w:rPr>
                <w:rFonts w:ascii="仿宋" w:hAnsi="仿宋" w:eastAsia="仿宋"/>
                <w:sz w:val="24"/>
                <w:szCs w:val="24"/>
              </w:rPr>
              <w:t>主动申请注销《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化妆品</w:t>
            </w:r>
            <w:r>
              <w:rPr>
                <w:rFonts w:ascii="仿宋" w:hAnsi="仿宋" w:eastAsia="仿宋"/>
                <w:sz w:val="24"/>
                <w:szCs w:val="24"/>
              </w:rPr>
              <w:t>生产许可证》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sz w:val="24"/>
                <w:szCs w:val="24"/>
              </w:rPr>
              <w:t>注销正在办理中。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1" w:type="dxa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发布日期</w:t>
            </w:r>
          </w:p>
        </w:tc>
        <w:tc>
          <w:tcPr>
            <w:tcW w:w="7100" w:type="dxa"/>
            <w:gridSpan w:val="4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020年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</w:t>
            </w:r>
            <w:r>
              <w:rPr>
                <w:rFonts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jc w:val="left"/>
        <w:rPr>
          <w:rFonts w:ascii="宋体" w:hAnsi="宋体" w:eastAsia="宋体"/>
          <w:b/>
          <w:sz w:val="16"/>
          <w:szCs w:val="32"/>
        </w:rPr>
      </w:pPr>
    </w:p>
    <w:p>
      <w:pPr>
        <w:spacing w:line="400" w:lineRule="exact"/>
        <w:jc w:val="left"/>
        <w:rPr>
          <w:rFonts w:ascii="宋体" w:hAnsi="宋体" w:eastAsia="宋体"/>
          <w:b/>
          <w:sz w:val="16"/>
          <w:szCs w:val="32"/>
        </w:rPr>
      </w:pPr>
    </w:p>
    <w:sectPr>
      <w:pgSz w:w="11906" w:h="16838"/>
      <w:pgMar w:top="1304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3C"/>
    <w:rsid w:val="00087AFF"/>
    <w:rsid w:val="000C6FDD"/>
    <w:rsid w:val="001766D9"/>
    <w:rsid w:val="002164EA"/>
    <w:rsid w:val="00255719"/>
    <w:rsid w:val="00270F37"/>
    <w:rsid w:val="00277D42"/>
    <w:rsid w:val="002A5F45"/>
    <w:rsid w:val="002C5F71"/>
    <w:rsid w:val="002E6023"/>
    <w:rsid w:val="00317A85"/>
    <w:rsid w:val="00324A50"/>
    <w:rsid w:val="003374D3"/>
    <w:rsid w:val="003477B2"/>
    <w:rsid w:val="00351B1B"/>
    <w:rsid w:val="00387638"/>
    <w:rsid w:val="0039636A"/>
    <w:rsid w:val="003F00E5"/>
    <w:rsid w:val="003F4A76"/>
    <w:rsid w:val="00465A0E"/>
    <w:rsid w:val="00467352"/>
    <w:rsid w:val="004A4A48"/>
    <w:rsid w:val="004A718E"/>
    <w:rsid w:val="004D421E"/>
    <w:rsid w:val="004D57B7"/>
    <w:rsid w:val="00573873"/>
    <w:rsid w:val="00620F20"/>
    <w:rsid w:val="00643493"/>
    <w:rsid w:val="00693E3C"/>
    <w:rsid w:val="00694CB7"/>
    <w:rsid w:val="006B5EFD"/>
    <w:rsid w:val="006D4196"/>
    <w:rsid w:val="006F189A"/>
    <w:rsid w:val="00763241"/>
    <w:rsid w:val="007711B2"/>
    <w:rsid w:val="00781CAC"/>
    <w:rsid w:val="00785DB1"/>
    <w:rsid w:val="007B3FFB"/>
    <w:rsid w:val="007D01AA"/>
    <w:rsid w:val="007F1C08"/>
    <w:rsid w:val="007F36DB"/>
    <w:rsid w:val="008001AB"/>
    <w:rsid w:val="00804FC4"/>
    <w:rsid w:val="008274C6"/>
    <w:rsid w:val="0093183D"/>
    <w:rsid w:val="0099272D"/>
    <w:rsid w:val="009E5E67"/>
    <w:rsid w:val="00A0742B"/>
    <w:rsid w:val="00A10D7A"/>
    <w:rsid w:val="00A31FA0"/>
    <w:rsid w:val="00AC1814"/>
    <w:rsid w:val="00B44E6F"/>
    <w:rsid w:val="00BE7808"/>
    <w:rsid w:val="00C05B0F"/>
    <w:rsid w:val="00C90036"/>
    <w:rsid w:val="00CB04DB"/>
    <w:rsid w:val="00CD6EA5"/>
    <w:rsid w:val="00CE2EA4"/>
    <w:rsid w:val="00D6336C"/>
    <w:rsid w:val="00D655D7"/>
    <w:rsid w:val="00E206F5"/>
    <w:rsid w:val="00E7159F"/>
    <w:rsid w:val="00F42E61"/>
    <w:rsid w:val="00FB5AD0"/>
    <w:rsid w:val="06726EFB"/>
    <w:rsid w:val="3EFD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9EB359-991E-4161-8261-4B60AC0C30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52</Words>
  <Characters>300</Characters>
  <Lines>2</Lines>
  <Paragraphs>1</Paragraphs>
  <TotalTime>4</TotalTime>
  <ScaleCrop>false</ScaleCrop>
  <LinksUpToDate>false</LinksUpToDate>
  <CharactersWithSpaces>351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2020-10-13T03:21:00Z</dcterms:created>
  <dc:creator>lenovo</dc:creator>
  <cp:lastModifiedBy>321</cp:lastModifiedBy>
  <cp:lastPrinted>2020-11-02T06:55:00Z</cp:lastPrinted>
  <dcterms:modified xsi:type="dcterms:W3CDTF">2020-11-03T07:01:09Z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