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C7A92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医疗单位使用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放射性药品使用许可信息表</w:t>
      </w:r>
    </w:p>
    <w:p w14:paraId="6F5D7A08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（2024年第3期，2024年11月18日-2024年11月22日）</w:t>
      </w:r>
    </w:p>
    <w:p w14:paraId="7D5C02A0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1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"/>
        <w:gridCol w:w="852"/>
        <w:gridCol w:w="840"/>
        <w:gridCol w:w="1035"/>
        <w:gridCol w:w="775"/>
        <w:gridCol w:w="584"/>
        <w:gridCol w:w="796"/>
        <w:gridCol w:w="845"/>
        <w:gridCol w:w="2508"/>
        <w:gridCol w:w="1136"/>
        <w:gridCol w:w="1096"/>
        <w:gridCol w:w="1095"/>
        <w:gridCol w:w="1155"/>
        <w:gridCol w:w="1050"/>
      </w:tblGrid>
      <w:tr w14:paraId="26505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417" w:type="dxa"/>
          </w:tcPr>
          <w:p w14:paraId="2026CCC3">
            <w:pPr>
              <w:pStyle w:val="5"/>
              <w:spacing w:before="7"/>
              <w:rPr>
                <w:rFonts w:hint="eastAsia" w:ascii="宋体" w:hAnsi="宋体" w:eastAsia="宋体" w:cs="宋体"/>
                <w:sz w:val="23"/>
              </w:rPr>
            </w:pPr>
          </w:p>
          <w:p w14:paraId="5AD92169">
            <w:pPr>
              <w:pStyle w:val="5"/>
              <w:spacing w:line="204" w:lineRule="auto"/>
              <w:ind w:left="107" w:right="98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序号</w:t>
            </w:r>
          </w:p>
        </w:tc>
        <w:tc>
          <w:tcPr>
            <w:tcW w:w="852" w:type="dxa"/>
          </w:tcPr>
          <w:p w14:paraId="60FF216C">
            <w:pPr>
              <w:pStyle w:val="5"/>
              <w:spacing w:before="7"/>
              <w:rPr>
                <w:rFonts w:hint="eastAsia" w:ascii="宋体" w:hAnsi="宋体" w:eastAsia="宋体" w:cs="宋体"/>
                <w:sz w:val="23"/>
              </w:rPr>
            </w:pPr>
          </w:p>
          <w:p w14:paraId="621B8968">
            <w:pPr>
              <w:pStyle w:val="5"/>
              <w:spacing w:line="204" w:lineRule="auto"/>
              <w:ind w:left="326" w:right="115" w:hanging="202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项目名称</w:t>
            </w:r>
          </w:p>
        </w:tc>
        <w:tc>
          <w:tcPr>
            <w:tcW w:w="840" w:type="dxa"/>
          </w:tcPr>
          <w:p w14:paraId="0CEB41FA">
            <w:pPr>
              <w:pStyle w:val="5"/>
              <w:spacing w:before="146" w:line="204" w:lineRule="auto"/>
              <w:ind w:left="119" w:right="108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行政相对人名称</w:t>
            </w:r>
          </w:p>
        </w:tc>
        <w:tc>
          <w:tcPr>
            <w:tcW w:w="1035" w:type="dxa"/>
          </w:tcPr>
          <w:p w14:paraId="2F665F83">
            <w:pPr>
              <w:pStyle w:val="5"/>
              <w:spacing w:line="291" w:lineRule="exact"/>
              <w:ind w:left="174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行政相对</w:t>
            </w:r>
          </w:p>
          <w:p w14:paraId="0752999B">
            <w:pPr>
              <w:pStyle w:val="5"/>
              <w:spacing w:before="17" w:line="201" w:lineRule="auto"/>
              <w:ind w:left="174" w:right="131" w:hanging="34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人代码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(</w:t>
            </w: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统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一社会信</w:t>
            </w:r>
          </w:p>
          <w:p w14:paraId="068E511B">
            <w:pPr>
              <w:pStyle w:val="5"/>
              <w:spacing w:line="302" w:lineRule="exact"/>
              <w:ind w:left="242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position w:val="1"/>
                <w:sz w:val="20"/>
              </w:rPr>
              <w:t>用代码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)</w:t>
            </w:r>
          </w:p>
        </w:tc>
        <w:tc>
          <w:tcPr>
            <w:tcW w:w="775" w:type="dxa"/>
          </w:tcPr>
          <w:p w14:paraId="0C237CF8">
            <w:pPr>
              <w:pStyle w:val="5"/>
              <w:spacing w:line="204" w:lineRule="auto"/>
              <w:ind w:left="115" w:right="108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法定代表人姓</w:t>
            </w:r>
          </w:p>
          <w:p w14:paraId="170C4829">
            <w:pPr>
              <w:pStyle w:val="5"/>
              <w:spacing w:line="300" w:lineRule="exact"/>
              <w:ind w:left="7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9"/>
                <w:sz w:val="20"/>
              </w:rPr>
              <w:t>名</w:t>
            </w:r>
          </w:p>
        </w:tc>
        <w:tc>
          <w:tcPr>
            <w:tcW w:w="584" w:type="dxa"/>
          </w:tcPr>
          <w:p w14:paraId="0CD34AB3">
            <w:pPr>
              <w:pStyle w:val="5"/>
              <w:spacing w:line="204" w:lineRule="auto"/>
              <w:ind w:left="203" w:right="193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许可类</w:t>
            </w:r>
          </w:p>
          <w:p w14:paraId="4E47F809">
            <w:pPr>
              <w:pStyle w:val="5"/>
              <w:spacing w:line="300" w:lineRule="exact"/>
              <w:ind w:left="203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9"/>
                <w:sz w:val="20"/>
              </w:rPr>
              <w:t>别</w:t>
            </w:r>
          </w:p>
        </w:tc>
        <w:tc>
          <w:tcPr>
            <w:tcW w:w="796" w:type="dxa"/>
          </w:tcPr>
          <w:p w14:paraId="3834281C">
            <w:pPr>
              <w:pStyle w:val="5"/>
              <w:spacing w:line="204" w:lineRule="auto"/>
              <w:ind w:left="197" w:right="188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许可决定文书</w:t>
            </w:r>
          </w:p>
          <w:p w14:paraId="102E9664">
            <w:pPr>
              <w:pStyle w:val="5"/>
              <w:spacing w:line="300" w:lineRule="exact"/>
              <w:ind w:left="197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w w:val="95"/>
                <w:sz w:val="20"/>
              </w:rPr>
              <w:t>名称</w:t>
            </w:r>
          </w:p>
        </w:tc>
        <w:tc>
          <w:tcPr>
            <w:tcW w:w="845" w:type="dxa"/>
          </w:tcPr>
          <w:p w14:paraId="7CD2E143">
            <w:pPr>
              <w:pStyle w:val="5"/>
              <w:spacing w:before="146" w:line="204" w:lineRule="auto"/>
              <w:ind w:left="188" w:right="177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行政许可决定书文号</w:t>
            </w:r>
          </w:p>
        </w:tc>
        <w:tc>
          <w:tcPr>
            <w:tcW w:w="2508" w:type="dxa"/>
          </w:tcPr>
          <w:p w14:paraId="3535FC34">
            <w:pPr>
              <w:pStyle w:val="5"/>
              <w:rPr>
                <w:rFonts w:hint="eastAsia" w:ascii="宋体" w:hAnsi="宋体" w:eastAsia="宋体" w:cs="宋体"/>
                <w:sz w:val="20"/>
              </w:rPr>
            </w:pPr>
          </w:p>
          <w:p w14:paraId="6456D85A">
            <w:pPr>
              <w:pStyle w:val="5"/>
              <w:spacing w:before="162"/>
              <w:ind w:left="516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许可内容</w:t>
            </w:r>
          </w:p>
        </w:tc>
        <w:tc>
          <w:tcPr>
            <w:tcW w:w="1136" w:type="dxa"/>
          </w:tcPr>
          <w:p w14:paraId="31AFB2DC">
            <w:pPr>
              <w:pStyle w:val="5"/>
              <w:spacing w:before="7"/>
              <w:jc w:val="both"/>
              <w:rPr>
                <w:rFonts w:hint="eastAsia" w:ascii="宋体" w:hAnsi="宋体" w:eastAsia="宋体" w:cs="宋体"/>
                <w:sz w:val="23"/>
              </w:rPr>
            </w:pPr>
          </w:p>
          <w:p w14:paraId="0236583B">
            <w:pPr>
              <w:pStyle w:val="5"/>
              <w:spacing w:line="204" w:lineRule="auto"/>
              <w:ind w:left="364" w:right="156" w:hanging="200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</w:t>
            </w:r>
            <w:r>
              <w:rPr>
                <w:rFonts w:hint="eastAsia" w:ascii="宋体" w:hAnsi="宋体" w:eastAsia="宋体" w:cs="宋体"/>
                <w:b/>
                <w:sz w:val="20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b/>
                <w:sz w:val="20"/>
              </w:rPr>
              <w:t>决</w:t>
            </w:r>
          </w:p>
          <w:p w14:paraId="63AC63E5">
            <w:pPr>
              <w:pStyle w:val="5"/>
              <w:spacing w:line="204" w:lineRule="auto"/>
              <w:ind w:left="364" w:right="156" w:hanging="200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定日期</w:t>
            </w:r>
          </w:p>
        </w:tc>
        <w:tc>
          <w:tcPr>
            <w:tcW w:w="1096" w:type="dxa"/>
          </w:tcPr>
          <w:p w14:paraId="1B16751A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 w14:paraId="11B401D7">
            <w:pPr>
              <w:pStyle w:val="5"/>
              <w:spacing w:before="16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有效期自</w:t>
            </w:r>
          </w:p>
        </w:tc>
        <w:tc>
          <w:tcPr>
            <w:tcW w:w="1095" w:type="dxa"/>
          </w:tcPr>
          <w:p w14:paraId="31EEAACE">
            <w:pPr>
              <w:pStyle w:val="5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  <w:p w14:paraId="6BC16A2A">
            <w:pPr>
              <w:pStyle w:val="5"/>
              <w:spacing w:before="162"/>
              <w:jc w:val="center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有效期至</w:t>
            </w:r>
          </w:p>
        </w:tc>
        <w:tc>
          <w:tcPr>
            <w:tcW w:w="1155" w:type="dxa"/>
          </w:tcPr>
          <w:p w14:paraId="366DF8F4">
            <w:pPr>
              <w:pStyle w:val="5"/>
              <w:spacing w:before="7"/>
              <w:jc w:val="both"/>
              <w:rPr>
                <w:rFonts w:hint="eastAsia" w:ascii="宋体" w:hAnsi="宋体" w:eastAsia="宋体" w:cs="宋体"/>
                <w:sz w:val="23"/>
              </w:rPr>
            </w:pPr>
          </w:p>
          <w:p w14:paraId="4FE915A4">
            <w:pPr>
              <w:pStyle w:val="5"/>
              <w:spacing w:line="204" w:lineRule="auto"/>
              <w:ind w:left="190" w:right="179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许可机关</w:t>
            </w:r>
          </w:p>
        </w:tc>
        <w:tc>
          <w:tcPr>
            <w:tcW w:w="1050" w:type="dxa"/>
          </w:tcPr>
          <w:p w14:paraId="1EDE1549">
            <w:pPr>
              <w:pStyle w:val="5"/>
              <w:spacing w:before="7"/>
              <w:jc w:val="both"/>
              <w:rPr>
                <w:rFonts w:hint="eastAsia" w:ascii="宋体" w:hAnsi="宋体" w:eastAsia="宋体" w:cs="宋体"/>
                <w:sz w:val="23"/>
              </w:rPr>
            </w:pPr>
          </w:p>
          <w:p w14:paraId="2EA50AEB">
            <w:pPr>
              <w:pStyle w:val="5"/>
              <w:spacing w:line="204" w:lineRule="auto"/>
              <w:ind w:left="173" w:right="163"/>
              <w:jc w:val="both"/>
              <w:rPr>
                <w:rFonts w:hint="eastAsia" w:ascii="宋体" w:hAnsi="宋体" w:eastAsia="宋体" w:cs="宋体"/>
                <w:b/>
                <w:sz w:val="20"/>
              </w:rPr>
            </w:pPr>
            <w:r>
              <w:rPr>
                <w:rFonts w:hint="eastAsia" w:ascii="宋体" w:hAnsi="宋体" w:eastAsia="宋体" w:cs="宋体"/>
                <w:b/>
                <w:sz w:val="20"/>
              </w:rPr>
              <w:t>委托实施机关</w:t>
            </w:r>
          </w:p>
        </w:tc>
      </w:tr>
      <w:tr w14:paraId="67ED8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417" w:type="dxa"/>
            <w:vAlign w:val="center"/>
          </w:tcPr>
          <w:p w14:paraId="575B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852" w:type="dxa"/>
            <w:vAlign w:val="center"/>
          </w:tcPr>
          <w:p w14:paraId="387CF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医疗单位使用放射性药品许可</w:t>
            </w:r>
          </w:p>
        </w:tc>
        <w:tc>
          <w:tcPr>
            <w:tcW w:w="840" w:type="dxa"/>
            <w:vAlign w:val="center"/>
          </w:tcPr>
          <w:p w14:paraId="15A2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1035" w:type="dxa"/>
            <w:vAlign w:val="center"/>
          </w:tcPr>
          <w:p w14:paraId="06CE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125107004512663340</w:t>
            </w:r>
          </w:p>
        </w:tc>
        <w:tc>
          <w:tcPr>
            <w:tcW w:w="775" w:type="dxa"/>
            <w:vAlign w:val="center"/>
          </w:tcPr>
          <w:p w14:paraId="2640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徐哲</w:t>
            </w:r>
          </w:p>
        </w:tc>
        <w:tc>
          <w:tcPr>
            <w:tcW w:w="584" w:type="dxa"/>
            <w:vAlign w:val="center"/>
          </w:tcPr>
          <w:p w14:paraId="3221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普通</w:t>
            </w:r>
          </w:p>
        </w:tc>
        <w:tc>
          <w:tcPr>
            <w:tcW w:w="796" w:type="dxa"/>
            <w:vAlign w:val="center"/>
          </w:tcPr>
          <w:p w14:paraId="09F2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放射性药品使用许可证</w:t>
            </w:r>
          </w:p>
        </w:tc>
        <w:tc>
          <w:tcPr>
            <w:tcW w:w="845" w:type="dxa"/>
            <w:vAlign w:val="center"/>
          </w:tcPr>
          <w:p w14:paraId="07F4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川放药用字第20240801号</w:t>
            </w:r>
          </w:p>
          <w:p w14:paraId="1F1EF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2508" w:type="dxa"/>
            <w:vAlign w:val="center"/>
          </w:tcPr>
          <w:p w14:paraId="37F25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换发</w:t>
            </w:r>
          </w:p>
        </w:tc>
        <w:tc>
          <w:tcPr>
            <w:tcW w:w="1136" w:type="dxa"/>
            <w:vAlign w:val="center"/>
          </w:tcPr>
          <w:p w14:paraId="386AA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</w:pPr>
          </w:p>
          <w:p w14:paraId="7E02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 xml:space="preserve">2024-11-20 </w:t>
            </w:r>
          </w:p>
          <w:p w14:paraId="660BA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096" w:type="dxa"/>
            <w:vAlign w:val="center"/>
          </w:tcPr>
          <w:p w14:paraId="078D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 xml:space="preserve">2024-11-20 </w:t>
            </w:r>
          </w:p>
        </w:tc>
        <w:tc>
          <w:tcPr>
            <w:tcW w:w="1095" w:type="dxa"/>
            <w:vAlign w:val="center"/>
          </w:tcPr>
          <w:p w14:paraId="7617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2029-11-19</w:t>
            </w:r>
          </w:p>
        </w:tc>
        <w:tc>
          <w:tcPr>
            <w:tcW w:w="1155" w:type="dxa"/>
            <w:vAlign w:val="center"/>
          </w:tcPr>
          <w:p w14:paraId="78B27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1050" w:type="dxa"/>
            <w:vAlign w:val="center"/>
          </w:tcPr>
          <w:p w14:paraId="2923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广元市市场监管局</w:t>
            </w:r>
          </w:p>
        </w:tc>
      </w:tr>
    </w:tbl>
    <w:p w14:paraId="116AFC50"/>
    <w:p w14:paraId="3AA5E361">
      <w:bookmarkStart w:id="0" w:name="_GoBack"/>
      <w:bookmarkEnd w:id="0"/>
    </w:p>
    <w:sectPr>
      <w:pgSz w:w="16838" w:h="11906" w:orient="landscape"/>
      <w:pgMar w:top="726" w:right="986" w:bottom="726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QwMzU0MTE0NmI5ZDQ3YzBlZThiOGE0MDk0MmYifQ=="/>
  </w:docVars>
  <w:rsids>
    <w:rsidRoot w:val="5A6D567E"/>
    <w:rsid w:val="347C19DF"/>
    <w:rsid w:val="5A6D567E"/>
    <w:rsid w:val="6090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仿宋_GB2312" w:hAns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254</Characters>
  <Lines>0</Lines>
  <Paragraphs>0</Paragraphs>
  <TotalTime>0</TotalTime>
  <ScaleCrop>false</ScaleCrop>
  <LinksUpToDate>false</LinksUpToDate>
  <CharactersWithSpaces>254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2024-05-06T01:26:00Z</dcterms:created>
  <dc:creator>李珊珊</dc:creator>
  <cp:lastModifiedBy>李珊珊</cp:lastModifiedBy>
  <dcterms:modified xsi:type="dcterms:W3CDTF">2024-11-21T03:32:37Z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AC5D40F083E249EC9BD10EDDC1E0F04B_13</vt:lpwstr>
  </property>
</Properties>
</file>