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8F" w:rsidRDefault="006D348F" w:rsidP="006D348F">
      <w:pPr>
        <w:spacing w:line="4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p>
    <w:p w:rsidR="006D348F" w:rsidRDefault="006D348F" w:rsidP="006D348F">
      <w:pPr>
        <w:jc w:val="center"/>
        <w:rPr>
          <w:rFonts w:ascii="Times New Roman" w:eastAsia="仿宋_GB2312" w:hAnsi="Times New Roman" w:cs="Times New Roman"/>
          <w:color w:val="000000"/>
          <w:sz w:val="32"/>
          <w:szCs w:val="32"/>
        </w:rPr>
      </w:pPr>
      <w:r>
        <w:rPr>
          <w:rFonts w:ascii="Times New Roman" w:eastAsia="方正小标宋简体" w:hAnsi="Times New Roman" w:cs="Times New Roman" w:hint="eastAsia"/>
          <w:color w:val="000000"/>
          <w:sz w:val="44"/>
          <w:szCs w:val="44"/>
        </w:rPr>
        <w:t>更换新版证书申请书</w:t>
      </w:r>
      <w:r>
        <w:rPr>
          <w:rFonts w:ascii="Times New Roman" w:eastAsia="仿宋" w:hAnsi="Times New Roman" w:cs="Times New Roman"/>
          <w:color w:val="000000"/>
          <w:szCs w:val="32"/>
        </w:rPr>
        <w:t xml:space="preserve">  </w:t>
      </w:r>
      <w:r>
        <w:rPr>
          <w:rFonts w:ascii="Times New Roman" w:eastAsia="仿宋_GB2312" w:hAnsi="Times New Roman" w:cs="Times New Roman"/>
          <w:color w:val="000000"/>
          <w:sz w:val="32"/>
          <w:szCs w:val="32"/>
        </w:rPr>
        <w:t xml:space="preserve"> </w:t>
      </w:r>
    </w:p>
    <w:p w:rsidR="006D348F" w:rsidRDefault="006D348F" w:rsidP="006D348F">
      <w:pPr>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省药品监督管理局：</w:t>
      </w:r>
    </w:p>
    <w:p w:rsidR="006D348F" w:rsidRDefault="006D348F" w:rsidP="006D348F">
      <w:pPr>
        <w:ind w:firstLineChars="300" w:firstLine="96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u w:val="single"/>
        </w:rPr>
        <w:t>（公司名字）</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hint="eastAsia"/>
          <w:color w:val="000000"/>
          <w:sz w:val="32"/>
          <w:szCs w:val="32"/>
        </w:rPr>
        <w:t>于</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hint="eastAsia"/>
          <w:color w:val="000000"/>
          <w:sz w:val="32"/>
          <w:szCs w:val="32"/>
          <w:u w:val="single"/>
        </w:rPr>
        <w:t>（年</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hint="eastAsia"/>
          <w:color w:val="000000"/>
          <w:sz w:val="32"/>
          <w:szCs w:val="32"/>
          <w:u w:val="single"/>
        </w:rPr>
        <w:t>月</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hint="eastAsia"/>
          <w:color w:val="000000"/>
          <w:sz w:val="32"/>
          <w:szCs w:val="32"/>
          <w:u w:val="single"/>
        </w:rPr>
        <w:t>日）</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hint="eastAsia"/>
          <w:color w:val="000000"/>
          <w:sz w:val="32"/>
          <w:szCs w:val="32"/>
        </w:rPr>
        <w:t>取得化妆品生产许可证，编号</w:t>
      </w:r>
      <w:proofErr w:type="gramStart"/>
      <w:r>
        <w:rPr>
          <w:rFonts w:ascii="Times New Roman" w:eastAsia="仿宋_GB2312" w:hAnsi="Times New Roman" w:cs="Times New Roman" w:hint="eastAsia"/>
          <w:color w:val="000000"/>
          <w:sz w:val="32"/>
          <w:szCs w:val="32"/>
        </w:rPr>
        <w:t>为</w:t>
      </w:r>
      <w:r>
        <w:rPr>
          <w:rFonts w:ascii="Times New Roman" w:eastAsia="仿宋_GB2312" w:hAnsi="Times New Roman" w:cs="Times New Roman" w:hint="eastAsia"/>
          <w:color w:val="000000"/>
          <w:sz w:val="32"/>
          <w:szCs w:val="32"/>
          <w:u w:val="single"/>
        </w:rPr>
        <w:t>川妆</w:t>
      </w:r>
      <w:proofErr w:type="gramEnd"/>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hint="eastAsia"/>
          <w:color w:val="000000"/>
          <w:sz w:val="32"/>
          <w:szCs w:val="32"/>
        </w:rPr>
        <w:t>，许可项目为</w:t>
      </w:r>
      <w:r>
        <w:rPr>
          <w:rFonts w:ascii="Times New Roman" w:eastAsia="仿宋_GB2312" w:hAnsi="Times New Roman" w:cs="Times New Roman" w:hint="eastAsia"/>
          <w:color w:val="000000"/>
          <w:sz w:val="32"/>
          <w:szCs w:val="32"/>
          <w:u w:val="single"/>
        </w:rPr>
        <w:t>（许可证载明的生产许可项目）</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hint="eastAsia"/>
          <w:color w:val="000000"/>
          <w:sz w:val="32"/>
          <w:szCs w:val="32"/>
        </w:rPr>
        <w:t>，实际生产许可项目为</w:t>
      </w:r>
      <w:r>
        <w:rPr>
          <w:rFonts w:ascii="Times New Roman" w:eastAsia="仿宋_GB2312" w:hAnsi="Times New Roman" w:cs="Times New Roman" w:hint="eastAsia"/>
          <w:color w:val="000000"/>
          <w:sz w:val="32"/>
          <w:szCs w:val="32"/>
          <w:u w:val="single"/>
        </w:rPr>
        <w:t>（详细标明具备儿童护肤类、眼部护肤类化妆品生产条件的许可项目类别）</w:t>
      </w:r>
      <w:r>
        <w:rPr>
          <w:rFonts w:ascii="Times New Roman" w:eastAsia="仿宋_GB2312" w:hAnsi="Times New Roman" w:cs="Times New Roman" w:hint="eastAsia"/>
          <w:color w:val="000000"/>
          <w:sz w:val="32"/>
          <w:szCs w:val="32"/>
        </w:rPr>
        <w:t>，现申请更换新版许可证书。</w:t>
      </w:r>
    </w:p>
    <w:p w:rsidR="006D348F" w:rsidRDefault="006D348F" w:rsidP="006D348F">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本企业对提交资料的真实性、合法性负责，若提供虚假资料，愿意承担相应的法律责任。</w:t>
      </w:r>
    </w:p>
    <w:p w:rsidR="006D348F" w:rsidRDefault="006D348F" w:rsidP="006D348F">
      <w:pPr>
        <w:rPr>
          <w:rFonts w:ascii="Times New Roman" w:eastAsia="仿宋_GB2312" w:hAnsi="Times New Roman" w:cs="Times New Roman"/>
          <w:color w:val="000000"/>
          <w:sz w:val="32"/>
          <w:szCs w:val="32"/>
        </w:rPr>
      </w:pPr>
    </w:p>
    <w:p w:rsidR="006D348F" w:rsidRDefault="006D348F" w:rsidP="006D348F">
      <w:pPr>
        <w:rPr>
          <w:rFonts w:ascii="Times New Roman" w:eastAsia="仿宋_GB2312" w:hAnsi="Times New Roman" w:cs="Times New Roman"/>
          <w:color w:val="000000"/>
          <w:sz w:val="32"/>
          <w:szCs w:val="32"/>
        </w:rPr>
      </w:pPr>
    </w:p>
    <w:p w:rsidR="006D348F" w:rsidRDefault="006D348F" w:rsidP="006D348F">
      <w:pPr>
        <w:rPr>
          <w:rFonts w:ascii="Times New Roman" w:eastAsia="仿宋_GB2312" w:hAnsi="Times New Roman" w:cs="Times New Roman"/>
          <w:color w:val="000000"/>
          <w:sz w:val="32"/>
          <w:szCs w:val="32"/>
        </w:rPr>
      </w:pPr>
    </w:p>
    <w:p w:rsidR="006D348F" w:rsidRDefault="006D348F" w:rsidP="006D348F">
      <w:pPr>
        <w:rPr>
          <w:rFonts w:ascii="Times New Roman" w:eastAsia="仿宋_GB2312" w:hAnsi="Times New Roman" w:cs="Times New Roman"/>
          <w:color w:val="000000"/>
          <w:sz w:val="32"/>
          <w:szCs w:val="32"/>
        </w:rPr>
      </w:pPr>
    </w:p>
    <w:p w:rsidR="006D348F" w:rsidRDefault="006D348F" w:rsidP="006D348F">
      <w:pP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法定代表人（负责人）签字：</w:t>
      </w:r>
    </w:p>
    <w:p w:rsidR="006D348F" w:rsidRDefault="006D348F" w:rsidP="006D348F">
      <w:pPr>
        <w:ind w:firstLine="640"/>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日（企业公章）</w:t>
      </w:r>
    </w:p>
    <w:p w:rsidR="006D348F" w:rsidRDefault="006D348F" w:rsidP="006D348F">
      <w:pPr>
        <w:rPr>
          <w:rFonts w:ascii="Times New Roman" w:eastAsia="仿宋_GB2312" w:hAnsi="Times New Roman" w:cs="Times New Roman"/>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131445</wp:posOffset>
                </wp:positionV>
                <wp:extent cx="6291580" cy="2729230"/>
                <wp:effectExtent l="0" t="0" r="1397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2729230"/>
                        </a:xfrm>
                        <a:prstGeom prst="rect">
                          <a:avLst/>
                        </a:prstGeom>
                        <a:solidFill>
                          <a:srgbClr val="FFFFFF"/>
                        </a:solidFill>
                        <a:ln w="6350">
                          <a:solidFill>
                            <a:srgbClr val="000000"/>
                          </a:solidFill>
                          <a:round/>
                        </a:ln>
                      </wps:spPr>
                      <wps:txbx>
                        <w:txbxContent>
                          <w:p w:rsidR="006D348F" w:rsidRDefault="006D348F" w:rsidP="006D348F">
                            <w:r>
                              <w:rPr>
                                <w:rFonts w:hint="eastAsia"/>
                                <w:b/>
                              </w:rPr>
                              <w:t>法律责任</w:t>
                            </w:r>
                            <w:r>
                              <w:rPr>
                                <w:rFonts w:hint="eastAsia"/>
                              </w:rPr>
                              <w:t>：</w:t>
                            </w:r>
                          </w:p>
                          <w:p w:rsidR="006D348F" w:rsidRDefault="006D348F" w:rsidP="006D348F">
                            <w:pPr>
                              <w:rPr>
                                <w:rFonts w:hint="eastAsia"/>
                              </w:rPr>
                            </w:pPr>
                            <w:r>
                              <w:rPr>
                                <w:rFonts w:hint="eastAsia"/>
                              </w:rPr>
                              <w:t xml:space="preserve">    《化妆品监督管理条例》第六十四条　在申请化妆品行政许可时提供虚假资料或者采取其他欺骗手段的，不予行政许可，已经取得行政许可的，由</w:t>
                            </w:r>
                            <w:proofErr w:type="gramStart"/>
                            <w:r>
                              <w:rPr>
                                <w:rFonts w:hint="eastAsia"/>
                              </w:rPr>
                              <w:t>作出</w:t>
                            </w:r>
                            <w:proofErr w:type="gramEnd"/>
                            <w:r>
                              <w:rPr>
                                <w:rFonts w:hint="eastAsia"/>
                              </w:rPr>
                              <w:t>行政许可决定的部门撤销行政许可，5年内不受理其提出的化妆品相关许可申请，没收违法所得和已经生产、进口的化妆品；已经生产、进口的化妆品货值金额不足1万元的，并处5万元以上15万元以下罚款；货值金额1万元以上的，</w:t>
                            </w:r>
                            <w:proofErr w:type="gramStart"/>
                            <w:r>
                              <w:rPr>
                                <w:rFonts w:hint="eastAsia"/>
                              </w:rPr>
                              <w:t>并处货值</w:t>
                            </w:r>
                            <w:proofErr w:type="gramEnd"/>
                            <w:r>
                              <w:rPr>
                                <w:rFonts w:hint="eastAsia"/>
                              </w:rPr>
                              <w:t>金额15倍以上30倍以下罚款；对违法单位的法定代表人或者主要负责人、直接负责的主管人员和其他直接责任人员处以其上一年度从本单位取得收入的3倍以上5倍以下罚款，终身禁止其从事化妆品生产经营活动。</w:t>
                            </w:r>
                          </w:p>
                          <w:p w:rsidR="006D348F" w:rsidRDefault="006D348F" w:rsidP="006D348F">
                            <w:pPr>
                              <w:ind w:firstLineChars="200" w:firstLine="420"/>
                              <w:rPr>
                                <w:rFonts w:hint="eastAsia"/>
                              </w:rPr>
                            </w:pPr>
                            <w:r>
                              <w:rPr>
                                <w:rFonts w:hint="eastAsia"/>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9.8pt;margin-top:10.35pt;width:495.4pt;height:2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" strokeweight=".5pt">
                <v:stroke joinstyle="round"/>
                <v:textbox>
                  <w:txbxContent>
                    <w:p w:rsidR="006D348F" w:rsidRDefault="006D348F" w:rsidP="006D348F">
                      <w:r>
                        <w:rPr>
                          <w:rFonts w:hint="eastAsia"/>
                          <w:b/>
                        </w:rPr>
                        <w:t>法律责任</w:t>
                      </w:r>
                      <w:r>
                        <w:rPr>
                          <w:rFonts w:hint="eastAsia"/>
                        </w:rPr>
                        <w:t>：</w:t>
                      </w:r>
                    </w:p>
                    <w:p w:rsidR="006D348F" w:rsidRDefault="006D348F" w:rsidP="006D348F">
                      <w:pPr>
                        <w:rPr>
                          <w:rFonts w:hint="eastAsia"/>
                        </w:rPr>
                      </w:pPr>
                      <w:r>
                        <w:rPr>
                          <w:rFonts w:hint="eastAsia"/>
                        </w:rPr>
                        <w:t xml:space="preserve">    《化妆品监督管理条例》第六十四条　在申请化妆品行政许可时提供虚假资料或者采取其他欺骗手段的，不予行政许可，已经取得行政许可的，由</w:t>
                      </w:r>
                      <w:proofErr w:type="gramStart"/>
                      <w:r>
                        <w:rPr>
                          <w:rFonts w:hint="eastAsia"/>
                        </w:rPr>
                        <w:t>作出</w:t>
                      </w:r>
                      <w:proofErr w:type="gramEnd"/>
                      <w:r>
                        <w:rPr>
                          <w:rFonts w:hint="eastAsia"/>
                        </w:rPr>
                        <w:t>行政许可决定的部门撤销行政许可，5年内不受理其提出的化妆品相关许可申请，没收违法所得和已经生产、进口的化妆品；已经生产、进口的化妆品货值金额不足1万元的，并处5万元以上15万元以下罚款；货值金额1万元以上的，</w:t>
                      </w:r>
                      <w:proofErr w:type="gramStart"/>
                      <w:r>
                        <w:rPr>
                          <w:rFonts w:hint="eastAsia"/>
                        </w:rPr>
                        <w:t>并处货值</w:t>
                      </w:r>
                      <w:proofErr w:type="gramEnd"/>
                      <w:r>
                        <w:rPr>
                          <w:rFonts w:hint="eastAsia"/>
                        </w:rPr>
                        <w:t>金额15倍以上30倍以下罚款；对违法单位的法定代表人或者主要负责人、直接负责的主管人员和其他直接责任人员处以其上一年度从本单位取得收入的3倍以上5倍以下罚款，终身禁止其从事化妆品生产经营活动。</w:t>
                      </w:r>
                    </w:p>
                    <w:p w:rsidR="006D348F" w:rsidRDefault="006D348F" w:rsidP="006D348F">
                      <w:pPr>
                        <w:ind w:firstLineChars="200" w:firstLine="420"/>
                        <w:rPr>
                          <w:rFonts w:hint="eastAsia"/>
                        </w:rPr>
                      </w:pPr>
                      <w:r>
                        <w:rPr>
                          <w:rFonts w:hint="eastAsia"/>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bookmarkStart w:id="1" w:name="_GoBack"/>
                      <w:bookmarkEnd w:id="1"/>
                    </w:p>
                  </w:txbxContent>
                </v:textbox>
              </v:shape>
            </w:pict>
          </mc:Fallback>
        </mc:AlternateContent>
      </w:r>
    </w:p>
    <w:p w:rsidR="006D348F" w:rsidRDefault="006D348F" w:rsidP="006D348F">
      <w:pPr>
        <w:rPr>
          <w:rFonts w:ascii="Times New Roman" w:eastAsia="仿宋_GB2312" w:hAnsi="Times New Roman" w:cs="Times New Roman"/>
          <w:sz w:val="32"/>
          <w:szCs w:val="32"/>
        </w:rPr>
      </w:pPr>
    </w:p>
    <w:p w:rsidR="006D348F" w:rsidRDefault="006D348F" w:rsidP="006D348F">
      <w:pPr>
        <w:rPr>
          <w:rFonts w:ascii="Times New Roman" w:hAnsi="Times New Roman" w:cs="Times New Roman"/>
        </w:rPr>
      </w:pPr>
    </w:p>
    <w:p w:rsidR="006D348F" w:rsidRDefault="006D348F" w:rsidP="006D348F">
      <w:pPr>
        <w:rPr>
          <w:rFonts w:ascii="Times New Roman" w:hAnsi="Times New Roman" w:cs="Times New Roman"/>
        </w:rPr>
      </w:pPr>
    </w:p>
    <w:p w:rsidR="006D348F" w:rsidRDefault="006D348F" w:rsidP="006D348F">
      <w:pPr>
        <w:rPr>
          <w:rFonts w:ascii="Times New Roman" w:hAnsi="Times New Roman" w:cs="Times New Roman"/>
        </w:rPr>
      </w:pPr>
    </w:p>
    <w:p w:rsidR="006D348F" w:rsidRDefault="006D348F" w:rsidP="006D348F">
      <w:pPr>
        <w:rPr>
          <w:rFonts w:ascii="Times New Roman" w:hAnsi="Times New Roman" w:cs="Times New Roman"/>
        </w:rPr>
      </w:pPr>
    </w:p>
    <w:p w:rsidR="006D348F" w:rsidRDefault="006D348F" w:rsidP="006D348F">
      <w:pPr>
        <w:rPr>
          <w:rFonts w:ascii="Times New Roman" w:hAnsi="Times New Roman" w:cs="Times New Roman"/>
        </w:rPr>
      </w:pPr>
    </w:p>
    <w:p w:rsidR="006D348F" w:rsidRDefault="006D348F" w:rsidP="006D348F">
      <w:pPr>
        <w:rPr>
          <w:rFonts w:ascii="Times New Roman" w:hAnsi="Times New Roman" w:cs="Times New Roman"/>
        </w:rPr>
      </w:pPr>
    </w:p>
    <w:p w:rsidR="006D348F" w:rsidRDefault="006D348F" w:rsidP="006D348F">
      <w:pPr>
        <w:rPr>
          <w:rFonts w:ascii="Times New Roman" w:hAnsi="Times New Roman" w:cs="Times New Roman"/>
        </w:rPr>
      </w:pPr>
    </w:p>
    <w:p w:rsidR="006D348F" w:rsidRDefault="006D348F" w:rsidP="006D348F">
      <w:pPr>
        <w:rPr>
          <w:rFonts w:ascii="Times New Roman" w:hAnsi="Times New Roman" w:cs="Times New Roman"/>
        </w:rPr>
      </w:pPr>
    </w:p>
    <w:p w:rsidR="0008342C" w:rsidRDefault="0008342C"/>
    <w:sectPr w:rsidR="000834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7E"/>
    <w:rsid w:val="0008342C"/>
    <w:rsid w:val="006D348F"/>
    <w:rsid w:val="00BD3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AD46E-D7A4-4303-BC27-66B17BDC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王潇</dc:creator>
  <cp:keywords/>
  <dc:description/>
  <cp:lastModifiedBy>王潇</cp:lastModifiedBy>
  <cp:revision>2</cp:revision>
  <dcterms:created xsi:type="dcterms:W3CDTF">2022-05-11T05:34:00Z</dcterms:created>
  <dcterms:modified xsi:type="dcterms:W3CDTF">2022-05-11T05:34:00Z</dcterms:modified>
</cp:coreProperties>
</file>