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50CC5">
      <w:pPr>
        <w:jc w:val="center"/>
        <w:rPr>
          <w:rFonts w:hint="eastAsia" w:ascii="方正小标宋_GBK" w:hAnsi="仿宋_GB2312" w:eastAsia="方正小标宋_GBK" w:cs="仿宋_GB2312"/>
          <w:bCs/>
          <w:color w:val="000000"/>
          <w:sz w:val="44"/>
          <w:szCs w:val="44"/>
        </w:rPr>
      </w:pPr>
    </w:p>
    <w:p w14:paraId="462F9F19">
      <w:pPr>
        <w:widowControl/>
        <w:ind w:firstLine="640" w:firstLineChars="200"/>
        <w:jc w:val="left"/>
        <w:textAlignment w:val="center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</w:p>
    <w:p w14:paraId="1925C7C5">
      <w:pPr>
        <w:jc w:val="center"/>
        <w:rPr>
          <w:rFonts w:hint="eastAsia" w:ascii="方正小标宋_GBK" w:hAnsi="仿宋_GB2312" w:eastAsia="方正小标宋_GBK" w:cs="仿宋_GB2312"/>
          <w:bCs/>
          <w:color w:val="000000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color w:val="000000"/>
          <w:sz w:val="44"/>
          <w:szCs w:val="44"/>
        </w:rPr>
        <w:t>药品生产检查结果通告</w:t>
      </w:r>
    </w:p>
    <w:p w14:paraId="502E034A">
      <w:pPr>
        <w:widowControl/>
        <w:ind w:firstLine="640" w:firstLineChars="200"/>
        <w:jc w:val="left"/>
        <w:textAlignment w:val="center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</w:p>
    <w:p w14:paraId="6346E0D1">
      <w:pPr>
        <w:widowControl/>
        <w:ind w:firstLine="640" w:firstLineChars="200"/>
        <w:jc w:val="left"/>
        <w:textAlignment w:val="center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根据《药品管理法》《药品生产监督管理办法》《药品生产质量管理规范》相关规定，近期我省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 w:bidi="ar"/>
        </w:rPr>
        <w:t>31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家药品生产企业接受了监督检查，省药监局现将检查结果予以通告（见附件）。</w:t>
      </w:r>
    </w:p>
    <w:p w14:paraId="65EC9660">
      <w:pPr>
        <w:jc w:val="center"/>
        <w:rPr>
          <w:rFonts w:hint="eastAsia" w:ascii="方正小标宋_GBK" w:hAnsi="仿宋_GB2312" w:eastAsia="方正小标宋_GBK" w:cs="仿宋_GB2312"/>
          <w:bCs/>
          <w:color w:val="000000"/>
          <w:sz w:val="44"/>
          <w:szCs w:val="44"/>
        </w:rPr>
      </w:pPr>
    </w:p>
    <w:p w14:paraId="6B621833">
      <w:pPr>
        <w:jc w:val="center"/>
        <w:rPr>
          <w:rFonts w:hint="eastAsia" w:ascii="方正小标宋_GBK" w:hAnsi="仿宋_GB2312" w:eastAsia="方正小标宋_GBK" w:cs="仿宋_GB2312"/>
          <w:bCs/>
          <w:color w:val="000000"/>
          <w:sz w:val="44"/>
          <w:szCs w:val="44"/>
        </w:rPr>
      </w:pPr>
    </w:p>
    <w:p w14:paraId="348A8383">
      <w:pPr>
        <w:rPr>
          <w:rFonts w:hint="eastAsia" w:ascii="方正小标宋_GBK" w:hAnsi="仿宋_GB2312" w:eastAsia="方正小标宋_GBK" w:cs="仿宋_GB2312"/>
          <w:bCs/>
          <w:color w:val="000000"/>
          <w:sz w:val="44"/>
          <w:szCs w:val="44"/>
        </w:rPr>
      </w:pPr>
    </w:p>
    <w:p w14:paraId="3117598F">
      <w:pPr>
        <w:jc w:val="center"/>
        <w:rPr>
          <w:rFonts w:hint="eastAsia" w:ascii="方正小标宋_GBK" w:hAnsi="仿宋_GB2312" w:eastAsia="方正小标宋_GBK" w:cs="仿宋_GB2312"/>
          <w:bCs/>
          <w:color w:val="000000"/>
          <w:sz w:val="44"/>
          <w:szCs w:val="44"/>
        </w:rPr>
      </w:pPr>
    </w:p>
    <w:p w14:paraId="1E4B4478">
      <w:pPr>
        <w:jc w:val="center"/>
        <w:rPr>
          <w:rFonts w:hint="eastAsia" w:ascii="方正小标宋_GBK" w:hAnsi="仿宋_GB2312" w:eastAsia="方正小标宋_GBK" w:cs="仿宋_GB2312"/>
          <w:bCs/>
          <w:color w:val="000000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color w:val="000000"/>
          <w:sz w:val="44"/>
          <w:szCs w:val="44"/>
        </w:rPr>
        <w:t>药品生产监督检查结果汇总表（2025年第2期）</w:t>
      </w:r>
    </w:p>
    <w:tbl>
      <w:tblPr>
        <w:tblStyle w:val="3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569"/>
        <w:gridCol w:w="2484"/>
        <w:gridCol w:w="5172"/>
        <w:gridCol w:w="1785"/>
        <w:gridCol w:w="1252"/>
      </w:tblGrid>
      <w:tr w14:paraId="5C795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D15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F51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015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检查时间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E49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检查范围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BAC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检查结果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83F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3B31B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6A1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382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成都新恒创药业有限公司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280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73B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小容量注射剂（非最终灭菌）（小容量注射剂车间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西林瓶生产线）</w:t>
            </w:r>
          </w:p>
          <w:p w14:paraId="3F0CA5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小容量注射剂（非最终灭菌）（小容量注射剂车间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西林瓶生产线）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EB6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4BE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1F38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1C4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3F1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成都瑞尔医药科技有限公司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BE7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894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小容量注射剂（最终灭菌）（盐酸纳洛酮注射液、盐酸多巴酚丁胺注射液，委托生产）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A6C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3C5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1FA95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342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5F3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成都市海通药业有限公司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D2E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83B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小容量注射剂(小容量注射剂车间(非最终灭菌)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小容量注射剂生产线 A线)</w:t>
            </w:r>
          </w:p>
          <w:p w14:paraId="21D6C4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小容量注射剂(小容量注射剂车间(最终灭菌)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小容量注射剂生产线 B线)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DFD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7C2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16DFD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A89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3C8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四川梓橦宫药业股份有限公司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DD1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</w:t>
            </w:r>
            <w:r>
              <w:rPr>
                <w:rStyle w:val="8"/>
                <w:rFonts w:eastAsia="仿宋_GB2312"/>
                <w:sz w:val="24"/>
                <w:szCs w:val="24"/>
                <w:lang w:bidi="ar"/>
              </w:rPr>
              <w:t>3.10-3.12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136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片剂（综合制剂车间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片剂生产线）</w:t>
            </w:r>
          </w:p>
          <w:p w14:paraId="68A9E2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口服溶液剂（普瑞巴林口服溶液，委托生产）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842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EE9B2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32219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830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E8A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成都恒瑞制药有限公司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73F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11-3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29B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片剂（固体制剂车间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片剂生产线）</w:t>
            </w:r>
          </w:p>
          <w:p w14:paraId="75CF1F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硬胶囊剂（固体制剂车间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硬胶囊剂生产线）</w:t>
            </w:r>
          </w:p>
          <w:p w14:paraId="064A99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滴眼剂（含激素类）（滴眼剂车间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滴眼剂生产线）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66C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45137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60616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98F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08B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四川美大康佳乐药业有限公司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7DB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0F207">
            <w:pPr>
              <w:widowControl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小容量注射剂（含抗肿瘤药）（小针车间</w:t>
            </w:r>
            <w:r>
              <w:rPr>
                <w:rStyle w:val="11"/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小针 7线、抗肿瘤药生产 8线、小容量注射剂 9线）</w:t>
            </w:r>
          </w:p>
          <w:p w14:paraId="53CF23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大容量注射剂（含抗肿瘤药）（输液车间</w:t>
            </w:r>
            <w:r>
              <w:rPr>
                <w:rStyle w:val="11"/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玻璃瓶 1线、多层共挤输液袋 2线、多层共挤输液袋 3线）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7AE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8D7A4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6B405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02B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682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四川核力欣健药业有限公司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5E7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</w:t>
            </w:r>
            <w:r>
              <w:rPr>
                <w:rStyle w:val="8"/>
                <w:rFonts w:eastAsia="仿宋_GB2312"/>
                <w:sz w:val="24"/>
                <w:szCs w:val="24"/>
                <w:lang w:bidi="ar"/>
              </w:rPr>
              <w:t>3.13-3.14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838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片剂（牛黄解毒片，委托生产）</w:t>
            </w:r>
          </w:p>
          <w:p w14:paraId="53C6D3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颗粒剂（二丁颗粒，委托生产）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A96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91362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682E9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786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C3B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四川百利药业有限责任公司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8F9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13-3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D3D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冻干粉针剂(九车间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冻干粉针剂生产线)</w:t>
            </w:r>
          </w:p>
          <w:p w14:paraId="6C1E38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吸入制剂(五车间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吸入制剂生产线)</w:t>
            </w:r>
          </w:p>
          <w:p w14:paraId="2888C9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口服溶液剂(五车间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口服溶液剂生产线)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1DB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BB801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328D9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0E6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8BA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四川国为制药有限公司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630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A9E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片剂（二车间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固体制剂生产线）</w:t>
            </w:r>
          </w:p>
          <w:p w14:paraId="3D98B0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软胶囊剂（二车间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软胶囊生产线（小线））</w:t>
            </w:r>
          </w:p>
          <w:p w14:paraId="052A43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软胶囊剂（二车间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软胶囊生产线（大线））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736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E61F5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7DF7D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8BA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6E3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成都地奥九泓制药厂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08A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2025.3.17-3.20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E82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注射用重组人促红素(CHO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细胞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103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车间、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105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车间，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车间，治疗用生物制品【注射用重组人促红素（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CHO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细胞）】生产线）</w:t>
            </w:r>
          </w:p>
          <w:p w14:paraId="1EE33C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注射剂（左西孟旦注射液，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委托生产）</w:t>
            </w:r>
          </w:p>
          <w:p w14:paraId="397469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冻干粉针剂（105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车间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车间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冻干粉针剂生产线）</w:t>
            </w:r>
          </w:p>
          <w:p w14:paraId="058BE0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硬胶囊剂（104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车间、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车间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硬胶囊剂生产线）</w:t>
            </w:r>
          </w:p>
          <w:p w14:paraId="7E636E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片剂（104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车间、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车间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片剂生产线）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EF0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65A6C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475F1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0E9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F48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峨眉山通惠制药有限公司</w:t>
            </w:r>
          </w:p>
        </w:tc>
        <w:tc>
          <w:tcPr>
            <w:tcW w:w="8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3E3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AC0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小容量注射剂（小容量注射剂车间 小容量注射剂生产线）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冻干粉针剂（冻干粉针剂车间 冻干粉针剂生产线）</w:t>
            </w:r>
          </w:p>
        </w:tc>
        <w:tc>
          <w:tcPr>
            <w:tcW w:w="6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8D5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8F1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25C4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334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2F1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神威药业（四川）有限公司</w:t>
            </w:r>
          </w:p>
        </w:tc>
        <w:tc>
          <w:tcPr>
            <w:tcW w:w="8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FF7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2025.3.21-3.23</w:t>
            </w:r>
          </w:p>
        </w:tc>
        <w:tc>
          <w:tcPr>
            <w:tcW w:w="1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A45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小容量注射剂（非最终灭菌）（中药前处理提取生产车间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中药前处理提取生产线、注射剂生产车间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注射剂生产线）</w:t>
            </w:r>
          </w:p>
        </w:tc>
        <w:tc>
          <w:tcPr>
            <w:tcW w:w="6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D0B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5DA5E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60DBA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2B2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1BF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四川科伦药业股份有限公司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安岳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基地）</w:t>
            </w:r>
          </w:p>
        </w:tc>
        <w:tc>
          <w:tcPr>
            <w:tcW w:w="8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0CD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25-3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C78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片剂(制剂一车间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片剂生产线)</w:t>
            </w:r>
          </w:p>
          <w:p w14:paraId="1D5EFE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片剂(制剂五车间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片剂生产线)</w:t>
            </w:r>
          </w:p>
          <w:p w14:paraId="0AA1E8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片剂(制剂三车间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片剂生产线)</w:t>
            </w:r>
          </w:p>
          <w:p w14:paraId="5F18DB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散剂(制剂三车间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散剂生产线)</w:t>
            </w:r>
          </w:p>
          <w:p w14:paraId="4B1226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颗粒剂(提取二车间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中药前处理提取生产线 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制剂三车间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颗粒剂生产线)</w:t>
            </w:r>
          </w:p>
        </w:tc>
        <w:tc>
          <w:tcPr>
            <w:tcW w:w="6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66C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07D81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6190C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14F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BEB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四川科伦药业股份有限公司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新都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基地）</w:t>
            </w:r>
          </w:p>
        </w:tc>
        <w:tc>
          <w:tcPr>
            <w:tcW w:w="8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F72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25-3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908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片剂（固体制剂车间 J线)软胶囊剂（软胶囊车间 GA线)</w:t>
            </w:r>
          </w:p>
          <w:p w14:paraId="09BC2E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大容量注射剂（塑料容器输液车间 S线)</w:t>
            </w:r>
          </w:p>
          <w:p w14:paraId="3ED7AF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大容量注射剂（软袋输液车间 P线)大容量注射剂（玻璃输液瓶脂肪乳输液车间 F线)</w:t>
            </w:r>
          </w:p>
          <w:p w14:paraId="3EB198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大容量注射剂（塑料容器输液车间 T线)</w:t>
            </w:r>
          </w:p>
          <w:p w14:paraId="5DE0AF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大容量注射剂（塑料容器输液车间 A线)</w:t>
            </w:r>
          </w:p>
          <w:p w14:paraId="35B234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大容量注射剂（软袋输液车间 Q线)大容量注射剂（软袋输液车间 U线)大容量注射剂（软袋输液车间 Z线)大容量注射剂（玻瓶输液车间 V线)</w:t>
            </w:r>
          </w:p>
        </w:tc>
        <w:tc>
          <w:tcPr>
            <w:tcW w:w="6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F2E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B397B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058A8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242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39F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四川科伦药业股份有限公司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广安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基地）</w:t>
            </w:r>
          </w:p>
        </w:tc>
        <w:tc>
          <w:tcPr>
            <w:tcW w:w="8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749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26-3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374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大容量注射剂、冲洗剂（塑料容器输液车间 L线、N线)</w:t>
            </w:r>
          </w:p>
        </w:tc>
        <w:tc>
          <w:tcPr>
            <w:tcW w:w="6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275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68112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5DBBE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168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007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四川济生堂药业有限公司</w:t>
            </w:r>
          </w:p>
        </w:tc>
        <w:tc>
          <w:tcPr>
            <w:tcW w:w="8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046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2025.4.1-4.3</w:t>
            </w:r>
          </w:p>
        </w:tc>
        <w:tc>
          <w:tcPr>
            <w:tcW w:w="1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CBA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丸剂（制剂车间一 丸剂生产线）</w:t>
            </w:r>
          </w:p>
          <w:p w14:paraId="4B5656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硬胶囊剂（制剂车间二 硬胶囊剂生产线二）</w:t>
            </w:r>
          </w:p>
        </w:tc>
        <w:tc>
          <w:tcPr>
            <w:tcW w:w="6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D0D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E67A3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6E6BE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3BA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944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成都康弘药业集团股份有限公司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3B6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2025.4.1-4.3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264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硬胶囊剂（一车间 硬胶囊剂生产线）</w:t>
            </w:r>
          </w:p>
          <w:p w14:paraId="22F20D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片剂（一车间 片剂生产线）</w:t>
            </w:r>
          </w:p>
          <w:p w14:paraId="25A510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精神药品（右佐匹克隆片，二车间 第二类精神药品生产线）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E2D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0BCA5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55318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FA9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1A5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四川制药制剂有限公司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F1B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2025.4.1-4.3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2E4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粉针剂（青霉素制剂车间（801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车间） 青霉素类粉针制剂生产线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线）</w:t>
            </w:r>
          </w:p>
          <w:p w14:paraId="34D64D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硬胶囊剂（头孢菌素类）（头孢菌素类口服固体制剂生产车间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头孢菌素类口服固体制剂生产线）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740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BFAD2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0D3E6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C31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526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四川升和药业股份有限公司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7FC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2025.4.9-4.11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635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小容量注射剂【非最终灭菌（含中药前处理及提取）】（提取车间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中药前处理提取生产线、液体制剂车间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小容量注射剂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AB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线、液体制剂车间 小容量注射剂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CD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线）</w:t>
            </w:r>
          </w:p>
          <w:p w14:paraId="2496BA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滴眼剂（提取车间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中药前处理提取生产线、液体制剂车间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滴眼剂生产线）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74F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63DAF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6A9F4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67A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21D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四川美大康华康药业有限公司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9CF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2025.4.9-4.12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4CC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小容量注射剂（二车间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小容量注射剂生产线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）</w:t>
            </w:r>
          </w:p>
          <w:p w14:paraId="04CC70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小容量注射剂（一车间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小容量注射剂生产线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（吸入液体制剂）生产线）</w:t>
            </w:r>
          </w:p>
          <w:p w14:paraId="713DAE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小容量注射剂（氯化钾注射液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委托生产）</w:t>
            </w:r>
          </w:p>
          <w:p w14:paraId="5C7BD4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粉针剂（一车间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粉针剂生产线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  <w:p w14:paraId="213FB0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搽剂（二车间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搽剂（喷雾剂）生产线）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F8A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5EC2F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174F3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376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7CB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扬子江药业集团四川海蓉药业有限公司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E95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2025.4.11-4.13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800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小容量注射剂（左西孟旦注射液，委托生产）</w:t>
            </w:r>
          </w:p>
          <w:p w14:paraId="5C4C1D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颗粒剂（固体制剂1号车间 颗粒剂生产线）</w:t>
            </w:r>
          </w:p>
          <w:p w14:paraId="3A5F84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片剂（固体制剂1号车间 片剂生产线）</w:t>
            </w:r>
          </w:p>
          <w:p w14:paraId="395CC2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大容量注射剂（大容量注射剂1号车间 大容量生产线）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505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F7672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0211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A00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D28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成都医路康医学技术服务有限公司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186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2025.4.14-4.15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5FA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注射剂（左氧氟沙星氯化钠注射液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，委托生产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478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A290C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25D6C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016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DEB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四川汇宇制药股份有限公司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A2F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2025.4.15-4.18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39C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冻干粉针剂（注射剂车间（Ⅲ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） 注射剂车间（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）生产线）</w:t>
            </w:r>
          </w:p>
          <w:p w14:paraId="047DC5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小容量注射剂（最终灭菌）（M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车间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M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车间生产线）</w:t>
            </w:r>
          </w:p>
          <w:p w14:paraId="40884F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粉针剂（注射剂车间（Ⅳ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） 注射剂车间（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）生产线）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719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49299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5C73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DB6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270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四川科瑞德制药股份有限公司</w:t>
            </w:r>
          </w:p>
        </w:tc>
        <w:tc>
          <w:tcPr>
            <w:tcW w:w="8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7C9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2025.4.15-4.18</w:t>
            </w:r>
          </w:p>
        </w:tc>
        <w:tc>
          <w:tcPr>
            <w:tcW w:w="1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71D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片剂（口服制剂三车间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片剂生产线）</w:t>
            </w:r>
          </w:p>
          <w:p w14:paraId="4FC912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片剂（口服制剂二车间（制粒干燥工序）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片剂生产线）</w:t>
            </w:r>
          </w:p>
          <w:p w14:paraId="78241E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片剂（口服制剂一车间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片剂生产线）</w:t>
            </w:r>
          </w:p>
          <w:p w14:paraId="01D23F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胶囊剂（口服制剂一车间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硬胶囊剂生产线）</w:t>
            </w:r>
          </w:p>
          <w:p w14:paraId="29C275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小容量注射剂（非最终灭菌）（冻干粉针车间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小容量注射剂（非最终灭菌）生产线）</w:t>
            </w:r>
          </w:p>
        </w:tc>
        <w:tc>
          <w:tcPr>
            <w:tcW w:w="6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2BD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9E24F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77D7F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88D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103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四川宏明博思药业有限公司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E67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2025.4.16-4.18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098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冻干粉针剂（冻干粉针剂车间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冻干粉针剂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A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线、冻干粉针剂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线）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450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34C0E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7D677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02C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6DD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成都慧德医药科技有限公司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7E4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2025.4.21-4.22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6C1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口服溶液剂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普瑞巴林口服溶液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盐酸氨溴索口服溶液，委托生产）</w:t>
            </w:r>
          </w:p>
          <w:p w14:paraId="6C24A2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注射剂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地高辛注射液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、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复方磺胺甲噁唑注射液，委托生产）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120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F6405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74C5E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1EF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069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成都苑东生物制药股份有限公司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1DE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2025.4.23-4.26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3E2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小容量注射剂（最终灭菌）（小容量注射剂车间（201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）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小容量注射剂生产线）</w:t>
            </w:r>
          </w:p>
          <w:p w14:paraId="05F997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冻干粉针剂（注射用尼可地尔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，委托生产）</w:t>
            </w:r>
          </w:p>
          <w:p w14:paraId="457749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冻干粉针剂（202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生产车间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冻干粉针剂生产线）</w:t>
            </w:r>
          </w:p>
          <w:p w14:paraId="4FAFE2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片剂(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抗肿瘤类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车间固体制剂车间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口服固体制剂生产线）</w:t>
            </w:r>
          </w:p>
          <w:p w14:paraId="052815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精神药品（酒石酸布托啡诺注射液，小容量注射剂车间（201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）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小容量注射剂生产线）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470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EE722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5ED06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04C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4AF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成都欣科医药有限公司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CE8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2025.4.27-4.29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95A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体内放射性药品（小容量注射剂）（锝[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99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mTc]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亚甲基二膦酸盐注射液、锝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[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99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mTc]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二巯丁二酸盐注射液，锝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[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99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mTc]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即时标记药物车间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[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99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mTc]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即时标记药物生产线）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151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4358C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13C25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50E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565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四川光大制药有限公司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B89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2025.5.7-5.9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0DB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颗粒剂（含中药前处理及提取）（制粒车间、包装车间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颗粒剂生产线、前处理车间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中药前处理生产线、提取车间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中药提取生产线</w:t>
            </w:r>
            <w:r>
              <w:rPr>
                <w:rStyle w:val="8"/>
                <w:rFonts w:eastAsia="仿宋_GB2312"/>
                <w:sz w:val="24"/>
                <w:szCs w:val="24"/>
                <w:lang w:bidi="ar"/>
              </w:rPr>
              <w:t>)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B2E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05B9C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0A8AF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273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2C3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健进制药有限公司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5CC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2025.5.20-5.22</w:t>
            </w:r>
          </w:p>
        </w:tc>
        <w:tc>
          <w:tcPr>
            <w:tcW w:w="1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304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冻干粉针剂（抗肿瘤药）（一车间 1线）</w:t>
            </w:r>
          </w:p>
        </w:tc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355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6A0A9"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196F6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88B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7AB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成都康诺行生物医药科技有限公司</w:t>
            </w:r>
          </w:p>
        </w:tc>
        <w:tc>
          <w:tcPr>
            <w:tcW w:w="8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E55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2025.5.26-5.28</w:t>
            </w:r>
          </w:p>
        </w:tc>
        <w:tc>
          <w:tcPr>
            <w:tcW w:w="1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3BC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司普奇拜单抗注射液（K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车间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KD1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原液生产线、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KP1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制剂生产线）</w:t>
            </w:r>
          </w:p>
        </w:tc>
        <w:tc>
          <w:tcPr>
            <w:tcW w:w="6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642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符合要求</w:t>
            </w:r>
          </w:p>
        </w:tc>
        <w:tc>
          <w:tcPr>
            <w:tcW w:w="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D6205"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</w:tbl>
    <w:p w14:paraId="5BEC2510">
      <w:pPr>
        <w:jc w:val="center"/>
        <w:rPr>
          <w:rFonts w:hint="eastAsia" w:ascii="仿宋" w:hAnsi="仿宋" w:eastAsia="仿宋" w:cs="仿宋"/>
          <w:b/>
          <w:bCs/>
          <w:color w:val="000000"/>
          <w:sz w:val="24"/>
        </w:rPr>
      </w:pPr>
    </w:p>
    <w:p w14:paraId="4F87744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0F"/>
    <w:rsid w:val="000C700F"/>
    <w:rsid w:val="001D305F"/>
    <w:rsid w:val="004F3412"/>
    <w:rsid w:val="1FFBE8FA"/>
    <w:rsid w:val="5FB5AE21"/>
    <w:rsid w:val="5FF78388"/>
    <w:rsid w:val="6FCF91A5"/>
    <w:rsid w:val="6FEF9AB8"/>
    <w:rsid w:val="767910F6"/>
    <w:rsid w:val="7A765F59"/>
    <w:rsid w:val="7DADB7B1"/>
    <w:rsid w:val="7F5F3023"/>
    <w:rsid w:val="7FBD7DED"/>
    <w:rsid w:val="ABAFEFC2"/>
    <w:rsid w:val="AFFFD70C"/>
    <w:rsid w:val="BBFB14CE"/>
    <w:rsid w:val="BE68D250"/>
    <w:rsid w:val="BE6BDEFA"/>
    <w:rsid w:val="EE2F5888"/>
    <w:rsid w:val="EFBD7E41"/>
    <w:rsid w:val="EFDF641D"/>
    <w:rsid w:val="F4D7AF4E"/>
    <w:rsid w:val="F77F16E2"/>
    <w:rsid w:val="FBFB0161"/>
    <w:rsid w:val="FCF75A7F"/>
    <w:rsid w:val="FF5EA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  <w:rPr>
      <w:rFonts w:ascii="Times New Roman" w:hAnsi="Times New Roman"/>
    </w:r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4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  <w:vertAlign w:val="superscript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561</Words>
  <Characters>3198</Characters>
  <Lines>26</Lines>
  <Paragraphs>7</Paragraphs>
  <TotalTime>293</TotalTime>
  <ScaleCrop>false</ScaleCrop>
  <LinksUpToDate>false</LinksUpToDate>
  <CharactersWithSpaces>3752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2025-03-22T10:59:00Z</dcterms:created>
  <dc:creator>zhangjie</dc:creator>
  <cp:lastModifiedBy>约瑟夫-斯宾图拉迪格-楚润</cp:lastModifiedBy>
  <cp:lastPrinted>2025-07-09T14:40:02Z</cp:lastPrinted>
  <dcterms:modified xsi:type="dcterms:W3CDTF">2025-07-09T15:22:34Z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F3F15C2C71E1BC01D2C26C680DB06EB7_43</vt:lpwstr>
  </property>
  <property fmtid="{D5CDD505-2E9C-101B-9397-08002B2CF9AE}" pid="4" name="KSOTemplateDocerSaveRecord">
    <vt:lpwstr>eyJoZGlkIjoiN2YzNjBkOTgyNWQ1YTMxYzM3MzMwNWFiODNmOWIzYWMiLCJ1c2VySWQiOiI1NDUyODgyNzgifQ==</vt:lpwstr>
  </property>
</Properties>
</file>